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407B2E19">
                      <wp:simplePos x="0" y="0"/>
                      <wp:positionH relativeFrom="column">
                        <wp:posOffset>121039</wp:posOffset>
                      </wp:positionH>
                      <wp:positionV relativeFrom="paragraph">
                        <wp:posOffset>65260</wp:posOffset>
                      </wp:positionV>
                      <wp:extent cx="1079653" cy="963827"/>
                      <wp:effectExtent l="0" t="0" r="12700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653" cy="9638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62230FF5" w:rsidR="000E4F76" w:rsidRPr="000E4F76" w:rsidRDefault="007A3A9F" w:rsidP="00793C02">
                                  <w:pPr>
                                    <w:shd w:val="clear" w:color="auto" w:fill="4EA72E" w:themeFill="accent6"/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  <w:r w:rsidR="00AB6CE5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55pt;margin-top:5.15pt;width:8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" fillcolor="#4ea72e [3209]" strokecolor="#030e13 [484]" strokeweight="1pt">
                      <v:textbox>
                        <w:txbxContent>
                          <w:p w14:paraId="13A8CA60" w14:textId="62230FF5" w:rsidR="000E4F76" w:rsidRPr="000E4F76" w:rsidRDefault="007A3A9F" w:rsidP="00793C02">
                            <w:pPr>
                              <w:shd w:val="clear" w:color="auto" w:fill="4EA72E" w:themeFill="accent6"/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</w:t>
                            </w:r>
                            <w:r w:rsidR="00AB6CE5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BA48F34" w14:textId="2D061DE1" w:rsidR="000E4F76" w:rsidRPr="000E4F76" w:rsidRDefault="000E4F76" w:rsidP="00793C02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 </w:t>
            </w:r>
            <w:r w:rsidR="007A3A9F">
              <w:rPr>
                <w:rFonts w:ascii="Chalkboard SE" w:hAnsi="Chalkboard SE"/>
                <w:color w:val="4EA72E" w:themeColor="accent6"/>
                <w:sz w:val="48"/>
                <w:szCs w:val="48"/>
              </w:rPr>
              <w:t>Se repérer sur un quadrillage (</w:t>
            </w:r>
            <w:r w:rsidR="00AB6CE5">
              <w:rPr>
                <w:rFonts w:ascii="Chalkboard SE" w:hAnsi="Chalkboard SE"/>
                <w:color w:val="4EA72E" w:themeColor="accent6"/>
                <w:sz w:val="48"/>
                <w:szCs w:val="48"/>
              </w:rPr>
              <w:t>2</w:t>
            </w:r>
            <w:r w:rsidR="007A3A9F">
              <w:rPr>
                <w:rFonts w:ascii="Chalkboard SE" w:hAnsi="Chalkboard SE"/>
                <w:color w:val="4EA72E" w:themeColor="accent6"/>
                <w:sz w:val="48"/>
                <w:szCs w:val="48"/>
              </w:rPr>
              <w:t>)</w:t>
            </w:r>
          </w:p>
        </w:tc>
      </w:tr>
      <w:tr w:rsidR="00E54850" w14:paraId="35190391" w14:textId="77777777" w:rsidTr="00793C02">
        <w:tc>
          <w:tcPr>
            <w:tcW w:w="3485" w:type="dxa"/>
            <w:shd w:val="clear" w:color="auto" w:fill="4EA72E" w:themeFill="accent6"/>
          </w:tcPr>
          <w:p w14:paraId="1B24EC66" w14:textId="7A1C70A2" w:rsidR="000E4F76" w:rsidRPr="00793C02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793C02">
              <w:rPr>
                <w:rFonts w:ascii="Chalkboard SE" w:hAnsi="Chalkboard SE"/>
                <w:b/>
                <w:bCs/>
              </w:rPr>
              <w:t xml:space="preserve">Période </w:t>
            </w:r>
            <w:r w:rsidR="00AB6CE5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4EA72E" w:themeFill="accent6"/>
          </w:tcPr>
          <w:p w14:paraId="728DBBD3" w14:textId="2948CB10" w:rsidR="000E4F76" w:rsidRPr="00793C02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793C02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4EA72E" w:themeFill="accent6"/>
          </w:tcPr>
          <w:p w14:paraId="6288CC78" w14:textId="000F27E7" w:rsidR="000E4F76" w:rsidRPr="00793C02" w:rsidRDefault="00227CA2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793C02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17AB1C3A" w14:textId="0C0EC4FC" w:rsidR="00D3280B" w:rsidRDefault="007A3A9F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Repérer des cases sur un quadrillage</w:t>
            </w:r>
          </w:p>
          <w:p w14:paraId="14953FA4" w14:textId="32614535" w:rsidR="007A3A9F" w:rsidRDefault="007A3A9F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Acquérir et utiliser un vocabulaire précis : ligne, colonne, quadrillage, case</w:t>
            </w:r>
          </w:p>
          <w:p w14:paraId="6071858E" w14:textId="77777777" w:rsidR="007A3A9F" w:rsidRPr="00793C02" w:rsidRDefault="007A3A9F" w:rsidP="00793C02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3696BD45" w:rsidR="00BC39FA" w:rsidRPr="00BC39FA" w:rsidRDefault="007A3A9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(Se) repérer et (se) déplacer en utilisant des repères et des représentations</w:t>
            </w:r>
          </w:p>
          <w:p w14:paraId="52C308D1" w14:textId="77777777" w:rsidR="007A3A9F" w:rsidRDefault="007A3A9F" w:rsidP="007A3A9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</w:t>
            </w:r>
            <w:r w:rsidRPr="007A3A9F">
              <w:rPr>
                <w:rFonts w:ascii="Chalkboard SE" w:hAnsi="Chalkboard SE"/>
              </w:rPr>
              <w:t>ituer les uns par rapport aux autres des objets ou des personnes qui se trouvent dans la classe ou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dans l’école en utilisant un vocabulaire spatial précis : à gauche, à droite, sur, sous, entre, devant,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derrière, au-dessus, en-dessous</w:t>
            </w:r>
            <w:r>
              <w:rPr>
                <w:rFonts w:ascii="Chalkboard SE" w:hAnsi="Chalkboard SE"/>
              </w:rPr>
              <w:t xml:space="preserve"> (M43)</w:t>
            </w:r>
          </w:p>
          <w:p w14:paraId="2C232101" w14:textId="77777777" w:rsidR="003B7289" w:rsidRDefault="007A3A9F" w:rsidP="007A3A9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U</w:t>
            </w:r>
            <w:r w:rsidRPr="007A3A9F">
              <w:rPr>
                <w:rFonts w:ascii="Chalkboard SE" w:hAnsi="Chalkboard SE"/>
              </w:rPr>
              <w:t>tiliser ou produire une suite d’instructions qui codent un déplacement sur un tapis quadrillé, dans la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classe ou dans l’école en utilisant un vocabulaire spatial précis : avancer, reculer, tourner à droite,</w:t>
            </w:r>
            <w:r>
              <w:rPr>
                <w:rFonts w:ascii="Chalkboard SE" w:hAnsi="Chalkboard SE"/>
              </w:rPr>
              <w:t xml:space="preserve"> </w:t>
            </w:r>
            <w:r w:rsidRPr="007A3A9F">
              <w:rPr>
                <w:rFonts w:ascii="Chalkboard SE" w:hAnsi="Chalkboard SE"/>
              </w:rPr>
              <w:t>tourner à gauche, monter, descendre</w:t>
            </w:r>
            <w:r>
              <w:rPr>
                <w:rFonts w:ascii="Chalkboard SE" w:hAnsi="Chalkboard SE"/>
              </w:rPr>
              <w:t xml:space="preserve"> (M44)</w:t>
            </w:r>
          </w:p>
          <w:p w14:paraId="2CE97BD7" w14:textId="1D541A3B" w:rsidR="007A3A9F" w:rsidRPr="007A3A9F" w:rsidRDefault="007A3A9F" w:rsidP="007A3A9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</w:tc>
      </w:tr>
      <w:tr w:rsidR="000E4F76" w14:paraId="5BB57176" w14:textId="77777777" w:rsidTr="00793C02">
        <w:tc>
          <w:tcPr>
            <w:tcW w:w="10456" w:type="dxa"/>
            <w:gridSpan w:val="4"/>
            <w:shd w:val="clear" w:color="auto" w:fill="4EA72E" w:themeFill="accent6"/>
          </w:tcPr>
          <w:p w14:paraId="0FDE3C21" w14:textId="735EAA95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A862AE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La carte de Tic et Tac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30905FC" w14:textId="77777777" w:rsidR="00D3280B" w:rsidRPr="00BC39FA" w:rsidRDefault="00D3280B" w:rsidP="00D3280B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2C374AA6" w14:textId="77777777" w:rsidR="00D3280B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Utiliser la règle comme instrument de tracé </w:t>
            </w:r>
          </w:p>
          <w:p w14:paraId="60377B53" w14:textId="77777777" w:rsidR="00D3280B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utiliser la règle pour tracer des traits droits</w:t>
            </w:r>
          </w:p>
          <w:p w14:paraId="4B8301C2" w14:textId="77777777" w:rsidR="00D3280B" w:rsidRPr="00793C02" w:rsidRDefault="00D3280B" w:rsidP="00D3280B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poursuivre un alignement</w:t>
            </w:r>
          </w:p>
          <w:p w14:paraId="5ACEB3E7" w14:textId="6A60EA4A" w:rsidR="00BC39FA" w:rsidRPr="00793C02" w:rsidRDefault="00BC39FA" w:rsidP="00D3280B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151A6576" w:rsidR="00BC39FA" w:rsidRPr="00793C02" w:rsidRDefault="00BC39FA" w:rsidP="00793C02">
            <w:pPr>
              <w:rPr>
                <w:rFonts w:ascii="Chalkboard SE" w:hAnsi="Chalkboard SE"/>
              </w:rPr>
            </w:pPr>
            <w:r w:rsidRPr="00793C02">
              <w:rPr>
                <w:rFonts w:ascii="Chalkboard SE" w:hAnsi="Chalkboard SE"/>
                <w:b/>
                <w:bCs/>
                <w:color w:val="4EA72E" w:themeColor="accent6"/>
              </w:rPr>
              <w:t>« </w:t>
            </w:r>
            <w:r w:rsidR="007A3A9F">
              <w:rPr>
                <w:rFonts w:ascii="Chalkboard SE" w:hAnsi="Chalkboard SE"/>
                <w:b/>
                <w:bCs/>
                <w:color w:val="4EA72E" w:themeColor="accent6"/>
              </w:rPr>
              <w:t xml:space="preserve">Aujourd’hui, nous allons </w:t>
            </w:r>
            <w:r w:rsidR="00A862AE">
              <w:rPr>
                <w:rFonts w:ascii="Chalkboard SE" w:hAnsi="Chalkboard SE"/>
                <w:b/>
                <w:bCs/>
                <w:color w:val="4EA72E" w:themeColor="accent6"/>
              </w:rPr>
              <w:t xml:space="preserve">continuer de travailler sur les </w:t>
            </w:r>
            <w:proofErr w:type="gramStart"/>
            <w:r w:rsidR="00A862AE">
              <w:rPr>
                <w:rFonts w:ascii="Chalkboard SE" w:hAnsi="Chalkboard SE"/>
                <w:b/>
                <w:bCs/>
                <w:color w:val="4EA72E" w:themeColor="accent6"/>
              </w:rPr>
              <w:t>cartes</w:t>
            </w:r>
            <w:r w:rsidR="003B7289" w:rsidRPr="00793C02">
              <w:rPr>
                <w:rFonts w:ascii="Chalkboard SE" w:hAnsi="Chalkboard SE"/>
                <w:b/>
                <w:bCs/>
                <w:color w:val="4EA72E" w:themeColor="accent6"/>
              </w:rPr>
              <w:t>»</w:t>
            </w:r>
            <w:proofErr w:type="gramEnd"/>
            <w:r w:rsidRPr="00793C02">
              <w:rPr>
                <w:rFonts w:ascii="Chalkboard SE" w:hAnsi="Chalkboard SE"/>
              </w:rPr>
              <w:t xml:space="preserve"> </w:t>
            </w:r>
          </w:p>
          <w:p w14:paraId="4B7A34EE" w14:textId="77777777" w:rsidR="00EF7DCD" w:rsidRDefault="00EF7DCD">
            <w:pPr>
              <w:rPr>
                <w:rFonts w:ascii="Chalkboard SE" w:hAnsi="Chalkboard SE"/>
              </w:rPr>
            </w:pPr>
          </w:p>
          <w:p w14:paraId="2E352A78" w14:textId="5E464EDB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DC1ABF">
              <w:rPr>
                <w:rFonts w:ascii="Chalkboard SE" w:hAnsi="Chalkboard SE"/>
                <w:b/>
                <w:bCs/>
                <w:u w:val="single"/>
              </w:rPr>
              <w:t>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="00EF7DCD">
              <w:rPr>
                <w:rFonts w:ascii="Chalkboard SE" w:hAnsi="Chalkboard SE"/>
                <w:b/>
                <w:bCs/>
                <w:u w:val="single"/>
              </w:rPr>
              <w:t>individuel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549B3D67" w:rsidR="003B7289" w:rsidRDefault="003B7289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>
              <w:rPr>
                <w:rFonts w:ascii="Chalkboard SE" w:hAnsi="Chalkboard SE"/>
              </w:rPr>
              <w:t xml:space="preserve">Présentation </w:t>
            </w:r>
            <w:r w:rsidR="00EF7DCD">
              <w:rPr>
                <w:rFonts w:ascii="Chalkboard SE" w:hAnsi="Chalkboard SE"/>
              </w:rPr>
              <w:t>de l’activité</w:t>
            </w:r>
            <w:r>
              <w:rPr>
                <w:rFonts w:ascii="Chalkboard SE" w:hAnsi="Chalkboard SE"/>
              </w:rPr>
              <w:t xml:space="preserve"> : </w:t>
            </w:r>
            <w:r w:rsidR="007A3A9F">
              <w:rPr>
                <w:rFonts w:ascii="Chalkboard SE" w:hAnsi="Chalkboard SE"/>
                <w:b/>
                <w:bCs/>
                <w:color w:val="4EA72E" w:themeColor="accent6"/>
              </w:rPr>
              <w:t>L</w:t>
            </w:r>
            <w:r w:rsidR="00A862AE">
              <w:rPr>
                <w:rFonts w:ascii="Chalkboard SE" w:hAnsi="Chalkboard SE"/>
                <w:b/>
                <w:bCs/>
                <w:color w:val="4EA72E" w:themeColor="accent6"/>
              </w:rPr>
              <w:t>a carte de Tic et Tac</w:t>
            </w:r>
          </w:p>
          <w:p w14:paraId="3C3AF08C" w14:textId="77777777" w:rsidR="007A3A9F" w:rsidRDefault="007A3A9F">
            <w:pPr>
              <w:rPr>
                <w:rFonts w:ascii="Chalkboard SE" w:hAnsi="Chalkboard SE"/>
              </w:rPr>
            </w:pPr>
          </w:p>
          <w:p w14:paraId="15A75A87" w14:textId="66B97718" w:rsidR="00EF7DCD" w:rsidRPr="007A3A9F" w:rsidRDefault="00D3280B" w:rsidP="00A862AE">
            <w:pPr>
              <w:rPr>
                <w:rFonts w:ascii="Chalkboard SE" w:hAnsi="Chalkboard SE"/>
                <w:b/>
                <w:bCs/>
                <w:color w:val="92D050"/>
              </w:rPr>
            </w:pPr>
            <w:r>
              <w:rPr>
                <w:rFonts w:ascii="Chalkboard SE" w:hAnsi="Chalkboard SE"/>
              </w:rPr>
              <w:t xml:space="preserve">Mise en situation : </w:t>
            </w:r>
            <w:r w:rsidR="00A862AE">
              <w:rPr>
                <w:rFonts w:ascii="Chalkboard SE" w:hAnsi="Chalkboard SE"/>
              </w:rPr>
              <w:t xml:space="preserve">Aujourd’hui vous allez devoir indiquer où se retrouve Tic, Tac et le trésor pour cela je vous ai mis une aide sur la carte </w:t>
            </w:r>
          </w:p>
          <w:p w14:paraId="3C317673" w14:textId="5096D41E" w:rsidR="007A3A9F" w:rsidRDefault="007A3A9F" w:rsidP="007A3A9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color w:val="FF0000"/>
              </w:rPr>
              <w:t>Matériel 3</w:t>
            </w:r>
            <w:r w:rsidR="00A862AE">
              <w:rPr>
                <w:rFonts w:ascii="Chalkboard SE" w:hAnsi="Chalkboard SE"/>
                <w:b/>
                <w:bCs/>
                <w:color w:val="FF0000"/>
              </w:rPr>
              <w:t>9</w:t>
            </w:r>
            <w:r>
              <w:rPr>
                <w:rFonts w:ascii="Chalkboard SE" w:hAnsi="Chalkboard SE"/>
                <w:b/>
                <w:bCs/>
                <w:color w:val="FF0000"/>
              </w:rPr>
              <w:t xml:space="preserve"> (carte + </w:t>
            </w:r>
            <w:r w:rsidR="00A862AE">
              <w:rPr>
                <w:rFonts w:ascii="Chalkboard SE" w:hAnsi="Chalkboard SE"/>
                <w:b/>
                <w:bCs/>
                <w:color w:val="FF0000"/>
              </w:rPr>
              <w:t>Fiche de recherche</w:t>
            </w:r>
            <w:r>
              <w:rPr>
                <w:rFonts w:ascii="Chalkboard SE" w:hAnsi="Chalkboard SE"/>
                <w:b/>
                <w:bCs/>
                <w:color w:val="FF0000"/>
              </w:rPr>
              <w:t xml:space="preserve">) </w:t>
            </w:r>
          </w:p>
          <w:p w14:paraId="70B97602" w14:textId="77777777" w:rsidR="00D3280B" w:rsidRDefault="00D3280B">
            <w:pPr>
              <w:rPr>
                <w:rFonts w:ascii="Chalkboard SE" w:hAnsi="Chalkboard SE"/>
              </w:rPr>
            </w:pPr>
          </w:p>
          <w:p w14:paraId="5FD25DFC" w14:textId="48D2F93D" w:rsidR="00EF7DCD" w:rsidRDefault="007A3A9F" w:rsidP="00EF7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</w:t>
            </w:r>
          </w:p>
          <w:p w14:paraId="4BD8294D" w14:textId="77777777" w:rsidR="00D3280B" w:rsidRDefault="00D3280B">
            <w:pPr>
              <w:rPr>
                <w:rFonts w:ascii="Chalkboard SE" w:hAnsi="Chalkboard SE"/>
              </w:rPr>
            </w:pPr>
          </w:p>
          <w:p w14:paraId="4AD085A6" w14:textId="51B5C435" w:rsidR="003C704A" w:rsidRPr="00104D7D" w:rsidRDefault="00793C0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1EE1868E" w14:textId="512AF63D" w:rsidR="00793C02" w:rsidRDefault="00D3280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Les élèves </w:t>
            </w:r>
            <w:r w:rsidR="00B24330">
              <w:rPr>
                <w:rFonts w:ascii="Chalkboard SE" w:hAnsi="Chalkboard SE"/>
              </w:rPr>
              <w:t xml:space="preserve">expliquent leur manière de procéder. </w:t>
            </w:r>
          </w:p>
          <w:p w14:paraId="63BB9DD8" w14:textId="2ADAFE69" w:rsidR="00DC1ABF" w:rsidRPr="00D3209B" w:rsidRDefault="00DC1ABF" w:rsidP="00A862AE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D3209B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>Institutionnalisation :</w:t>
            </w:r>
            <w:r w:rsidRPr="00D3209B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  <w:r w:rsidR="00A862AE">
              <w:rPr>
                <w:rFonts w:ascii="Chalkboard SE" w:hAnsi="Chalkboard SE"/>
                <w:b/>
                <w:bCs/>
                <w:color w:val="4EA72E" w:themeColor="accent6"/>
              </w:rPr>
              <w:t>Pour repérer facilement une case dans un quadrillage, on peut coder les lignes et les colonnes avec des lettres et des chiffres.</w:t>
            </w:r>
          </w:p>
          <w:p w14:paraId="344204B7" w14:textId="77777777" w:rsidR="00DC1ABF" w:rsidRDefault="00DC1ABF">
            <w:pPr>
              <w:rPr>
                <w:rFonts w:ascii="Chalkboard SE" w:hAnsi="Chalkboard SE"/>
              </w:rPr>
            </w:pPr>
          </w:p>
          <w:p w14:paraId="288012C8" w14:textId="77777777" w:rsidR="004B27E4" w:rsidRDefault="004B27E4">
            <w:pPr>
              <w:rPr>
                <w:rFonts w:ascii="Chalkboard SE" w:hAnsi="Chalkboard SE"/>
              </w:rPr>
            </w:pPr>
          </w:p>
          <w:p w14:paraId="5D50FB3E" w14:textId="3246D8A8" w:rsidR="00BE094C" w:rsidRPr="003C704A" w:rsidRDefault="00793C02" w:rsidP="00BE094C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BE094C">
              <w:rPr>
                <w:rFonts w:ascii="Chalkboard SE" w:hAnsi="Chalkboard SE"/>
                <w:b/>
                <w:bCs/>
                <w:u w:val="single"/>
              </w:rPr>
              <w:t>7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</w:t>
            </w:r>
            <w:r w:rsidR="00DC1ABF">
              <w:rPr>
                <w:rFonts w:ascii="Chalkboard SE" w:hAnsi="Chalkboard SE"/>
                <w:b/>
                <w:bCs/>
                <w:u w:val="single"/>
              </w:rPr>
              <w:t>collectif)</w:t>
            </w:r>
            <w:r w:rsidR="00BE094C" w:rsidRPr="003C704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0778FAE2" w14:textId="738E612A" w:rsidR="00EF7DCD" w:rsidRDefault="00DC1ABF" w:rsidP="00EF7DC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b/>
                <w:bCs/>
                <w:color w:val="FF0000"/>
              </w:rPr>
              <w:t>DIAPORMA 3</w:t>
            </w:r>
            <w:r w:rsidR="009012D3">
              <w:rPr>
                <w:rFonts w:ascii="Chalkboard SE" w:hAnsi="Chalkboard SE"/>
                <w:b/>
                <w:bCs/>
                <w:color w:val="FF0000"/>
              </w:rPr>
              <w:t>9</w:t>
            </w:r>
            <w:r>
              <w:rPr>
                <w:rFonts w:ascii="Chalkboard SE" w:hAnsi="Chalkboard SE"/>
                <w:b/>
                <w:bCs/>
                <w:color w:val="FF0000"/>
              </w:rPr>
              <w:t xml:space="preserve">.1 </w:t>
            </w:r>
          </w:p>
          <w:p w14:paraId="6C3D2165" w14:textId="77777777" w:rsidR="00EF7DCD" w:rsidRDefault="00EF7DCD" w:rsidP="00EF7DCD">
            <w:pPr>
              <w:rPr>
                <w:rFonts w:ascii="Chalkboard SE" w:hAnsi="Chalkboard SE"/>
              </w:rPr>
            </w:pPr>
          </w:p>
          <w:p w14:paraId="7BE1EA9D" w14:textId="1D94B38B" w:rsidR="00EF7DCD" w:rsidRPr="003C704A" w:rsidRDefault="00EF7DCD" w:rsidP="00EF7DC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Consigne : </w:t>
            </w:r>
            <w:r w:rsidR="00DC1ABF">
              <w:rPr>
                <w:rFonts w:ascii="Chalkboard SE" w:hAnsi="Chalkboard SE"/>
                <w:b/>
                <w:bCs/>
                <w:color w:val="4EA72E" w:themeColor="accent6"/>
              </w:rPr>
              <w:t xml:space="preserve">Explique où est caché l’objet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 xml:space="preserve">  </w:t>
            </w:r>
          </w:p>
          <w:p w14:paraId="1352AF8F" w14:textId="77777777" w:rsidR="00BE094C" w:rsidRDefault="00BE094C" w:rsidP="00BE094C">
            <w:pPr>
              <w:rPr>
                <w:rFonts w:ascii="Chalkboard SE" w:hAnsi="Chalkboard SE"/>
              </w:rPr>
            </w:pPr>
          </w:p>
          <w:p w14:paraId="07DA275D" w14:textId="7630010D" w:rsidR="00B24330" w:rsidRPr="00DC1ABF" w:rsidRDefault="00BE094C" w:rsidP="00DC1AB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7FE1F811" w14:textId="3715957A" w:rsidR="00B24330" w:rsidRDefault="000748F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Matériel </w:t>
            </w:r>
          </w:p>
          <w:p w14:paraId="6EA08AB8" w14:textId="6D903D01" w:rsidR="000748F7" w:rsidRDefault="000748F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de recherche</w:t>
            </w:r>
          </w:p>
          <w:p w14:paraId="7A726AEC" w14:textId="3E5DC2D5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DC1ABF" w14:paraId="7CFBC4FA" w14:textId="77777777" w:rsidTr="00DC1ABF">
        <w:tc>
          <w:tcPr>
            <w:tcW w:w="10456" w:type="dxa"/>
            <w:gridSpan w:val="4"/>
            <w:shd w:val="clear" w:color="auto" w:fill="4EA72E" w:themeFill="accent6"/>
          </w:tcPr>
          <w:p w14:paraId="2740D36D" w14:textId="714B68DC" w:rsidR="00DC1ABF" w:rsidRPr="00DC1ABF" w:rsidRDefault="00DC1ABF" w:rsidP="004B27E4">
            <w:pPr>
              <w:jc w:val="center"/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 w:rsidR="008E7E7F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m’entraîne</w:t>
            </w:r>
          </w:p>
        </w:tc>
      </w:tr>
      <w:tr w:rsidR="00DC1ABF" w14:paraId="41EB1BC6" w14:textId="77777777" w:rsidTr="00DC1ABF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248F85A" w14:textId="77777777" w:rsidR="00DC1ABF" w:rsidRPr="00BC39FA" w:rsidRDefault="00DC1ABF" w:rsidP="00DC1ABF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46C670A" w14:textId="77777777" w:rsidR="00DC1ABF" w:rsidRDefault="00DC1ABF" w:rsidP="00DC1AB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Utiliser la règle comme instrument de tracé </w:t>
            </w:r>
          </w:p>
          <w:p w14:paraId="5DB9DC5F" w14:textId="77777777" w:rsidR="00DC1ABF" w:rsidRDefault="00DC1ABF" w:rsidP="00DC1AB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utiliser la règle pour tracer des traits droits</w:t>
            </w:r>
          </w:p>
          <w:p w14:paraId="3E481E60" w14:textId="77777777" w:rsidR="00DC1ABF" w:rsidRPr="00793C02" w:rsidRDefault="00DC1ABF" w:rsidP="00DC1AB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Je sais poursuivre un alignement</w:t>
            </w:r>
          </w:p>
          <w:p w14:paraId="6F559968" w14:textId="77777777" w:rsidR="00DC1ABF" w:rsidRPr="004B27E4" w:rsidRDefault="00DC1ABF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DC1ABF" w14:paraId="61D4C24B" w14:textId="77777777" w:rsidTr="003B7289">
        <w:tc>
          <w:tcPr>
            <w:tcW w:w="8642" w:type="dxa"/>
            <w:gridSpan w:val="3"/>
          </w:tcPr>
          <w:p w14:paraId="541E849F" w14:textId="77777777" w:rsidR="00A33EE2" w:rsidRPr="003B7289" w:rsidRDefault="00A33EE2" w:rsidP="00A33EE2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31D2B156" w14:textId="0BE21235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« Nous avons travaillé </w:t>
            </w:r>
            <w:r>
              <w:rPr>
                <w:rFonts w:ascii="Chalkboard SE" w:hAnsi="Chalkboard SE"/>
                <w:b/>
                <w:bCs/>
                <w:color w:val="4EA72E" w:themeColor="accent6"/>
              </w:rPr>
              <w:t>sur le repérage sur un quadrillage »</w:t>
            </w:r>
          </w:p>
          <w:p w14:paraId="0D378C10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2704FD3C" w14:textId="36814708" w:rsidR="00A33EE2" w:rsidRPr="00F803EA" w:rsidRDefault="00A33EE2" w:rsidP="00A33EE2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>) 1</w:t>
            </w:r>
            <w:r w:rsidR="009012D3"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 w:rsidR="009012D3">
              <w:rPr>
                <w:rFonts w:ascii="Chalkboard SE" w:hAnsi="Chalkboard SE"/>
                <w:b/>
                <w:bCs/>
                <w:u w:val="single"/>
              </w:rPr>
              <w:t>84-85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05739BDA" w14:textId="1F5FACCD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1) </w:t>
            </w:r>
            <w:r w:rsidR="009012D3">
              <w:rPr>
                <w:rFonts w:ascii="Chalkboard SE" w:hAnsi="Chalkboard SE"/>
                <w:b/>
                <w:bCs/>
                <w:color w:val="4EA72E" w:themeColor="accent6"/>
              </w:rPr>
              <w:t>Indique la case où se trouve chaque objet</w:t>
            </w:r>
          </w:p>
          <w:p w14:paraId="3F2E9E63" w14:textId="717155D0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2) </w:t>
            </w:r>
            <w:r w:rsidR="009012D3">
              <w:rPr>
                <w:rFonts w:ascii="Chalkboard SE" w:hAnsi="Chalkboard SE"/>
                <w:b/>
                <w:bCs/>
                <w:color w:val="4EA72E" w:themeColor="accent6"/>
              </w:rPr>
              <w:t>Indique le nœud où se trouve chaque point</w:t>
            </w:r>
          </w:p>
          <w:p w14:paraId="7A7F0B89" w14:textId="42CC32C4" w:rsidR="00A33EE2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3) </w:t>
            </w:r>
            <w:r w:rsidR="009012D3">
              <w:rPr>
                <w:rFonts w:ascii="Chalkboard SE" w:hAnsi="Chalkboard SE"/>
                <w:b/>
                <w:bCs/>
                <w:color w:val="4EA72E" w:themeColor="accent6"/>
              </w:rPr>
              <w:t>Dessine les formes dans les bonnes cases</w:t>
            </w:r>
          </w:p>
          <w:p w14:paraId="798A595B" w14:textId="60C6232E" w:rsidR="00DC1ABF" w:rsidRPr="00A33EE2" w:rsidRDefault="00A33EE2" w:rsidP="00A33EE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A33EE2">
              <w:rPr>
                <w:rFonts w:ascii="Chalkboard SE" w:hAnsi="Chalkboard SE"/>
                <w:b/>
                <w:bCs/>
                <w:color w:val="4EA72E" w:themeColor="accent6"/>
              </w:rPr>
              <w:t xml:space="preserve">4) </w:t>
            </w:r>
            <w:r w:rsidR="009012D3">
              <w:rPr>
                <w:rFonts w:ascii="Chalkboard SE" w:hAnsi="Chalkboard SE"/>
                <w:b/>
                <w:bCs/>
                <w:color w:val="4EA72E" w:themeColor="accent6"/>
              </w:rPr>
              <w:t>Marque d’un point vert les nœuds indiqué</w:t>
            </w:r>
          </w:p>
        </w:tc>
        <w:tc>
          <w:tcPr>
            <w:tcW w:w="1814" w:type="dxa"/>
          </w:tcPr>
          <w:p w14:paraId="23B337EE" w14:textId="77777777" w:rsidR="00A33EE2" w:rsidRPr="004B27E4" w:rsidRDefault="00A33EE2" w:rsidP="00A33EE2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2D757A35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76D038C3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2D1E9251" w14:textId="12013092" w:rsidR="00A33EE2" w:rsidRDefault="00A33EE2" w:rsidP="00A33EE2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9012D3">
              <w:rPr>
                <w:rFonts w:ascii="Chalkboard SE" w:hAnsi="Chalkboard SE"/>
              </w:rPr>
              <w:t>84-85</w:t>
            </w:r>
          </w:p>
          <w:p w14:paraId="08E00279" w14:textId="77777777" w:rsidR="00A33EE2" w:rsidRDefault="00A33EE2" w:rsidP="00A33EE2">
            <w:pPr>
              <w:rPr>
                <w:rFonts w:ascii="Chalkboard SE" w:hAnsi="Chalkboard SE"/>
              </w:rPr>
            </w:pPr>
          </w:p>
          <w:p w14:paraId="4B930287" w14:textId="188ECB76" w:rsidR="00DC1ABF" w:rsidRPr="004B27E4" w:rsidRDefault="00DC1ABF" w:rsidP="00A33EE2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47212"/>
    <w:rsid w:val="000748F7"/>
    <w:rsid w:val="00097194"/>
    <w:rsid w:val="000E4F76"/>
    <w:rsid w:val="00104D7D"/>
    <w:rsid w:val="0016467E"/>
    <w:rsid w:val="00173A9F"/>
    <w:rsid w:val="00227CA2"/>
    <w:rsid w:val="002C476E"/>
    <w:rsid w:val="002F3149"/>
    <w:rsid w:val="00361180"/>
    <w:rsid w:val="003B7289"/>
    <w:rsid w:val="003C704A"/>
    <w:rsid w:val="004B27E4"/>
    <w:rsid w:val="0059293F"/>
    <w:rsid w:val="006A702A"/>
    <w:rsid w:val="00793C02"/>
    <w:rsid w:val="007A3A9F"/>
    <w:rsid w:val="00874060"/>
    <w:rsid w:val="008E7E7F"/>
    <w:rsid w:val="009012D3"/>
    <w:rsid w:val="00A33EE2"/>
    <w:rsid w:val="00A53E6E"/>
    <w:rsid w:val="00A862AE"/>
    <w:rsid w:val="00AB6CE5"/>
    <w:rsid w:val="00B12272"/>
    <w:rsid w:val="00B24330"/>
    <w:rsid w:val="00BC39FA"/>
    <w:rsid w:val="00BE094C"/>
    <w:rsid w:val="00CD13E0"/>
    <w:rsid w:val="00D3209B"/>
    <w:rsid w:val="00D3280B"/>
    <w:rsid w:val="00DC1ABF"/>
    <w:rsid w:val="00E54850"/>
    <w:rsid w:val="00EF7DCD"/>
    <w:rsid w:val="00F803EA"/>
    <w:rsid w:val="00F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15</cp:revision>
  <dcterms:created xsi:type="dcterms:W3CDTF">2024-07-14T15:20:00Z</dcterms:created>
  <dcterms:modified xsi:type="dcterms:W3CDTF">2025-01-02T19:59:00Z</dcterms:modified>
</cp:coreProperties>
</file>