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A6D56" w14:textId="6E6AF982" w:rsidR="00DA5E3D" w:rsidRPr="00BB1B48" w:rsidRDefault="00DA5E3D" w:rsidP="00DA5E3D">
      <w:pPr>
        <w:pBdr>
          <w:top w:val="single" w:sz="4" w:space="1" w:color="auto"/>
          <w:left w:val="single" w:sz="4" w:space="4" w:color="auto"/>
          <w:bottom w:val="single" w:sz="4" w:space="1" w:color="auto"/>
          <w:right w:val="single" w:sz="4" w:space="4" w:color="auto"/>
        </w:pBdr>
        <w:suppressAutoHyphens w:val="0"/>
        <w:autoSpaceDE w:val="0"/>
        <w:adjustRightInd w:val="0"/>
        <w:jc w:val="center"/>
        <w:textAlignment w:val="auto"/>
        <w:rPr>
          <w:rFonts w:asciiTheme="minorHAnsi" w:hAnsiTheme="minorHAnsi" w:cs="Calibri-Bold"/>
          <w:b/>
          <w:bCs/>
          <w:color w:val="000000"/>
          <w:sz w:val="28"/>
          <w:szCs w:val="28"/>
          <w:lang w:eastAsia="en-US"/>
          <w14:ligatures w14:val="standardContextual"/>
        </w:rPr>
      </w:pPr>
      <w:r w:rsidRPr="00BB1B48">
        <w:rPr>
          <w:rFonts w:asciiTheme="minorHAnsi" w:hAnsiTheme="minorHAnsi" w:cs="Calibri-Bold"/>
          <w:b/>
          <w:bCs/>
          <w:color w:val="000000"/>
          <w:sz w:val="28"/>
          <w:szCs w:val="28"/>
          <w:lang w:eastAsia="en-US"/>
          <w14:ligatures w14:val="standardContextual"/>
        </w:rPr>
        <w:t xml:space="preserve">Recherche de financements </w:t>
      </w:r>
      <w:r w:rsidR="002F25C0">
        <w:rPr>
          <w:rFonts w:asciiTheme="minorHAnsi" w:hAnsiTheme="minorHAnsi" w:cs="Calibri-Bold"/>
          <w:b/>
          <w:bCs/>
          <w:color w:val="000000"/>
          <w:sz w:val="28"/>
          <w:szCs w:val="28"/>
          <w:lang w:eastAsia="en-US"/>
          <w14:ligatures w14:val="standardContextual"/>
        </w:rPr>
        <w:t xml:space="preserve">et argumentaire </w:t>
      </w:r>
      <w:r w:rsidRPr="00BB1B48">
        <w:rPr>
          <w:rFonts w:asciiTheme="minorHAnsi" w:hAnsiTheme="minorHAnsi" w:cs="Calibri-Bold"/>
          <w:b/>
          <w:bCs/>
          <w:color w:val="000000"/>
          <w:sz w:val="28"/>
          <w:szCs w:val="28"/>
          <w:lang w:eastAsia="en-US"/>
          <w14:ligatures w14:val="standardContextual"/>
        </w:rPr>
        <w:t>dans le cadre du TICD</w:t>
      </w:r>
    </w:p>
    <w:p w14:paraId="3B541C39" w14:textId="77777777" w:rsidR="00DA5E3D" w:rsidRPr="00BB1B48" w:rsidRDefault="00DA5E3D" w:rsidP="00DA5E3D">
      <w:pPr>
        <w:suppressAutoHyphens w:val="0"/>
        <w:autoSpaceDE w:val="0"/>
        <w:adjustRightInd w:val="0"/>
        <w:textAlignment w:val="auto"/>
        <w:rPr>
          <w:rFonts w:asciiTheme="minorHAnsi" w:hAnsiTheme="minorHAnsi" w:cs="Calibri-Bold"/>
          <w:b/>
          <w:bCs/>
          <w:color w:val="000000"/>
          <w:sz w:val="22"/>
          <w:szCs w:val="22"/>
          <w:lang w:eastAsia="en-US"/>
          <w14:ligatures w14:val="standardContextual"/>
        </w:rPr>
      </w:pPr>
    </w:p>
    <w:p w14:paraId="5FC32A65" w14:textId="6646C268" w:rsidR="00DA5E3D" w:rsidRPr="00BB1B48" w:rsidRDefault="00DA5E3D" w:rsidP="00DA5E3D">
      <w:pPr>
        <w:pBdr>
          <w:bottom w:val="single" w:sz="4" w:space="1" w:color="auto"/>
        </w:pBdr>
        <w:suppressAutoHyphens w:val="0"/>
        <w:autoSpaceDE w:val="0"/>
        <w:adjustRightInd w:val="0"/>
        <w:textAlignment w:val="auto"/>
        <w:rPr>
          <w:rFonts w:asciiTheme="minorHAnsi" w:hAnsiTheme="minorHAnsi" w:cs="Calibri-Bold"/>
          <w:b/>
          <w:bCs/>
          <w:color w:val="000000"/>
          <w:sz w:val="22"/>
          <w:szCs w:val="22"/>
          <w:lang w:eastAsia="en-US"/>
          <w14:ligatures w14:val="standardContextual"/>
        </w:rPr>
      </w:pPr>
      <w:r w:rsidRPr="00BB1B48">
        <w:rPr>
          <w:rFonts w:asciiTheme="minorHAnsi" w:hAnsiTheme="minorHAnsi" w:cs="Calibri-Bold"/>
          <w:b/>
          <w:bCs/>
          <w:color w:val="000000"/>
          <w:sz w:val="22"/>
          <w:szCs w:val="22"/>
          <w:lang w:eastAsia="en-US"/>
          <w14:ligatures w14:val="standardContextual"/>
        </w:rPr>
        <w:t xml:space="preserve">En amont de la démarche </w:t>
      </w:r>
    </w:p>
    <w:p w14:paraId="2C020D32" w14:textId="77777777" w:rsidR="00DA5E3D" w:rsidRPr="00DA5E3D" w:rsidRDefault="00DA5E3D" w:rsidP="00DA5E3D">
      <w:pPr>
        <w:suppressAutoHyphens w:val="0"/>
        <w:autoSpaceDE w:val="0"/>
        <w:adjustRightInd w:val="0"/>
        <w:textAlignment w:val="auto"/>
        <w:rPr>
          <w:rFonts w:asciiTheme="minorHAnsi" w:hAnsiTheme="minorHAnsi" w:cs="Calibri"/>
          <w:color w:val="000000"/>
          <w:sz w:val="22"/>
          <w:szCs w:val="22"/>
          <w:lang w:eastAsia="en-US"/>
          <w14:ligatures w14:val="standardContextual"/>
        </w:rPr>
      </w:pPr>
    </w:p>
    <w:p w14:paraId="765C4330" w14:textId="77777777" w:rsidR="00DA5E3D" w:rsidRPr="00BB1B48" w:rsidRDefault="00DA5E3D" w:rsidP="00DA5E3D">
      <w:p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DA5E3D">
        <w:rPr>
          <w:rFonts w:asciiTheme="minorHAnsi" w:hAnsiTheme="minorHAnsi" w:cs="Calibri"/>
          <w:color w:val="000000"/>
          <w:sz w:val="22"/>
          <w:szCs w:val="22"/>
          <w:lang w:eastAsia="en-US"/>
          <w14:ligatures w14:val="standardContextual"/>
        </w:rPr>
        <w:t xml:space="preserve">Si vous en avez la possibilité, par un échange téléphonique ou un rendez-vous en amont de votre envoi de dossier, vérifiez que le projet rentre bien dans les critères de financement de votre partenaire. Ce contact permettrait à votre interlocuteur de mettre un nom et un visage sur votre demande, de vous assurer de l’éligibilité de celle-ci et d’entendre également ses attentes non écrites. </w:t>
      </w:r>
    </w:p>
    <w:p w14:paraId="65C0FC2C" w14:textId="439CEDD1" w:rsidR="00DA5E3D" w:rsidRPr="00BB1B48" w:rsidRDefault="00DA5E3D" w:rsidP="00DA5E3D">
      <w:p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DA5E3D">
        <w:rPr>
          <w:rFonts w:asciiTheme="minorHAnsi" w:hAnsiTheme="minorHAnsi" w:cs="Calibri"/>
          <w:color w:val="000000"/>
          <w:sz w:val="22"/>
          <w:szCs w:val="22"/>
          <w:lang w:eastAsia="en-US"/>
          <w14:ligatures w14:val="standardContextual"/>
        </w:rPr>
        <w:t xml:space="preserve">Vous limiterez ainsi le risque de rédiger une demande de financement hors sujet en optimisant la qualité de la demande que vous allez initier. Vous le savez, créer du lien avec les représentants sera utile pour obtenir les subventions. </w:t>
      </w:r>
    </w:p>
    <w:p w14:paraId="79808F22" w14:textId="77777777" w:rsidR="00DA5E3D" w:rsidRPr="00DA5E3D" w:rsidRDefault="00DA5E3D" w:rsidP="00DA5E3D">
      <w:pPr>
        <w:suppressAutoHyphens w:val="0"/>
        <w:autoSpaceDE w:val="0"/>
        <w:adjustRightInd w:val="0"/>
        <w:textAlignment w:val="auto"/>
        <w:rPr>
          <w:rFonts w:asciiTheme="minorHAnsi" w:hAnsiTheme="minorHAnsi" w:cs="Calibri"/>
          <w:color w:val="000000"/>
          <w:sz w:val="22"/>
          <w:szCs w:val="22"/>
          <w:lang w:eastAsia="en-US"/>
          <w14:ligatures w14:val="standardContextual"/>
        </w:rPr>
      </w:pPr>
    </w:p>
    <w:p w14:paraId="379708FD" w14:textId="77777777" w:rsidR="00DA5E3D" w:rsidRPr="00DA5E3D" w:rsidRDefault="00DA5E3D" w:rsidP="00DA5E3D">
      <w:p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DA5E3D">
        <w:rPr>
          <w:rFonts w:asciiTheme="minorHAnsi" w:hAnsiTheme="minorHAnsi" w:cs="Calibri"/>
          <w:color w:val="000000"/>
          <w:sz w:val="22"/>
          <w:szCs w:val="22"/>
          <w:lang w:eastAsia="en-US"/>
          <w14:ligatures w14:val="standardContextual"/>
        </w:rPr>
        <w:t>Pour gagner du temps, vous pouvez prévoir un dossier regroupant les pièces suivantes, qui sont souvent celles demandées par les autorités publiques. Votre compagnie ne disposera peut-être pas de tous ces éléments :</w:t>
      </w:r>
    </w:p>
    <w:p w14:paraId="476861A0" w14:textId="7CEFC495" w:rsidR="00DA5E3D" w:rsidRPr="00BB1B48" w:rsidRDefault="00DA5E3D" w:rsidP="00DA5E3D">
      <w:pPr>
        <w:pStyle w:val="Paragraphedeliste"/>
        <w:numPr>
          <w:ilvl w:val="0"/>
          <w:numId w:val="1"/>
        </w:num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Un courrier d’accompagnement synthétique, d’environ 1 page, qui présente le projet et montre une plus-value pour le territoire et ses habitants</w:t>
      </w:r>
    </w:p>
    <w:p w14:paraId="6ED76101" w14:textId="155593A6" w:rsidR="00DA5E3D" w:rsidRPr="00BB1B48" w:rsidRDefault="00DA5E3D" w:rsidP="00DA5E3D">
      <w:pPr>
        <w:pStyle w:val="Paragraphedeliste"/>
        <w:numPr>
          <w:ilvl w:val="0"/>
          <w:numId w:val="1"/>
        </w:num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Une fiche de présentation de l’association</w:t>
      </w:r>
    </w:p>
    <w:p w14:paraId="02EF173B" w14:textId="77777777" w:rsidR="00DA5E3D" w:rsidRPr="00BB1B48" w:rsidRDefault="00DA5E3D" w:rsidP="00DA5E3D">
      <w:pPr>
        <w:pStyle w:val="Paragraphedeliste"/>
        <w:numPr>
          <w:ilvl w:val="0"/>
          <w:numId w:val="1"/>
        </w:num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Une fiche de présentation du projet</w:t>
      </w:r>
    </w:p>
    <w:p w14:paraId="0BDC5A63" w14:textId="7A2545AE" w:rsidR="00DA5E3D" w:rsidRPr="00BB1B48" w:rsidRDefault="00DA5E3D" w:rsidP="00DA5E3D">
      <w:pPr>
        <w:pStyle w:val="Paragraphedeliste"/>
        <w:numPr>
          <w:ilvl w:val="0"/>
          <w:numId w:val="1"/>
        </w:num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Un budget prévisionnel du projet / de l’association-Les comptes de l’exercice précédent / éventuellement le rapport des CAC</w:t>
      </w:r>
    </w:p>
    <w:p w14:paraId="2E11996C" w14:textId="5E3F4A7A" w:rsidR="00DA5E3D" w:rsidRPr="00BB1B48" w:rsidRDefault="00DA5E3D" w:rsidP="00DA5E3D">
      <w:pPr>
        <w:pStyle w:val="Paragraphedeliste"/>
        <w:numPr>
          <w:ilvl w:val="0"/>
          <w:numId w:val="1"/>
        </w:num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Le dernier rapport d’activité si vous en avez un</w:t>
      </w:r>
    </w:p>
    <w:p w14:paraId="14FA2D9A" w14:textId="77777777" w:rsidR="00DA5E3D" w:rsidRPr="00BB1B48" w:rsidRDefault="00DA5E3D" w:rsidP="00DA5E3D">
      <w:pPr>
        <w:pStyle w:val="Paragraphedeliste"/>
        <w:numPr>
          <w:ilvl w:val="0"/>
          <w:numId w:val="1"/>
        </w:num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Les statuts de la structure, la liste des représentants en charge de l’administration</w:t>
      </w:r>
    </w:p>
    <w:p w14:paraId="08493E82" w14:textId="1E2A7938" w:rsidR="00DA5E3D" w:rsidRPr="00BB1B48" w:rsidRDefault="00DA5E3D" w:rsidP="00DA5E3D">
      <w:pPr>
        <w:pStyle w:val="Paragraphedeliste"/>
        <w:numPr>
          <w:ilvl w:val="0"/>
          <w:numId w:val="1"/>
        </w:num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Le numéro SIRET</w:t>
      </w:r>
    </w:p>
    <w:p w14:paraId="19516A11" w14:textId="1160DAAA" w:rsidR="00DA5E3D" w:rsidRPr="00BB1B48" w:rsidRDefault="00DA5E3D" w:rsidP="00DA5E3D">
      <w:pPr>
        <w:pStyle w:val="Paragraphedeliste"/>
        <w:numPr>
          <w:ilvl w:val="0"/>
          <w:numId w:val="1"/>
        </w:num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RIB avec IBAN</w:t>
      </w:r>
    </w:p>
    <w:p w14:paraId="3A2378B7" w14:textId="77777777" w:rsidR="00DA5E3D" w:rsidRPr="00BB1B48" w:rsidRDefault="00DA5E3D" w:rsidP="00DA5E3D">
      <w:pPr>
        <w:suppressAutoHyphens w:val="0"/>
        <w:autoSpaceDE w:val="0"/>
        <w:adjustRightInd w:val="0"/>
        <w:textAlignment w:val="auto"/>
        <w:rPr>
          <w:rFonts w:asciiTheme="minorHAnsi" w:hAnsiTheme="minorHAnsi" w:cs="Calibri"/>
          <w:color w:val="000000"/>
          <w:sz w:val="22"/>
          <w:szCs w:val="22"/>
          <w:lang w:eastAsia="en-US"/>
          <w14:ligatures w14:val="standardContextual"/>
        </w:rPr>
      </w:pPr>
    </w:p>
    <w:p w14:paraId="561E6C59" w14:textId="5B76EA08" w:rsidR="00DA5E3D" w:rsidRPr="00BB1B48" w:rsidRDefault="00DA5E3D" w:rsidP="00DA5E3D">
      <w:pPr>
        <w:pBdr>
          <w:bottom w:val="single" w:sz="4" w:space="1" w:color="auto"/>
        </w:pBdr>
        <w:suppressAutoHyphens w:val="0"/>
        <w:autoSpaceDE w:val="0"/>
        <w:adjustRightInd w:val="0"/>
        <w:textAlignment w:val="auto"/>
        <w:rPr>
          <w:rFonts w:asciiTheme="minorHAnsi" w:hAnsiTheme="minorHAnsi" w:cs="Calibri"/>
          <w:b/>
          <w:bCs/>
          <w:color w:val="000000"/>
          <w:sz w:val="22"/>
          <w:szCs w:val="22"/>
          <w:lang w:eastAsia="en-US"/>
          <w14:ligatures w14:val="standardContextual"/>
        </w:rPr>
      </w:pPr>
      <w:r w:rsidRPr="00BB1B48">
        <w:rPr>
          <w:rFonts w:asciiTheme="minorHAnsi" w:hAnsiTheme="minorHAnsi" w:cs="Calibri"/>
          <w:b/>
          <w:bCs/>
          <w:color w:val="000000"/>
          <w:sz w:val="22"/>
          <w:szCs w:val="22"/>
          <w:lang w:eastAsia="en-US"/>
          <w14:ligatures w14:val="standardContextual"/>
        </w:rPr>
        <w:t>Les financements publics</w:t>
      </w:r>
    </w:p>
    <w:p w14:paraId="37761830" w14:textId="77777777" w:rsidR="00DA5E3D" w:rsidRPr="00BB1B48" w:rsidRDefault="00DA5E3D" w:rsidP="00DA5E3D">
      <w:pPr>
        <w:suppressAutoHyphens w:val="0"/>
        <w:autoSpaceDE w:val="0"/>
        <w:adjustRightInd w:val="0"/>
        <w:textAlignment w:val="auto"/>
        <w:rPr>
          <w:rFonts w:asciiTheme="minorHAnsi" w:hAnsiTheme="minorHAnsi" w:cs="Calibri"/>
          <w:color w:val="000000"/>
          <w:sz w:val="22"/>
          <w:szCs w:val="22"/>
          <w:lang w:eastAsia="en-US"/>
          <w14:ligatures w14:val="standardContextual"/>
        </w:rPr>
      </w:pPr>
    </w:p>
    <w:p w14:paraId="1E77FACA" w14:textId="3B9C9F9D" w:rsidR="00DA5E3D" w:rsidRPr="00BB1B48" w:rsidRDefault="00DA5E3D" w:rsidP="00DA5E3D">
      <w:p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Une association déclarée en Préfecture peut recevoir des subventions de la part de l'Etat, des collectivités (mairie, département, région, etc.) ou d'établissements publics.</w:t>
      </w:r>
    </w:p>
    <w:p w14:paraId="611CE30E" w14:textId="03505369" w:rsidR="00DA5E3D" w:rsidRPr="00BB1B48" w:rsidRDefault="00DA5E3D" w:rsidP="00DA5E3D">
      <w:p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Toute demande de subvention d’une association doit porter sur une action de formation des bénévoles ou sur un projet d'intérêt général conçu, porté et réalisé par l'association.</w:t>
      </w:r>
    </w:p>
    <w:p w14:paraId="2C3F8C65" w14:textId="77777777" w:rsidR="00DA5E3D" w:rsidRPr="00BB1B48" w:rsidRDefault="00DA5E3D" w:rsidP="00DA5E3D">
      <w:p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 xml:space="preserve">La demande de subvention peut être faite en ligne ou en remplissant le formulaire </w:t>
      </w:r>
      <w:proofErr w:type="spellStart"/>
      <w:r w:rsidRPr="00BB1B48">
        <w:rPr>
          <w:rFonts w:asciiTheme="minorHAnsi" w:hAnsiTheme="minorHAnsi" w:cs="Calibri"/>
          <w:color w:val="000000"/>
          <w:sz w:val="22"/>
          <w:szCs w:val="22"/>
          <w:lang w:eastAsia="en-US"/>
          <w14:ligatures w14:val="standardContextual"/>
        </w:rPr>
        <w:t>Cerfa</w:t>
      </w:r>
      <w:proofErr w:type="spellEnd"/>
      <w:r w:rsidRPr="00BB1B48">
        <w:rPr>
          <w:rFonts w:asciiTheme="minorHAnsi" w:hAnsiTheme="minorHAnsi" w:cs="Calibri"/>
          <w:color w:val="000000"/>
          <w:sz w:val="22"/>
          <w:szCs w:val="22"/>
          <w:lang w:eastAsia="en-US"/>
          <w14:ligatures w14:val="standardContextual"/>
        </w:rPr>
        <w:t xml:space="preserve"> n°12156*05.</w:t>
      </w:r>
    </w:p>
    <w:p w14:paraId="247F6411" w14:textId="77777777" w:rsidR="00E7102A" w:rsidRPr="00BB1B48" w:rsidRDefault="00E7102A" w:rsidP="00DA5E3D">
      <w:pPr>
        <w:suppressAutoHyphens w:val="0"/>
        <w:autoSpaceDE w:val="0"/>
        <w:adjustRightInd w:val="0"/>
        <w:textAlignment w:val="auto"/>
        <w:rPr>
          <w:rFonts w:asciiTheme="minorHAnsi" w:hAnsiTheme="minorHAnsi" w:cs="Calibri"/>
          <w:color w:val="000000"/>
          <w:sz w:val="22"/>
          <w:szCs w:val="22"/>
          <w:lang w:eastAsia="en-US"/>
          <w14:ligatures w14:val="standardContextual"/>
        </w:rPr>
      </w:pPr>
    </w:p>
    <w:p w14:paraId="15A29281" w14:textId="4010B7E4" w:rsidR="00DA5E3D" w:rsidRPr="00BB1B48" w:rsidRDefault="00DA5E3D" w:rsidP="00DA5E3D">
      <w:p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 xml:space="preserve">Le </w:t>
      </w:r>
      <w:proofErr w:type="spellStart"/>
      <w:r w:rsidRPr="00BB1B48">
        <w:rPr>
          <w:rFonts w:asciiTheme="minorHAnsi" w:hAnsiTheme="minorHAnsi" w:cs="Calibri"/>
          <w:color w:val="000000"/>
          <w:sz w:val="22"/>
          <w:szCs w:val="22"/>
          <w:lang w:eastAsia="en-US"/>
          <w14:ligatures w14:val="standardContextual"/>
        </w:rPr>
        <w:t>Cerfa</w:t>
      </w:r>
      <w:proofErr w:type="spellEnd"/>
      <w:r w:rsidRPr="00BB1B48">
        <w:rPr>
          <w:rFonts w:asciiTheme="minorHAnsi" w:hAnsiTheme="minorHAnsi" w:cs="Calibri"/>
          <w:color w:val="000000"/>
          <w:sz w:val="22"/>
          <w:szCs w:val="22"/>
          <w:lang w:eastAsia="en-US"/>
          <w14:ligatures w14:val="standardContextual"/>
        </w:rPr>
        <w:t xml:space="preserve"> n° 12156*05 permet de demander, par voie postale ou électronique, une subvention de projets spécifiques ou du</w:t>
      </w:r>
      <w:r w:rsidR="00E7102A" w:rsidRPr="00BB1B48">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fonctionnement global de l'association auprès de l'État, d'une collectivité territoriale, d'un établissement public administratif ou</w:t>
      </w:r>
      <w:r w:rsidR="00E7102A" w:rsidRPr="00BB1B48">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industriel et commercial,</w:t>
      </w:r>
    </w:p>
    <w:p w14:paraId="18DB21ED" w14:textId="77777777" w:rsidR="00DA5E3D" w:rsidRPr="00BB1B48" w:rsidRDefault="00DA5E3D" w:rsidP="00DA5E3D">
      <w:p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d'un organisme de sécurité sociale ou d'un autre organisme chargé de la gestion d'un service public administratif.</w:t>
      </w:r>
    </w:p>
    <w:p w14:paraId="2169E7AD" w14:textId="77777777" w:rsidR="00E7102A" w:rsidRPr="00BB1B48" w:rsidRDefault="00E7102A" w:rsidP="00DA5E3D">
      <w:pPr>
        <w:suppressAutoHyphens w:val="0"/>
        <w:autoSpaceDE w:val="0"/>
        <w:adjustRightInd w:val="0"/>
        <w:textAlignment w:val="auto"/>
        <w:rPr>
          <w:rFonts w:asciiTheme="minorHAnsi" w:hAnsiTheme="minorHAnsi" w:cs="Calibri"/>
          <w:color w:val="000000"/>
          <w:sz w:val="22"/>
          <w:szCs w:val="22"/>
          <w:lang w:eastAsia="en-US"/>
          <w14:ligatures w14:val="standardContextual"/>
        </w:rPr>
      </w:pPr>
    </w:p>
    <w:p w14:paraId="29B14A61" w14:textId="5C6B74BA" w:rsidR="00DA5E3D" w:rsidRPr="00BB1B48" w:rsidRDefault="00DA5E3D" w:rsidP="00DA5E3D">
      <w:p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b/>
          <w:bCs/>
          <w:color w:val="000000"/>
          <w:sz w:val="22"/>
          <w:szCs w:val="22"/>
          <w:lang w:eastAsia="en-US"/>
          <w14:ligatures w14:val="standardContextual"/>
        </w:rPr>
        <w:t>Télécharger le CERFA :</w:t>
      </w:r>
      <w:r w:rsidRPr="00BB1B48">
        <w:rPr>
          <w:rFonts w:asciiTheme="minorHAnsi" w:hAnsiTheme="minorHAnsi" w:cs="Calibri"/>
          <w:color w:val="000000"/>
          <w:sz w:val="22"/>
          <w:szCs w:val="22"/>
          <w:lang w:eastAsia="en-US"/>
          <w14:ligatures w14:val="standardContextual"/>
        </w:rPr>
        <w:t xml:space="preserve"> https://www.service-public.fr/associations/vosdroits/R1271</w:t>
      </w:r>
    </w:p>
    <w:p w14:paraId="117F3772" w14:textId="77777777" w:rsidR="00DA5E3D" w:rsidRPr="00BB1B48" w:rsidRDefault="00DA5E3D" w:rsidP="00DA5E3D">
      <w:p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Le document peut ainsi être envoyé à l'une ou plusieurs (selon le cas) des autorités administratives suivantes.</w:t>
      </w:r>
    </w:p>
    <w:p w14:paraId="587EB979" w14:textId="77777777" w:rsidR="00DA5E3D" w:rsidRPr="00BB1B48" w:rsidRDefault="00DA5E3D" w:rsidP="00DA5E3D">
      <w:p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Segoe UI Symbol" w:hAnsi="Segoe UI Symbol" w:cs="Segoe UI Symbol"/>
          <w:color w:val="000000"/>
          <w:sz w:val="22"/>
          <w:szCs w:val="22"/>
          <w:lang w:eastAsia="en-US"/>
          <w14:ligatures w14:val="standardContextual"/>
        </w:rPr>
        <w:t>➢</w:t>
      </w:r>
      <w:r w:rsidRPr="00BB1B48">
        <w:rPr>
          <w:rFonts w:asciiTheme="minorHAnsi" w:hAnsiTheme="minorHAnsi" w:cs="Calibri"/>
          <w:color w:val="000000"/>
          <w:sz w:val="22"/>
          <w:szCs w:val="22"/>
          <w:lang w:eastAsia="en-US"/>
          <w14:ligatures w14:val="standardContextual"/>
        </w:rPr>
        <w:t xml:space="preserve"> État –Ministère :Direction (ex : départementale -ou régionale- de la cohésion sociale, etc.)</w:t>
      </w:r>
    </w:p>
    <w:p w14:paraId="109E457B" w14:textId="77777777" w:rsidR="00DA5E3D" w:rsidRPr="00BB1B48" w:rsidRDefault="00DA5E3D" w:rsidP="00DA5E3D">
      <w:p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Segoe UI Symbol" w:hAnsi="Segoe UI Symbol" w:cs="Segoe UI Symbol"/>
          <w:color w:val="000000"/>
          <w:sz w:val="22"/>
          <w:szCs w:val="22"/>
          <w:lang w:eastAsia="en-US"/>
          <w14:ligatures w14:val="standardContextual"/>
        </w:rPr>
        <w:t>➢</w:t>
      </w:r>
      <w:r w:rsidRPr="00BB1B48">
        <w:rPr>
          <w:rFonts w:asciiTheme="minorHAnsi" w:hAnsiTheme="minorHAnsi" w:cs="Calibri"/>
          <w:color w:val="000000"/>
          <w:sz w:val="22"/>
          <w:szCs w:val="22"/>
          <w:lang w:eastAsia="en-US"/>
          <w14:ligatures w14:val="standardContextual"/>
        </w:rPr>
        <w:t xml:space="preserve"> Conseil régional :Direction/Service</w:t>
      </w:r>
    </w:p>
    <w:p w14:paraId="22DC3017" w14:textId="77777777" w:rsidR="00DA5E3D" w:rsidRPr="00BB1B48" w:rsidRDefault="00DA5E3D" w:rsidP="00DA5E3D">
      <w:p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Segoe UI Symbol" w:hAnsi="Segoe UI Symbol" w:cs="Segoe UI Symbol"/>
          <w:color w:val="000000"/>
          <w:sz w:val="22"/>
          <w:szCs w:val="22"/>
          <w:lang w:eastAsia="en-US"/>
          <w14:ligatures w14:val="standardContextual"/>
        </w:rPr>
        <w:t>➢</w:t>
      </w:r>
      <w:r w:rsidRPr="00BB1B48">
        <w:rPr>
          <w:rFonts w:asciiTheme="minorHAnsi" w:hAnsiTheme="minorHAnsi" w:cs="Calibri"/>
          <w:color w:val="000000"/>
          <w:sz w:val="22"/>
          <w:szCs w:val="22"/>
          <w:lang w:eastAsia="en-US"/>
          <w14:ligatures w14:val="standardContextual"/>
        </w:rPr>
        <w:t xml:space="preserve"> Conseil départemental : Direction/Service</w:t>
      </w:r>
    </w:p>
    <w:p w14:paraId="742DA2DE" w14:textId="77777777" w:rsidR="00DA5E3D" w:rsidRPr="00BB1B48" w:rsidRDefault="00DA5E3D" w:rsidP="00DA5E3D">
      <w:p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Segoe UI Symbol" w:hAnsi="Segoe UI Symbol" w:cs="Segoe UI Symbol"/>
          <w:color w:val="000000"/>
          <w:sz w:val="22"/>
          <w:szCs w:val="22"/>
          <w:lang w:eastAsia="en-US"/>
          <w14:ligatures w14:val="standardContextual"/>
        </w:rPr>
        <w:t>➢</w:t>
      </w:r>
      <w:r w:rsidRPr="00BB1B48">
        <w:rPr>
          <w:rFonts w:asciiTheme="minorHAnsi" w:hAnsiTheme="minorHAnsi" w:cs="Calibri"/>
          <w:color w:val="000000"/>
          <w:sz w:val="22"/>
          <w:szCs w:val="22"/>
          <w:lang w:eastAsia="en-US"/>
          <w14:ligatures w14:val="standardContextual"/>
        </w:rPr>
        <w:t xml:space="preserve"> Commune ou Intercommunalité : Direction/Service</w:t>
      </w:r>
    </w:p>
    <w:p w14:paraId="15CE078D" w14:textId="77777777" w:rsidR="00DA5E3D" w:rsidRPr="00BB1B48" w:rsidRDefault="00DA5E3D" w:rsidP="00DA5E3D">
      <w:p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Segoe UI Symbol" w:hAnsi="Segoe UI Symbol" w:cs="Segoe UI Symbol"/>
          <w:color w:val="000000"/>
          <w:sz w:val="22"/>
          <w:szCs w:val="22"/>
          <w:lang w:eastAsia="en-US"/>
          <w14:ligatures w14:val="standardContextual"/>
        </w:rPr>
        <w:t>➢</w:t>
      </w:r>
      <w:r w:rsidRPr="00BB1B48">
        <w:rPr>
          <w:rFonts w:asciiTheme="minorHAnsi" w:hAnsiTheme="minorHAnsi" w:cs="Calibri"/>
          <w:color w:val="000000"/>
          <w:sz w:val="22"/>
          <w:szCs w:val="22"/>
          <w:lang w:eastAsia="en-US"/>
          <w14:ligatures w14:val="standardContextual"/>
        </w:rPr>
        <w:t xml:space="preserve"> Établissement public</w:t>
      </w:r>
    </w:p>
    <w:p w14:paraId="7C6F9455" w14:textId="77777777" w:rsidR="00E7102A" w:rsidRPr="00BB1B48" w:rsidRDefault="00E7102A" w:rsidP="00DA5E3D">
      <w:pPr>
        <w:suppressAutoHyphens w:val="0"/>
        <w:autoSpaceDE w:val="0"/>
        <w:adjustRightInd w:val="0"/>
        <w:textAlignment w:val="auto"/>
        <w:rPr>
          <w:rFonts w:asciiTheme="minorHAnsi" w:hAnsiTheme="minorHAnsi" w:cs="Calibri"/>
          <w:color w:val="000000"/>
          <w:sz w:val="22"/>
          <w:szCs w:val="22"/>
          <w:lang w:eastAsia="en-US"/>
          <w14:ligatures w14:val="standardContextual"/>
        </w:rPr>
      </w:pPr>
    </w:p>
    <w:p w14:paraId="0C5BA486" w14:textId="76E9A518" w:rsidR="00DA5E3D" w:rsidRPr="00BB1B48" w:rsidRDefault="00DA5E3D" w:rsidP="00DA5E3D">
      <w:p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Les coordonnées sont disponibles sur : https://lannuaire.service-public.fr/</w:t>
      </w:r>
    </w:p>
    <w:p w14:paraId="4931878F" w14:textId="77777777" w:rsidR="00DA5E3D" w:rsidRPr="00BB1B48" w:rsidRDefault="00DA5E3D" w:rsidP="00DA5E3D">
      <w:pPr>
        <w:suppressAutoHyphens w:val="0"/>
        <w:autoSpaceDE w:val="0"/>
        <w:adjustRightInd w:val="0"/>
        <w:textAlignment w:val="auto"/>
        <w:rPr>
          <w:rFonts w:asciiTheme="minorHAnsi" w:hAnsiTheme="minorHAnsi" w:cs="Calibri-Bold"/>
          <w:b/>
          <w:bCs/>
          <w:color w:val="000000"/>
          <w:sz w:val="22"/>
          <w:szCs w:val="22"/>
          <w:lang w:eastAsia="en-US"/>
          <w14:ligatures w14:val="standardContextual"/>
        </w:rPr>
      </w:pPr>
    </w:p>
    <w:p w14:paraId="3AB9FB9E" w14:textId="1068BCE2" w:rsidR="00DA5E3D" w:rsidRPr="00BB1B48" w:rsidRDefault="000852E3" w:rsidP="000852E3">
      <w:pPr>
        <w:pBdr>
          <w:bottom w:val="single" w:sz="4" w:space="1" w:color="auto"/>
        </w:pBdr>
        <w:suppressAutoHyphens w:val="0"/>
        <w:autoSpaceDE w:val="0"/>
        <w:adjustRightInd w:val="0"/>
        <w:textAlignment w:val="auto"/>
        <w:rPr>
          <w:rFonts w:asciiTheme="minorHAnsi" w:hAnsiTheme="minorHAnsi" w:cs="Calibri-Bold"/>
          <w:b/>
          <w:bCs/>
          <w:color w:val="000000"/>
          <w:sz w:val="22"/>
          <w:szCs w:val="22"/>
          <w:lang w:eastAsia="en-US"/>
          <w14:ligatures w14:val="standardContextual"/>
        </w:rPr>
      </w:pPr>
      <w:r w:rsidRPr="00BB1B48">
        <w:rPr>
          <w:rFonts w:asciiTheme="minorHAnsi" w:hAnsiTheme="minorHAnsi" w:cs="Calibri-Bold"/>
          <w:b/>
          <w:bCs/>
          <w:color w:val="000000"/>
          <w:sz w:val="22"/>
          <w:szCs w:val="22"/>
          <w:lang w:eastAsia="en-US"/>
          <w14:ligatures w14:val="standardContextual"/>
        </w:rPr>
        <w:t>Les arguments à mettre en avant dans le cadre d’une demande de financement</w:t>
      </w:r>
    </w:p>
    <w:p w14:paraId="609DA5C7" w14:textId="77777777" w:rsidR="000852E3" w:rsidRPr="00BB1B48" w:rsidRDefault="000852E3" w:rsidP="00DA5E3D">
      <w:pPr>
        <w:suppressAutoHyphens w:val="0"/>
        <w:autoSpaceDE w:val="0"/>
        <w:adjustRightInd w:val="0"/>
        <w:textAlignment w:val="auto"/>
        <w:rPr>
          <w:rFonts w:asciiTheme="minorHAnsi" w:hAnsiTheme="minorHAnsi" w:cs="Calibri-BoldItalic"/>
          <w:b/>
          <w:bCs/>
          <w:i/>
          <w:iCs/>
          <w:color w:val="000000"/>
          <w:sz w:val="22"/>
          <w:szCs w:val="22"/>
          <w:lang w:eastAsia="en-US"/>
          <w14:ligatures w14:val="standardContextual"/>
        </w:rPr>
      </w:pPr>
    </w:p>
    <w:p w14:paraId="11A9001F" w14:textId="5E591111" w:rsidR="00DA5E3D" w:rsidRPr="00BB1B48" w:rsidRDefault="00DA5E3D" w:rsidP="00DA5E3D">
      <w:p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Avec le Trophée d’Impro Culture &amp; Diversité ce sont de nouveaux liens durables que nous souhaitons</w:t>
      </w:r>
      <w:r w:rsidR="007F6EFE">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tisser entre :</w:t>
      </w:r>
    </w:p>
    <w:p w14:paraId="1B766028" w14:textId="77777777" w:rsidR="00DA5E3D" w:rsidRPr="00BB1B48" w:rsidRDefault="00DA5E3D" w:rsidP="00DA5E3D">
      <w:p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 Les populations (zone rurale, centre -ville et REP)</w:t>
      </w:r>
    </w:p>
    <w:p w14:paraId="2753AF88" w14:textId="77777777" w:rsidR="00DA5E3D" w:rsidRPr="00BB1B48" w:rsidRDefault="00DA5E3D" w:rsidP="00DA5E3D">
      <w:p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 xml:space="preserve">- Les structures et partenaires </w:t>
      </w:r>
      <w:proofErr w:type="spellStart"/>
      <w:r w:rsidRPr="00BB1B48">
        <w:rPr>
          <w:rFonts w:asciiTheme="minorHAnsi" w:hAnsiTheme="minorHAnsi" w:cs="Calibri"/>
          <w:color w:val="000000"/>
          <w:sz w:val="22"/>
          <w:szCs w:val="22"/>
          <w:lang w:eastAsia="en-US"/>
          <w14:ligatures w14:val="standardContextual"/>
        </w:rPr>
        <w:t>professionnel·le·s</w:t>
      </w:r>
      <w:proofErr w:type="spellEnd"/>
      <w:r w:rsidRPr="00BB1B48">
        <w:rPr>
          <w:rFonts w:asciiTheme="minorHAnsi" w:hAnsiTheme="minorHAnsi" w:cs="Calibri"/>
          <w:color w:val="000000"/>
          <w:sz w:val="22"/>
          <w:szCs w:val="22"/>
          <w:lang w:eastAsia="en-US"/>
          <w14:ligatures w14:val="standardContextual"/>
        </w:rPr>
        <w:t xml:space="preserve"> (collèges / centre sociaux/ MJC</w:t>
      </w:r>
      <w:r w:rsidRPr="00BB1B48">
        <w:rPr>
          <w:rFonts w:asciiTheme="minorHAnsi" w:eastAsia="ArialMT" w:hAnsiTheme="minorHAnsi" w:cs="ArialMT"/>
          <w:color w:val="000000"/>
          <w:sz w:val="22"/>
          <w:szCs w:val="22"/>
          <w:lang w:eastAsia="en-US"/>
          <w14:ligatures w14:val="standardContextual"/>
        </w:rPr>
        <w:t>…</w:t>
      </w:r>
      <w:r w:rsidRPr="00BB1B48">
        <w:rPr>
          <w:rFonts w:asciiTheme="minorHAnsi" w:hAnsiTheme="minorHAnsi" w:cs="Calibri"/>
          <w:color w:val="000000"/>
          <w:sz w:val="22"/>
          <w:szCs w:val="22"/>
          <w:lang w:eastAsia="en-US"/>
          <w14:ligatures w14:val="standardContextual"/>
        </w:rPr>
        <w:t>)</w:t>
      </w:r>
    </w:p>
    <w:p w14:paraId="5081B571" w14:textId="77777777" w:rsidR="00DA5E3D" w:rsidRPr="00BB1B48" w:rsidRDefault="00DA5E3D" w:rsidP="00DA5E3D">
      <w:p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 xml:space="preserve">- Les </w:t>
      </w:r>
      <w:proofErr w:type="spellStart"/>
      <w:r w:rsidRPr="00BB1B48">
        <w:rPr>
          <w:rFonts w:asciiTheme="minorHAnsi" w:hAnsiTheme="minorHAnsi" w:cs="Calibri"/>
          <w:color w:val="000000"/>
          <w:sz w:val="22"/>
          <w:szCs w:val="22"/>
          <w:lang w:eastAsia="en-US"/>
          <w14:ligatures w14:val="standardContextual"/>
        </w:rPr>
        <w:t>acteur·rice·s</w:t>
      </w:r>
      <w:proofErr w:type="spellEnd"/>
      <w:r w:rsidRPr="00BB1B48">
        <w:rPr>
          <w:rFonts w:asciiTheme="minorHAnsi" w:hAnsiTheme="minorHAnsi" w:cs="Calibri"/>
          <w:color w:val="000000"/>
          <w:sz w:val="22"/>
          <w:szCs w:val="22"/>
          <w:lang w:eastAsia="en-US"/>
          <w14:ligatures w14:val="standardContextual"/>
        </w:rPr>
        <w:t xml:space="preserve"> </w:t>
      </w:r>
      <w:proofErr w:type="spellStart"/>
      <w:r w:rsidRPr="00BB1B48">
        <w:rPr>
          <w:rFonts w:asciiTheme="minorHAnsi" w:hAnsiTheme="minorHAnsi" w:cs="Calibri"/>
          <w:color w:val="000000"/>
          <w:sz w:val="22"/>
          <w:szCs w:val="22"/>
          <w:lang w:eastAsia="en-US"/>
          <w14:ligatures w14:val="standardContextual"/>
        </w:rPr>
        <w:t>culturel·le·s</w:t>
      </w:r>
      <w:proofErr w:type="spellEnd"/>
    </w:p>
    <w:p w14:paraId="1B1AA35E" w14:textId="77777777" w:rsidR="00DA5E3D" w:rsidRPr="00BB1B48" w:rsidRDefault="00DA5E3D" w:rsidP="00DA5E3D">
      <w:p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 xml:space="preserve">- Les </w:t>
      </w:r>
      <w:proofErr w:type="spellStart"/>
      <w:r w:rsidRPr="00BB1B48">
        <w:rPr>
          <w:rFonts w:asciiTheme="minorHAnsi" w:hAnsiTheme="minorHAnsi" w:cs="Calibri"/>
          <w:color w:val="000000"/>
          <w:sz w:val="22"/>
          <w:szCs w:val="22"/>
          <w:lang w:eastAsia="en-US"/>
          <w14:ligatures w14:val="standardContextual"/>
        </w:rPr>
        <w:t>participant·e·s</w:t>
      </w:r>
      <w:proofErr w:type="spellEnd"/>
      <w:r w:rsidRPr="00BB1B48">
        <w:rPr>
          <w:rFonts w:asciiTheme="minorHAnsi" w:hAnsiTheme="minorHAnsi" w:cs="Calibri"/>
          <w:color w:val="000000"/>
          <w:sz w:val="22"/>
          <w:szCs w:val="22"/>
          <w:lang w:eastAsia="en-US"/>
          <w14:ligatures w14:val="standardContextual"/>
        </w:rPr>
        <w:t xml:space="preserve"> du Trophée Culture et Diversité (élèves, professeurs, artistes,</w:t>
      </w:r>
    </w:p>
    <w:p w14:paraId="67FA1587" w14:textId="77777777" w:rsidR="00DA5E3D" w:rsidRPr="00BB1B48" w:rsidRDefault="00DA5E3D" w:rsidP="00DA5E3D">
      <w:pPr>
        <w:suppressAutoHyphens w:val="0"/>
        <w:autoSpaceDE w:val="0"/>
        <w:adjustRightInd w:val="0"/>
        <w:textAlignment w:val="auto"/>
        <w:rPr>
          <w:rFonts w:asciiTheme="minorHAnsi" w:hAnsiTheme="minorHAnsi" w:cs="Calibri"/>
          <w:color w:val="000000"/>
          <w:sz w:val="22"/>
          <w:szCs w:val="22"/>
          <w:lang w:eastAsia="en-US"/>
          <w14:ligatures w14:val="standardContextual"/>
        </w:rPr>
      </w:pPr>
      <w:proofErr w:type="spellStart"/>
      <w:r w:rsidRPr="00BB1B48">
        <w:rPr>
          <w:rFonts w:asciiTheme="minorHAnsi" w:hAnsiTheme="minorHAnsi" w:cs="Calibri"/>
          <w:color w:val="000000"/>
          <w:sz w:val="22"/>
          <w:szCs w:val="22"/>
          <w:lang w:eastAsia="en-US"/>
          <w14:ligatures w14:val="standardContextual"/>
        </w:rPr>
        <w:t>médiat·eur·rice·s</w:t>
      </w:r>
      <w:proofErr w:type="spellEnd"/>
      <w:r w:rsidRPr="00BB1B48">
        <w:rPr>
          <w:rFonts w:asciiTheme="minorHAnsi" w:hAnsiTheme="minorHAnsi" w:cs="Calibri"/>
          <w:color w:val="000000"/>
          <w:sz w:val="22"/>
          <w:szCs w:val="22"/>
          <w:lang w:eastAsia="en-US"/>
          <w14:ligatures w14:val="standardContextual"/>
        </w:rPr>
        <w:t>)</w:t>
      </w:r>
    </w:p>
    <w:p w14:paraId="73CCB5D9" w14:textId="77777777" w:rsidR="000852E3" w:rsidRPr="00BB1B48" w:rsidRDefault="000852E3" w:rsidP="00DA5E3D">
      <w:pPr>
        <w:suppressAutoHyphens w:val="0"/>
        <w:autoSpaceDE w:val="0"/>
        <w:adjustRightInd w:val="0"/>
        <w:textAlignment w:val="auto"/>
        <w:rPr>
          <w:rFonts w:asciiTheme="minorHAnsi" w:hAnsiTheme="minorHAnsi" w:cs="Calibri"/>
          <w:color w:val="000000"/>
          <w:sz w:val="22"/>
          <w:szCs w:val="22"/>
          <w:lang w:eastAsia="en-US"/>
          <w14:ligatures w14:val="standardContextual"/>
        </w:rPr>
      </w:pPr>
    </w:p>
    <w:p w14:paraId="0018C7B8" w14:textId="3F98E5D0" w:rsidR="00DA5E3D" w:rsidRPr="00BB1B48" w:rsidRDefault="000852E3" w:rsidP="00DA5E3D">
      <w:pPr>
        <w:suppressAutoHyphens w:val="0"/>
        <w:autoSpaceDE w:val="0"/>
        <w:adjustRightInd w:val="0"/>
        <w:textAlignment w:val="auto"/>
        <w:rPr>
          <w:rFonts w:asciiTheme="minorHAnsi" w:hAnsiTheme="minorHAnsi" w:cs="Calibri"/>
          <w:b/>
          <w:bCs/>
          <w:color w:val="000000"/>
          <w:sz w:val="22"/>
          <w:szCs w:val="22"/>
          <w:lang w:eastAsia="en-US"/>
          <w14:ligatures w14:val="standardContextual"/>
        </w:rPr>
      </w:pPr>
      <w:r w:rsidRPr="00BB1B48">
        <w:rPr>
          <w:rFonts w:asciiTheme="minorHAnsi" w:hAnsiTheme="minorHAnsi" w:cs="Calibri"/>
          <w:b/>
          <w:bCs/>
          <w:color w:val="000000"/>
          <w:sz w:val="22"/>
          <w:szCs w:val="22"/>
          <w:lang w:eastAsia="en-US"/>
          <w14:ligatures w14:val="standardContextual"/>
        </w:rPr>
        <w:sym w:font="Wingdings" w:char="F0E0"/>
      </w:r>
      <w:r w:rsidRPr="00BB1B48">
        <w:rPr>
          <w:rFonts w:asciiTheme="minorHAnsi" w:hAnsiTheme="minorHAnsi" w:cs="Calibri"/>
          <w:b/>
          <w:bCs/>
          <w:color w:val="000000"/>
          <w:sz w:val="22"/>
          <w:szCs w:val="22"/>
          <w:lang w:eastAsia="en-US"/>
          <w14:ligatures w14:val="standardContextual"/>
        </w:rPr>
        <w:t xml:space="preserve"> </w:t>
      </w:r>
      <w:r w:rsidR="00DA5E3D" w:rsidRPr="00BB1B48">
        <w:rPr>
          <w:rFonts w:asciiTheme="minorHAnsi" w:hAnsiTheme="minorHAnsi" w:cs="Calibri"/>
          <w:b/>
          <w:bCs/>
          <w:color w:val="000000"/>
          <w:sz w:val="22"/>
          <w:szCs w:val="22"/>
          <w:lang w:eastAsia="en-US"/>
          <w14:ligatures w14:val="standardContextual"/>
        </w:rPr>
        <w:t>Arguments possibles</w:t>
      </w:r>
    </w:p>
    <w:p w14:paraId="4A97A74C" w14:textId="17874D4D" w:rsidR="00DA5E3D" w:rsidRPr="007F6EFE" w:rsidRDefault="00DA5E3D" w:rsidP="007F6EFE">
      <w:pPr>
        <w:pStyle w:val="Paragraphedeliste"/>
        <w:numPr>
          <w:ilvl w:val="0"/>
          <w:numId w:val="2"/>
        </w:num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Favoriser et faciliter les rencontres entre ces jeunes permettra d'agir sur les clivages entre</w:t>
      </w:r>
      <w:r w:rsidR="007F6EFE">
        <w:rPr>
          <w:rFonts w:asciiTheme="minorHAnsi" w:hAnsiTheme="minorHAnsi" w:cs="Calibri"/>
          <w:color w:val="000000"/>
          <w:sz w:val="22"/>
          <w:szCs w:val="22"/>
          <w:lang w:eastAsia="en-US"/>
          <w14:ligatures w14:val="standardContextual"/>
        </w:rPr>
        <w:t xml:space="preserve"> </w:t>
      </w:r>
      <w:r w:rsidRPr="007F6EFE">
        <w:rPr>
          <w:rFonts w:asciiTheme="minorHAnsi" w:hAnsiTheme="minorHAnsi" w:cs="Calibri"/>
          <w:color w:val="000000"/>
          <w:sz w:val="22"/>
          <w:szCs w:val="22"/>
          <w:lang w:eastAsia="en-US"/>
          <w14:ligatures w14:val="standardContextual"/>
        </w:rPr>
        <w:t>zone urbaine et zone rurale, établissements prioritaires, jeunes et adultes.</w:t>
      </w:r>
    </w:p>
    <w:p w14:paraId="2E821C7E" w14:textId="250B8105" w:rsidR="00DA5E3D" w:rsidRPr="007F6EFE" w:rsidRDefault="00DA5E3D" w:rsidP="007F6EFE">
      <w:pPr>
        <w:pStyle w:val="Paragraphedeliste"/>
        <w:numPr>
          <w:ilvl w:val="0"/>
          <w:numId w:val="2"/>
        </w:num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Consolider les partenariats et actions sur le territoire pour accompagner les jeunes dans cette</w:t>
      </w:r>
      <w:r w:rsidR="007F6EFE">
        <w:rPr>
          <w:rFonts w:asciiTheme="minorHAnsi" w:hAnsiTheme="minorHAnsi" w:cs="Calibri"/>
          <w:color w:val="000000"/>
          <w:sz w:val="22"/>
          <w:szCs w:val="22"/>
          <w:lang w:eastAsia="en-US"/>
          <w14:ligatures w14:val="standardContextual"/>
        </w:rPr>
        <w:t xml:space="preserve"> </w:t>
      </w:r>
      <w:r w:rsidRPr="007F6EFE">
        <w:rPr>
          <w:rFonts w:asciiTheme="minorHAnsi" w:hAnsiTheme="minorHAnsi" w:cs="Calibri"/>
          <w:color w:val="000000"/>
          <w:sz w:val="22"/>
          <w:szCs w:val="22"/>
          <w:lang w:eastAsia="en-US"/>
          <w14:ligatures w14:val="standardContextual"/>
        </w:rPr>
        <w:t>pratique.</w:t>
      </w:r>
    </w:p>
    <w:p w14:paraId="1DFA14FC" w14:textId="104C17DF" w:rsidR="00DA5E3D" w:rsidRPr="007F6EFE" w:rsidRDefault="00DA5E3D" w:rsidP="007F6EFE">
      <w:pPr>
        <w:pStyle w:val="Paragraphedeliste"/>
        <w:numPr>
          <w:ilvl w:val="0"/>
          <w:numId w:val="2"/>
        </w:num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Renforcer leur sentiment de légitimité pour l’accès aux lieux culturels et vers la rencontre de</w:t>
      </w:r>
      <w:r w:rsidR="007F6EFE">
        <w:rPr>
          <w:rFonts w:asciiTheme="minorHAnsi" w:hAnsiTheme="minorHAnsi" w:cs="Calibri"/>
          <w:color w:val="000000"/>
          <w:sz w:val="22"/>
          <w:szCs w:val="22"/>
          <w:lang w:eastAsia="en-US"/>
          <w14:ligatures w14:val="standardContextual"/>
        </w:rPr>
        <w:t xml:space="preserve"> </w:t>
      </w:r>
      <w:r w:rsidRPr="007F6EFE">
        <w:rPr>
          <w:rFonts w:asciiTheme="minorHAnsi" w:hAnsiTheme="minorHAnsi" w:cs="Calibri"/>
          <w:color w:val="000000"/>
          <w:sz w:val="22"/>
          <w:szCs w:val="22"/>
          <w:lang w:eastAsia="en-US"/>
          <w14:ligatures w14:val="standardContextual"/>
        </w:rPr>
        <w:t>l’</w:t>
      </w:r>
      <w:r w:rsidR="007F6EFE">
        <w:rPr>
          <w:rFonts w:asciiTheme="minorHAnsi" w:hAnsiTheme="minorHAnsi" w:cs="Calibri"/>
          <w:color w:val="000000"/>
          <w:sz w:val="22"/>
          <w:szCs w:val="22"/>
          <w:lang w:eastAsia="en-US"/>
          <w14:ligatures w14:val="standardContextual"/>
        </w:rPr>
        <w:t>a</w:t>
      </w:r>
      <w:r w:rsidRPr="007F6EFE">
        <w:rPr>
          <w:rFonts w:asciiTheme="minorHAnsi" w:hAnsiTheme="minorHAnsi" w:cs="Calibri"/>
          <w:color w:val="000000"/>
          <w:sz w:val="22"/>
          <w:szCs w:val="22"/>
          <w:lang w:eastAsia="en-US"/>
          <w14:ligatures w14:val="standardContextual"/>
        </w:rPr>
        <w:t>utre.</w:t>
      </w:r>
    </w:p>
    <w:p w14:paraId="497C0949" w14:textId="02E75808" w:rsidR="00DA5E3D" w:rsidRPr="007F6EFE" w:rsidRDefault="00DA5E3D" w:rsidP="007F6EFE">
      <w:pPr>
        <w:pStyle w:val="Paragraphedeliste"/>
        <w:numPr>
          <w:ilvl w:val="0"/>
          <w:numId w:val="2"/>
        </w:num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Les particularités de notre territoire sont une force, ce projet Trophée d’Impro Culture &amp; Diversité en</w:t>
      </w:r>
      <w:r w:rsidR="007F6EFE">
        <w:rPr>
          <w:rFonts w:asciiTheme="minorHAnsi" w:hAnsiTheme="minorHAnsi" w:cs="Calibri"/>
          <w:color w:val="000000"/>
          <w:sz w:val="22"/>
          <w:szCs w:val="22"/>
          <w:lang w:eastAsia="en-US"/>
          <w14:ligatures w14:val="standardContextual"/>
        </w:rPr>
        <w:t xml:space="preserve"> </w:t>
      </w:r>
      <w:r w:rsidRPr="007F6EFE">
        <w:rPr>
          <w:rFonts w:asciiTheme="minorHAnsi" w:hAnsiTheme="minorHAnsi" w:cs="Calibri"/>
          <w:color w:val="000000"/>
          <w:sz w:val="22"/>
          <w:szCs w:val="22"/>
          <w:lang w:eastAsia="en-US"/>
          <w14:ligatures w14:val="standardContextual"/>
        </w:rPr>
        <w:t>sera le vecteur pour rassembler les publics et permettre des échanges riches, grâce au rayonnement</w:t>
      </w:r>
      <w:r w:rsidR="007F6EFE">
        <w:rPr>
          <w:rFonts w:asciiTheme="minorHAnsi" w:hAnsiTheme="minorHAnsi" w:cs="Calibri"/>
          <w:color w:val="000000"/>
          <w:sz w:val="22"/>
          <w:szCs w:val="22"/>
          <w:lang w:eastAsia="en-US"/>
          <w14:ligatures w14:val="standardContextual"/>
        </w:rPr>
        <w:t xml:space="preserve"> </w:t>
      </w:r>
      <w:r w:rsidRPr="007F6EFE">
        <w:rPr>
          <w:rFonts w:asciiTheme="minorHAnsi" w:hAnsiTheme="minorHAnsi" w:cs="Calibri"/>
          <w:color w:val="000000"/>
          <w:sz w:val="22"/>
          <w:szCs w:val="22"/>
          <w:lang w:eastAsia="en-US"/>
          <w14:ligatures w14:val="standardContextual"/>
        </w:rPr>
        <w:t>d’une pratique commune : le théâtre improvisé.</w:t>
      </w:r>
    </w:p>
    <w:p w14:paraId="2B5CDCF7" w14:textId="77777777" w:rsidR="000852E3" w:rsidRPr="00BB1B48" w:rsidRDefault="000852E3" w:rsidP="00DA5E3D">
      <w:pPr>
        <w:suppressAutoHyphens w:val="0"/>
        <w:autoSpaceDE w:val="0"/>
        <w:adjustRightInd w:val="0"/>
        <w:textAlignment w:val="auto"/>
        <w:rPr>
          <w:rFonts w:asciiTheme="minorHAnsi" w:hAnsiTheme="minorHAnsi" w:cs="Calibri"/>
          <w:color w:val="000000"/>
          <w:sz w:val="22"/>
          <w:szCs w:val="22"/>
          <w:lang w:eastAsia="en-US"/>
          <w14:ligatures w14:val="standardContextual"/>
        </w:rPr>
      </w:pPr>
    </w:p>
    <w:p w14:paraId="367D1A00" w14:textId="77777777" w:rsidR="00DA5E3D" w:rsidRPr="00BB1B48" w:rsidRDefault="00DA5E3D" w:rsidP="00DA5E3D">
      <w:pPr>
        <w:suppressAutoHyphens w:val="0"/>
        <w:autoSpaceDE w:val="0"/>
        <w:adjustRightInd w:val="0"/>
        <w:textAlignment w:val="auto"/>
        <w:rPr>
          <w:rFonts w:asciiTheme="minorHAnsi" w:hAnsiTheme="minorHAnsi" w:cs="Calibri-BoldItalic"/>
          <w:b/>
          <w:bCs/>
          <w:i/>
          <w:iCs/>
          <w:color w:val="000000"/>
          <w:sz w:val="22"/>
          <w:szCs w:val="22"/>
          <w:lang w:eastAsia="en-US"/>
          <w14:ligatures w14:val="standardContextual"/>
        </w:rPr>
      </w:pPr>
      <w:r w:rsidRPr="00BB1B48">
        <w:rPr>
          <w:rFonts w:asciiTheme="minorHAnsi" w:hAnsiTheme="minorHAnsi" w:cs="Calibri-BoldItalic"/>
          <w:b/>
          <w:bCs/>
          <w:i/>
          <w:iCs/>
          <w:color w:val="000000"/>
          <w:sz w:val="22"/>
          <w:szCs w:val="22"/>
          <w:lang w:eastAsia="en-US"/>
          <w14:ligatures w14:val="standardContextual"/>
        </w:rPr>
        <w:t>Comment l’action s’inscrit dans une politique publique ?</w:t>
      </w:r>
    </w:p>
    <w:p w14:paraId="785B3BBA" w14:textId="77777777" w:rsidR="00DA5E3D" w:rsidRPr="00BB1B48" w:rsidRDefault="00DA5E3D" w:rsidP="00DA5E3D">
      <w:p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Si le dossier est envoyé à la ville, la cohésion sociale est identifiée comme objectif premier.</w:t>
      </w:r>
    </w:p>
    <w:p w14:paraId="5F0F4495" w14:textId="77777777" w:rsidR="00DA5E3D" w:rsidRPr="00BB1B48" w:rsidRDefault="00DA5E3D" w:rsidP="00DA5E3D">
      <w:p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 xml:space="preserve">Par le développement des ateliers d’improvisations pour les </w:t>
      </w:r>
      <w:proofErr w:type="spellStart"/>
      <w:r w:rsidRPr="00BB1B48">
        <w:rPr>
          <w:rFonts w:asciiTheme="minorHAnsi" w:hAnsiTheme="minorHAnsi" w:cs="Calibri"/>
          <w:color w:val="000000"/>
          <w:sz w:val="22"/>
          <w:szCs w:val="22"/>
          <w:lang w:eastAsia="en-US"/>
          <w14:ligatures w14:val="standardContextual"/>
        </w:rPr>
        <w:t>collégien.ne.s</w:t>
      </w:r>
      <w:proofErr w:type="spellEnd"/>
      <w:r w:rsidRPr="00BB1B48">
        <w:rPr>
          <w:rFonts w:asciiTheme="minorHAnsi" w:hAnsiTheme="minorHAnsi" w:cs="Calibri"/>
          <w:color w:val="000000"/>
          <w:sz w:val="22"/>
          <w:szCs w:val="22"/>
          <w:lang w:eastAsia="en-US"/>
          <w14:ligatures w14:val="standardContextual"/>
        </w:rPr>
        <w:t xml:space="preserve"> </w:t>
      </w:r>
      <w:proofErr w:type="spellStart"/>
      <w:r w:rsidRPr="00BB1B48">
        <w:rPr>
          <w:rFonts w:asciiTheme="minorHAnsi" w:hAnsiTheme="minorHAnsi" w:cs="Calibri"/>
          <w:color w:val="000000"/>
          <w:sz w:val="22"/>
          <w:szCs w:val="22"/>
          <w:lang w:eastAsia="en-US"/>
          <w14:ligatures w14:val="standardContextual"/>
        </w:rPr>
        <w:t>issu.e.s</w:t>
      </w:r>
      <w:proofErr w:type="spellEnd"/>
      <w:r w:rsidRPr="00BB1B48">
        <w:rPr>
          <w:rFonts w:asciiTheme="minorHAnsi" w:hAnsiTheme="minorHAnsi" w:cs="Calibri"/>
          <w:color w:val="000000"/>
          <w:sz w:val="22"/>
          <w:szCs w:val="22"/>
          <w:lang w:eastAsia="en-US"/>
          <w14:ligatures w14:val="standardContextual"/>
        </w:rPr>
        <w:t xml:space="preserve"> de l’éducation</w:t>
      </w:r>
    </w:p>
    <w:p w14:paraId="2E1F2E5E" w14:textId="4B06FDA3" w:rsidR="00DA5E3D" w:rsidRPr="00BB1B48" w:rsidRDefault="00DA5E3D" w:rsidP="00DA5E3D">
      <w:p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prioritaire, [Nom de la structure culturelle] répond aux enjeux de citoyenneté et d’accessibilité à la</w:t>
      </w:r>
      <w:r w:rsidR="00BB1B48">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culture pour tous définis dans le contrat de Ville.</w:t>
      </w:r>
      <w:r w:rsidR="000852E3" w:rsidRPr="00BB1B48">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 xml:space="preserve">En effet, par ses valeurs de fair-play et de sensibilisation au vote, l’improvisation théâtrale </w:t>
      </w:r>
      <w:r w:rsidR="005B0376" w:rsidRPr="00BB1B48">
        <w:rPr>
          <w:rFonts w:asciiTheme="minorHAnsi" w:hAnsiTheme="minorHAnsi" w:cs="Calibri"/>
          <w:color w:val="000000"/>
          <w:sz w:val="22"/>
          <w:szCs w:val="22"/>
          <w:lang w:eastAsia="en-US"/>
          <w14:ligatures w14:val="standardContextual"/>
        </w:rPr>
        <w:t>sensibilise aux</w:t>
      </w:r>
      <w:r w:rsidRPr="00BB1B48">
        <w:rPr>
          <w:rFonts w:asciiTheme="minorHAnsi" w:hAnsiTheme="minorHAnsi" w:cs="Calibri"/>
          <w:color w:val="000000"/>
          <w:sz w:val="22"/>
          <w:szCs w:val="22"/>
          <w:lang w:eastAsia="en-US"/>
          <w14:ligatures w14:val="standardContextual"/>
        </w:rPr>
        <w:t xml:space="preserve"> valeurs citoyennes. L’improvisation développe les valeurs d’écoute et de respect</w:t>
      </w:r>
      <w:r w:rsidR="000852E3" w:rsidRPr="00BB1B48">
        <w:rPr>
          <w:rFonts w:asciiTheme="minorHAnsi" w:hAnsiTheme="minorHAnsi" w:cs="Calibri"/>
          <w:color w:val="000000"/>
          <w:sz w:val="22"/>
          <w:szCs w:val="22"/>
          <w:lang w:eastAsia="en-US"/>
          <w14:ligatures w14:val="standardContextual"/>
        </w:rPr>
        <w:t>.</w:t>
      </w:r>
    </w:p>
    <w:p w14:paraId="39BFCCFA" w14:textId="77777777" w:rsidR="000852E3" w:rsidRPr="00BB1B48" w:rsidRDefault="000852E3" w:rsidP="00DA5E3D">
      <w:pPr>
        <w:suppressAutoHyphens w:val="0"/>
        <w:autoSpaceDE w:val="0"/>
        <w:adjustRightInd w:val="0"/>
        <w:textAlignment w:val="auto"/>
        <w:rPr>
          <w:rFonts w:asciiTheme="minorHAnsi" w:hAnsiTheme="minorHAnsi" w:cs="Calibri"/>
          <w:color w:val="000000"/>
          <w:sz w:val="22"/>
          <w:szCs w:val="22"/>
          <w:lang w:eastAsia="en-US"/>
          <w14:ligatures w14:val="standardContextual"/>
        </w:rPr>
      </w:pPr>
    </w:p>
    <w:p w14:paraId="7D429666" w14:textId="77777777" w:rsidR="00DA5E3D" w:rsidRPr="00BB1B48" w:rsidRDefault="00DA5E3D" w:rsidP="00DA5E3D">
      <w:pPr>
        <w:suppressAutoHyphens w:val="0"/>
        <w:autoSpaceDE w:val="0"/>
        <w:adjustRightInd w:val="0"/>
        <w:textAlignment w:val="auto"/>
        <w:rPr>
          <w:rFonts w:asciiTheme="minorHAnsi" w:hAnsiTheme="minorHAnsi" w:cs="Calibri-BoldItalic"/>
          <w:b/>
          <w:bCs/>
          <w:i/>
          <w:iCs/>
          <w:color w:val="000000"/>
          <w:sz w:val="22"/>
          <w:szCs w:val="22"/>
          <w:lang w:eastAsia="en-US"/>
          <w14:ligatures w14:val="standardContextual"/>
        </w:rPr>
      </w:pPr>
      <w:r w:rsidRPr="00BB1B48">
        <w:rPr>
          <w:rFonts w:asciiTheme="minorHAnsi" w:hAnsiTheme="minorHAnsi" w:cs="Calibri-BoldItalic"/>
          <w:b/>
          <w:bCs/>
          <w:i/>
          <w:iCs/>
          <w:color w:val="000000"/>
          <w:sz w:val="22"/>
          <w:szCs w:val="22"/>
          <w:lang w:eastAsia="en-US"/>
          <w14:ligatures w14:val="standardContextual"/>
        </w:rPr>
        <w:t>Arguments dans le cadre de la régionalisation</w:t>
      </w:r>
    </w:p>
    <w:p w14:paraId="4D777032" w14:textId="322B5BBE" w:rsidR="00DA5E3D" w:rsidRPr="00BB1B48" w:rsidRDefault="00DA5E3D" w:rsidP="00DA5E3D">
      <w:p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Les développements nationaux et régionaux du Trophée nous amène à élargir notre champ d’action</w:t>
      </w:r>
      <w:r w:rsidR="00BB1B48">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et à inscrire ce projet au niveau de la région [Nom de la région] en partenariat avec [Noms des</w:t>
      </w:r>
      <w:r w:rsidR="00BB1B48">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structures culturelles partenaires du TICD sur la région]. De fait, le nombre croissant d’établissements</w:t>
      </w:r>
      <w:r w:rsidR="00BB1B48">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impliqués dans le Trophée ainsi que l’intérêt de nouvelles villes à intégrer le dispositif nous poussent</w:t>
      </w:r>
      <w:r w:rsidR="00BB1B48">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à créer un niveau régional de rencontres. [Noms des structures culturelles partenaires du TICD sur la</w:t>
      </w:r>
      <w:r w:rsidR="00BB1B48">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région] ont fait le choix de s’associer pour mener à bien ce développement en organisant en</w:t>
      </w:r>
      <w:r w:rsidR="00BB1B48">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collaboration avec la Fondation Culture &amp; Diversité l</w:t>
      </w:r>
      <w:r w:rsidR="000852E3" w:rsidRPr="00BB1B48">
        <w:rPr>
          <w:rFonts w:asciiTheme="minorHAnsi" w:hAnsiTheme="minorHAnsi" w:cs="Calibri"/>
          <w:color w:val="000000"/>
          <w:sz w:val="22"/>
          <w:szCs w:val="22"/>
          <w:lang w:eastAsia="en-US"/>
          <w14:ligatures w14:val="standardContextual"/>
        </w:rPr>
        <w:t>a Finale Régionale [année]</w:t>
      </w:r>
      <w:r w:rsidRPr="00BB1B48">
        <w:rPr>
          <w:rFonts w:asciiTheme="minorHAnsi" w:hAnsiTheme="minorHAnsi" w:cs="Calibri"/>
          <w:color w:val="000000"/>
          <w:sz w:val="22"/>
          <w:szCs w:val="22"/>
          <w:lang w:eastAsia="en-US"/>
          <w14:ligatures w14:val="standardContextual"/>
        </w:rPr>
        <w:t>. Cet évènement</w:t>
      </w:r>
      <w:r w:rsidR="00BB1B48">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permettra de fédérer les territoires déjà engagés (cité les territoires) et de donner au projet une</w:t>
      </w:r>
      <w:r w:rsidR="00BB1B48">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véritable identité régionale propice à son développement.</w:t>
      </w:r>
    </w:p>
    <w:p w14:paraId="210CFC49" w14:textId="64F83F94" w:rsidR="00DA5E3D" w:rsidRPr="00BB1B48" w:rsidRDefault="00DA5E3D" w:rsidP="00DA5E3D">
      <w:p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Le Trophée d’Impro Culture &amp; Diversité est l’un des rares projet d’éducation artistique et culturel à se</w:t>
      </w:r>
      <w:r w:rsidR="00BB1B48">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développer à l’échelle régionale et nationale. Il permet de créer un patrimoine culturel commun à</w:t>
      </w:r>
      <w:r w:rsidR="00BB1B48">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tous les jeunes qui y participent.</w:t>
      </w:r>
    </w:p>
    <w:p w14:paraId="0A3740C9" w14:textId="1AEDA4C7" w:rsidR="00DA5E3D" w:rsidRDefault="00DA5E3D" w:rsidP="00DA5E3D">
      <w:pPr>
        <w:suppressAutoHyphens w:val="0"/>
        <w:autoSpaceDE w:val="0"/>
        <w:adjustRightInd w:val="0"/>
        <w:textAlignment w:val="auto"/>
        <w:rPr>
          <w:rFonts w:asciiTheme="minorHAnsi" w:hAnsiTheme="minorHAnsi" w:cs="TimesNewRomanPSMT"/>
          <w:color w:val="000000"/>
          <w:lang w:eastAsia="en-US"/>
          <w14:ligatures w14:val="standardContextual"/>
        </w:rPr>
      </w:pPr>
    </w:p>
    <w:p w14:paraId="3AF4AFB8" w14:textId="77777777" w:rsidR="00BB1B48" w:rsidRPr="00BB1B48" w:rsidRDefault="00BB1B48" w:rsidP="00DA5E3D">
      <w:pPr>
        <w:suppressAutoHyphens w:val="0"/>
        <w:autoSpaceDE w:val="0"/>
        <w:adjustRightInd w:val="0"/>
        <w:textAlignment w:val="auto"/>
        <w:rPr>
          <w:rFonts w:asciiTheme="minorHAnsi" w:hAnsiTheme="minorHAnsi" w:cs="TimesNewRomanPSMT"/>
          <w:color w:val="000000"/>
          <w:lang w:eastAsia="en-US"/>
          <w14:ligatures w14:val="standardContextual"/>
        </w:rPr>
      </w:pPr>
    </w:p>
    <w:p w14:paraId="04BD1559" w14:textId="77777777" w:rsidR="00DA5E3D" w:rsidRPr="00BB1B48" w:rsidRDefault="00DA5E3D" w:rsidP="00BB1B48">
      <w:pPr>
        <w:pBdr>
          <w:bottom w:val="single" w:sz="4" w:space="1" w:color="auto"/>
        </w:pBdr>
        <w:suppressAutoHyphens w:val="0"/>
        <w:autoSpaceDE w:val="0"/>
        <w:adjustRightInd w:val="0"/>
        <w:textAlignment w:val="auto"/>
        <w:rPr>
          <w:rFonts w:asciiTheme="minorHAnsi" w:hAnsiTheme="minorHAnsi" w:cs="Calibri-BoldItalic"/>
          <w:b/>
          <w:bCs/>
          <w:i/>
          <w:iCs/>
          <w:color w:val="000000"/>
          <w:sz w:val="22"/>
          <w:szCs w:val="22"/>
          <w:lang w:eastAsia="en-US"/>
          <w14:ligatures w14:val="standardContextual"/>
        </w:rPr>
      </w:pPr>
      <w:r w:rsidRPr="00BB1B48">
        <w:rPr>
          <w:rFonts w:asciiTheme="minorHAnsi" w:hAnsiTheme="minorHAnsi" w:cs="Calibri-BoldItalic"/>
          <w:b/>
          <w:bCs/>
          <w:i/>
          <w:iCs/>
          <w:color w:val="000000"/>
          <w:sz w:val="22"/>
          <w:szCs w:val="22"/>
          <w:lang w:eastAsia="en-US"/>
          <w14:ligatures w14:val="standardContextual"/>
        </w:rPr>
        <w:t>Si vous avez rendez-vous avec votre DAAC</w:t>
      </w:r>
    </w:p>
    <w:p w14:paraId="64E89EE4" w14:textId="77777777" w:rsidR="00DA5E3D" w:rsidRDefault="00DA5E3D" w:rsidP="00DA5E3D">
      <w:p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Il sera utile de valoriser les points suivants :</w:t>
      </w:r>
    </w:p>
    <w:p w14:paraId="3355C358" w14:textId="77777777" w:rsidR="00BB1B48" w:rsidRPr="00BB1B48" w:rsidRDefault="00BB1B48" w:rsidP="00DA5E3D">
      <w:pPr>
        <w:suppressAutoHyphens w:val="0"/>
        <w:autoSpaceDE w:val="0"/>
        <w:adjustRightInd w:val="0"/>
        <w:textAlignment w:val="auto"/>
        <w:rPr>
          <w:rFonts w:asciiTheme="minorHAnsi" w:hAnsiTheme="minorHAnsi" w:cs="Calibri"/>
          <w:color w:val="000000"/>
          <w:sz w:val="22"/>
          <w:szCs w:val="22"/>
          <w:lang w:eastAsia="en-US"/>
          <w14:ligatures w14:val="standardContextual"/>
        </w:rPr>
      </w:pPr>
    </w:p>
    <w:p w14:paraId="4B248D6F" w14:textId="77777777" w:rsidR="00DA5E3D" w:rsidRPr="00BB1B48" w:rsidRDefault="00DA5E3D" w:rsidP="00DA5E3D">
      <w:pPr>
        <w:suppressAutoHyphens w:val="0"/>
        <w:autoSpaceDE w:val="0"/>
        <w:adjustRightInd w:val="0"/>
        <w:textAlignment w:val="auto"/>
        <w:rPr>
          <w:rFonts w:asciiTheme="minorHAnsi" w:hAnsiTheme="minorHAnsi" w:cs="Calibri-BoldItalic"/>
          <w:b/>
          <w:bCs/>
          <w:i/>
          <w:iCs/>
          <w:color w:val="000000"/>
          <w:sz w:val="22"/>
          <w:szCs w:val="22"/>
          <w:lang w:eastAsia="en-US"/>
          <w14:ligatures w14:val="standardContextual"/>
        </w:rPr>
      </w:pPr>
      <w:r w:rsidRPr="00BB1B48">
        <w:rPr>
          <w:rFonts w:asciiTheme="minorHAnsi" w:hAnsiTheme="minorHAnsi" w:cs="Calibri-BoldItalic"/>
          <w:b/>
          <w:bCs/>
          <w:i/>
          <w:iCs/>
          <w:color w:val="000000"/>
          <w:sz w:val="22"/>
          <w:szCs w:val="22"/>
          <w:lang w:eastAsia="en-US"/>
          <w14:ligatures w14:val="standardContextual"/>
        </w:rPr>
        <w:t>1/ Intérêt - lien artistique :</w:t>
      </w:r>
    </w:p>
    <w:p w14:paraId="5452B7C9" w14:textId="2F9163EA" w:rsidR="00DA5E3D" w:rsidRPr="00BB1B48" w:rsidRDefault="00DA5E3D" w:rsidP="000852E3">
      <w:pPr>
        <w:pStyle w:val="Paragraphedeliste"/>
        <w:numPr>
          <w:ilvl w:val="0"/>
          <w:numId w:val="4"/>
        </w:num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Culture générale</w:t>
      </w:r>
    </w:p>
    <w:p w14:paraId="04617968" w14:textId="2791180C" w:rsidR="00DA5E3D" w:rsidRPr="00BB1B48" w:rsidRDefault="00DA5E3D" w:rsidP="00DA5E3D">
      <w:p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 xml:space="preserve">La multiplicité des situations possibles dans le jeu d’improvisation </w:t>
      </w:r>
      <w:r w:rsidR="005B0376">
        <w:rPr>
          <w:rFonts w:asciiTheme="minorHAnsi" w:hAnsiTheme="minorHAnsi" w:cs="Calibri"/>
          <w:color w:val="000000"/>
          <w:sz w:val="22"/>
          <w:szCs w:val="22"/>
          <w:lang w:eastAsia="en-US"/>
          <w14:ligatures w14:val="standardContextual"/>
        </w:rPr>
        <w:t>permet aux</w:t>
      </w:r>
      <w:r w:rsidRPr="00BB1B48">
        <w:rPr>
          <w:rFonts w:asciiTheme="minorHAnsi" w:hAnsiTheme="minorHAnsi" w:cs="Calibri"/>
          <w:color w:val="000000"/>
          <w:sz w:val="22"/>
          <w:szCs w:val="22"/>
          <w:lang w:eastAsia="en-US"/>
          <w14:ligatures w14:val="standardContextual"/>
        </w:rPr>
        <w:t xml:space="preserve"> élèves</w:t>
      </w:r>
    </w:p>
    <w:p w14:paraId="5F6CAED2" w14:textId="5BE0E63C" w:rsidR="00DA5E3D" w:rsidRPr="00BB1B48" w:rsidRDefault="00DA5E3D" w:rsidP="00DA5E3D">
      <w:p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 xml:space="preserve">d’élargir </w:t>
      </w:r>
      <w:r w:rsidR="005B0376">
        <w:rPr>
          <w:rFonts w:asciiTheme="minorHAnsi" w:hAnsiTheme="minorHAnsi" w:cs="Calibri"/>
          <w:color w:val="000000"/>
          <w:sz w:val="22"/>
          <w:szCs w:val="22"/>
          <w:lang w:eastAsia="en-US"/>
          <w14:ligatures w14:val="standardContextual"/>
        </w:rPr>
        <w:t>leurs</w:t>
      </w:r>
      <w:r w:rsidRPr="00BB1B48">
        <w:rPr>
          <w:rFonts w:asciiTheme="minorHAnsi" w:hAnsiTheme="minorHAnsi" w:cs="Calibri"/>
          <w:color w:val="000000"/>
          <w:sz w:val="22"/>
          <w:szCs w:val="22"/>
          <w:lang w:eastAsia="en-US"/>
          <w14:ligatures w14:val="standardContextual"/>
        </w:rPr>
        <w:t xml:space="preserve"> connaissances, de développer </w:t>
      </w:r>
      <w:r w:rsidR="005B0376">
        <w:rPr>
          <w:rFonts w:asciiTheme="minorHAnsi" w:hAnsiTheme="minorHAnsi" w:cs="Calibri"/>
          <w:color w:val="000000"/>
          <w:sz w:val="22"/>
          <w:szCs w:val="22"/>
          <w:lang w:eastAsia="en-US"/>
          <w14:ligatures w14:val="standardContextual"/>
        </w:rPr>
        <w:t>un</w:t>
      </w:r>
      <w:r w:rsidRPr="00BB1B48">
        <w:rPr>
          <w:rFonts w:asciiTheme="minorHAnsi" w:hAnsiTheme="minorHAnsi" w:cs="Calibri"/>
          <w:color w:val="000000"/>
          <w:sz w:val="22"/>
          <w:szCs w:val="22"/>
          <w:lang w:eastAsia="en-US"/>
          <w14:ligatures w14:val="standardContextual"/>
        </w:rPr>
        <w:t xml:space="preserve"> socle de références culturelles et de réfléchir à un</w:t>
      </w:r>
      <w:r w:rsidR="005B0376">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angle d’approche nouveau nourri par la littérature, l’histoire, le théâtre classique et contemporain et</w:t>
      </w:r>
      <w:r w:rsidR="007F6EFE">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toutes autres pratiques culturelles. Certaines contraintes de jeu exigent une connaissance</w:t>
      </w:r>
      <w:r w:rsidR="007F6EFE">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d’</w:t>
      </w:r>
      <w:proofErr w:type="spellStart"/>
      <w:r w:rsidRPr="00BB1B48">
        <w:rPr>
          <w:rFonts w:asciiTheme="minorHAnsi" w:hAnsiTheme="minorHAnsi" w:cs="Calibri"/>
          <w:color w:val="000000"/>
          <w:sz w:val="22"/>
          <w:szCs w:val="22"/>
          <w:lang w:eastAsia="en-US"/>
          <w14:ligatures w14:val="standardContextual"/>
        </w:rPr>
        <w:t>auteur.ice.s</w:t>
      </w:r>
      <w:proofErr w:type="spellEnd"/>
      <w:r w:rsidRPr="00BB1B48">
        <w:rPr>
          <w:rFonts w:asciiTheme="minorHAnsi" w:hAnsiTheme="minorHAnsi" w:cs="Calibri"/>
          <w:color w:val="000000"/>
          <w:sz w:val="22"/>
          <w:szCs w:val="22"/>
          <w:lang w:eastAsia="en-US"/>
          <w14:ligatures w14:val="standardContextual"/>
        </w:rPr>
        <w:t xml:space="preserve"> ou d’un style littéraire, théâtral ou cinématographique. L’improvisation théâtrale</w:t>
      </w:r>
      <w:r w:rsidR="007F6EFE">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permet aussi d’aborder des sujets variés et complexes pour les jeunes : faits historiques,</w:t>
      </w:r>
      <w:r w:rsidR="000852E3" w:rsidRPr="00BB1B48">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éco</w:t>
      </w:r>
      <w:r w:rsidR="000852E3" w:rsidRPr="00BB1B48">
        <w:rPr>
          <w:rFonts w:asciiTheme="minorHAnsi" w:hAnsiTheme="minorHAnsi" w:cs="Calibri"/>
          <w:color w:val="000000"/>
          <w:sz w:val="22"/>
          <w:szCs w:val="22"/>
          <w:lang w:eastAsia="en-US"/>
          <w14:ligatures w14:val="standardContextual"/>
        </w:rPr>
        <w:t>-</w:t>
      </w:r>
      <w:r w:rsidRPr="00BB1B48">
        <w:rPr>
          <w:rFonts w:asciiTheme="minorHAnsi" w:hAnsiTheme="minorHAnsi" w:cs="Calibri"/>
          <w:color w:val="000000"/>
          <w:sz w:val="22"/>
          <w:szCs w:val="22"/>
          <w:lang w:eastAsia="en-US"/>
          <w14:ligatures w14:val="standardContextual"/>
        </w:rPr>
        <w:t xml:space="preserve">citoyenneté </w:t>
      </w:r>
      <w:proofErr w:type="spellStart"/>
      <w:r w:rsidRPr="00BB1B48">
        <w:rPr>
          <w:rFonts w:asciiTheme="minorHAnsi" w:hAnsiTheme="minorHAnsi" w:cs="Calibri"/>
          <w:color w:val="000000"/>
          <w:sz w:val="22"/>
          <w:szCs w:val="22"/>
          <w:lang w:eastAsia="en-US"/>
          <w14:ligatures w14:val="standardContextual"/>
        </w:rPr>
        <w:t>e</w:t>
      </w:r>
      <w:r w:rsidR="000852E3" w:rsidRPr="00BB1B48">
        <w:rPr>
          <w:rFonts w:asciiTheme="minorHAnsi" w:hAnsiTheme="minorHAnsi" w:cs="Calibri"/>
          <w:color w:val="000000"/>
          <w:sz w:val="22"/>
          <w:szCs w:val="22"/>
          <w:lang w:eastAsia="en-US"/>
          <w14:ligatures w14:val="standardContextual"/>
        </w:rPr>
        <w:t>tc..</w:t>
      </w:r>
      <w:r w:rsidRPr="00BB1B48">
        <w:rPr>
          <w:rFonts w:asciiTheme="minorHAnsi" w:hAnsiTheme="minorHAnsi" w:cs="Calibri"/>
          <w:color w:val="000000"/>
          <w:sz w:val="22"/>
          <w:szCs w:val="22"/>
          <w:lang w:eastAsia="en-US"/>
          <w14:ligatures w14:val="standardContextual"/>
        </w:rPr>
        <w:t>Cette</w:t>
      </w:r>
      <w:proofErr w:type="spellEnd"/>
      <w:r w:rsidRPr="00BB1B48">
        <w:rPr>
          <w:rFonts w:asciiTheme="minorHAnsi" w:hAnsiTheme="minorHAnsi" w:cs="Calibri"/>
          <w:color w:val="000000"/>
          <w:sz w:val="22"/>
          <w:szCs w:val="22"/>
          <w:lang w:eastAsia="en-US"/>
          <w14:ligatures w14:val="standardContextual"/>
        </w:rPr>
        <w:t xml:space="preserve"> recherche intellectuelle constante lors des ateliers</w:t>
      </w:r>
      <w:r w:rsidR="007F6EFE">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d’improvisation et le</w:t>
      </w:r>
      <w:r w:rsidR="007F6EFE">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 xml:space="preserve">partage de connaissances avec les autres </w:t>
      </w:r>
      <w:proofErr w:type="spellStart"/>
      <w:r w:rsidRPr="00BB1B48">
        <w:rPr>
          <w:rFonts w:asciiTheme="minorHAnsi" w:hAnsiTheme="minorHAnsi" w:cs="Calibri"/>
          <w:color w:val="000000"/>
          <w:sz w:val="22"/>
          <w:szCs w:val="22"/>
          <w:lang w:eastAsia="en-US"/>
          <w14:ligatures w14:val="standardContextual"/>
        </w:rPr>
        <w:t>participant·e·s</w:t>
      </w:r>
      <w:proofErr w:type="spellEnd"/>
      <w:r w:rsidRPr="00BB1B48">
        <w:rPr>
          <w:rFonts w:asciiTheme="minorHAnsi" w:hAnsiTheme="minorHAnsi" w:cs="Calibri"/>
          <w:color w:val="000000"/>
          <w:sz w:val="22"/>
          <w:szCs w:val="22"/>
          <w:lang w:eastAsia="en-US"/>
          <w14:ligatures w14:val="standardContextual"/>
        </w:rPr>
        <w:t xml:space="preserve"> permettent à chacun d’enrichir sa culture</w:t>
      </w:r>
      <w:r w:rsidR="007F6EFE">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générale et d’accroître son ouverture d’esprit.</w:t>
      </w:r>
    </w:p>
    <w:p w14:paraId="4727F815" w14:textId="77777777" w:rsidR="000852E3" w:rsidRPr="00BB1B48" w:rsidRDefault="000852E3" w:rsidP="00DA5E3D">
      <w:pPr>
        <w:suppressAutoHyphens w:val="0"/>
        <w:autoSpaceDE w:val="0"/>
        <w:adjustRightInd w:val="0"/>
        <w:textAlignment w:val="auto"/>
        <w:rPr>
          <w:rFonts w:asciiTheme="minorHAnsi" w:hAnsiTheme="minorHAnsi" w:cs="Calibri"/>
          <w:color w:val="000000"/>
          <w:sz w:val="22"/>
          <w:szCs w:val="22"/>
          <w:lang w:eastAsia="en-US"/>
          <w14:ligatures w14:val="standardContextual"/>
        </w:rPr>
      </w:pPr>
    </w:p>
    <w:p w14:paraId="677BA247" w14:textId="57E84C9C" w:rsidR="00DA5E3D" w:rsidRPr="00BB1B48" w:rsidRDefault="00DA5E3D" w:rsidP="000852E3">
      <w:pPr>
        <w:pStyle w:val="Paragraphedeliste"/>
        <w:numPr>
          <w:ilvl w:val="0"/>
          <w:numId w:val="4"/>
        </w:num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Ouverture artistique</w:t>
      </w:r>
    </w:p>
    <w:p w14:paraId="0D0D5E87" w14:textId="77777777" w:rsidR="00DA5E3D" w:rsidRPr="00BB1B48" w:rsidRDefault="00DA5E3D" w:rsidP="00DA5E3D">
      <w:p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Ces ateliers peuvent développer de nouvelles pratiques artistiques et culturelles chez les jeunes</w:t>
      </w:r>
    </w:p>
    <w:p w14:paraId="54F027A0" w14:textId="77777777" w:rsidR="00DA5E3D" w:rsidRPr="00BB1B48" w:rsidRDefault="00DA5E3D" w:rsidP="00DA5E3D">
      <w:pPr>
        <w:suppressAutoHyphens w:val="0"/>
        <w:autoSpaceDE w:val="0"/>
        <w:adjustRightInd w:val="0"/>
        <w:textAlignment w:val="auto"/>
        <w:rPr>
          <w:rFonts w:asciiTheme="minorHAnsi" w:hAnsiTheme="minorHAnsi" w:cs="Calibri"/>
          <w:color w:val="000000"/>
          <w:sz w:val="22"/>
          <w:szCs w:val="22"/>
          <w:lang w:eastAsia="en-US"/>
          <w14:ligatures w14:val="standardContextual"/>
        </w:rPr>
      </w:pPr>
      <w:proofErr w:type="spellStart"/>
      <w:r w:rsidRPr="00BB1B48">
        <w:rPr>
          <w:rFonts w:asciiTheme="minorHAnsi" w:hAnsiTheme="minorHAnsi" w:cs="Calibri"/>
          <w:color w:val="000000"/>
          <w:sz w:val="22"/>
          <w:szCs w:val="22"/>
          <w:lang w:eastAsia="en-US"/>
          <w14:ligatures w14:val="standardContextual"/>
        </w:rPr>
        <w:t>participant.e.s</w:t>
      </w:r>
      <w:proofErr w:type="spellEnd"/>
      <w:r w:rsidRPr="00BB1B48">
        <w:rPr>
          <w:rFonts w:asciiTheme="minorHAnsi" w:hAnsiTheme="minorHAnsi" w:cs="Calibri"/>
          <w:color w:val="000000"/>
          <w:sz w:val="22"/>
          <w:szCs w:val="22"/>
          <w:lang w:eastAsia="en-US"/>
          <w14:ligatures w14:val="standardContextual"/>
        </w:rPr>
        <w:t xml:space="preserve">. À travers le théâtre d’improvisation, les </w:t>
      </w:r>
      <w:proofErr w:type="spellStart"/>
      <w:r w:rsidRPr="00BB1B48">
        <w:rPr>
          <w:rFonts w:asciiTheme="minorHAnsi" w:hAnsiTheme="minorHAnsi" w:cs="Calibri"/>
          <w:color w:val="000000"/>
          <w:sz w:val="22"/>
          <w:szCs w:val="22"/>
          <w:lang w:eastAsia="en-US"/>
          <w14:ligatures w14:val="standardContextual"/>
        </w:rPr>
        <w:t>collégien.ne.s</w:t>
      </w:r>
      <w:proofErr w:type="spellEnd"/>
      <w:r w:rsidRPr="00BB1B48">
        <w:rPr>
          <w:rFonts w:asciiTheme="minorHAnsi" w:hAnsiTheme="minorHAnsi" w:cs="Calibri"/>
          <w:color w:val="000000"/>
          <w:sz w:val="22"/>
          <w:szCs w:val="22"/>
          <w:lang w:eastAsia="en-US"/>
          <w14:ligatures w14:val="standardContextual"/>
        </w:rPr>
        <w:t xml:space="preserve"> sont </w:t>
      </w:r>
      <w:proofErr w:type="spellStart"/>
      <w:r w:rsidRPr="00BB1B48">
        <w:rPr>
          <w:rFonts w:asciiTheme="minorHAnsi" w:hAnsiTheme="minorHAnsi" w:cs="Calibri"/>
          <w:color w:val="000000"/>
          <w:sz w:val="22"/>
          <w:szCs w:val="22"/>
          <w:lang w:eastAsia="en-US"/>
          <w14:ligatures w14:val="standardContextual"/>
        </w:rPr>
        <w:t>initié.e.s</w:t>
      </w:r>
      <w:proofErr w:type="spellEnd"/>
      <w:r w:rsidRPr="00BB1B48">
        <w:rPr>
          <w:rFonts w:asciiTheme="minorHAnsi" w:hAnsiTheme="minorHAnsi" w:cs="Calibri"/>
          <w:color w:val="000000"/>
          <w:sz w:val="22"/>
          <w:szCs w:val="22"/>
          <w:lang w:eastAsia="en-US"/>
          <w14:ligatures w14:val="standardContextual"/>
        </w:rPr>
        <w:t xml:space="preserve"> à l’approche</w:t>
      </w:r>
    </w:p>
    <w:p w14:paraId="05D9546C" w14:textId="31F5AF9C" w:rsidR="00DA5E3D" w:rsidRPr="00BB1B48" w:rsidRDefault="00DA5E3D" w:rsidP="00DA5E3D">
      <w:p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théâtrale classique qui permet de travailler les techniques de jeu sur la mise en espace, la conscience</w:t>
      </w:r>
      <w:r w:rsidR="007F6EFE">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et la maîtrise du corps et des postures, la construction du personnage, l’interprétation.</w:t>
      </w:r>
    </w:p>
    <w:p w14:paraId="51A22DA3" w14:textId="77777777" w:rsidR="000852E3" w:rsidRPr="00BB1B48" w:rsidRDefault="000852E3" w:rsidP="00DA5E3D">
      <w:pPr>
        <w:suppressAutoHyphens w:val="0"/>
        <w:autoSpaceDE w:val="0"/>
        <w:adjustRightInd w:val="0"/>
        <w:textAlignment w:val="auto"/>
        <w:rPr>
          <w:rFonts w:asciiTheme="minorHAnsi" w:hAnsiTheme="minorHAnsi" w:cs="Calibri-BoldItalic"/>
          <w:b/>
          <w:bCs/>
          <w:i/>
          <w:iCs/>
          <w:color w:val="000000"/>
          <w:sz w:val="22"/>
          <w:szCs w:val="22"/>
          <w:lang w:eastAsia="en-US"/>
          <w14:ligatures w14:val="standardContextual"/>
        </w:rPr>
      </w:pPr>
    </w:p>
    <w:p w14:paraId="7D886DE6" w14:textId="67DE2E46" w:rsidR="00DA5E3D" w:rsidRPr="00BB1B48" w:rsidRDefault="00DA5E3D" w:rsidP="00DA5E3D">
      <w:pPr>
        <w:suppressAutoHyphens w:val="0"/>
        <w:autoSpaceDE w:val="0"/>
        <w:adjustRightInd w:val="0"/>
        <w:textAlignment w:val="auto"/>
        <w:rPr>
          <w:rFonts w:asciiTheme="minorHAnsi" w:hAnsiTheme="minorHAnsi" w:cs="Calibri-BoldItalic"/>
          <w:b/>
          <w:bCs/>
          <w:i/>
          <w:iCs/>
          <w:color w:val="000000"/>
          <w:sz w:val="22"/>
          <w:szCs w:val="22"/>
          <w:lang w:eastAsia="en-US"/>
          <w14:ligatures w14:val="standardContextual"/>
        </w:rPr>
      </w:pPr>
      <w:r w:rsidRPr="00BB1B48">
        <w:rPr>
          <w:rFonts w:asciiTheme="minorHAnsi" w:hAnsiTheme="minorHAnsi" w:cs="Calibri-BoldItalic"/>
          <w:b/>
          <w:bCs/>
          <w:i/>
          <w:iCs/>
          <w:color w:val="000000"/>
          <w:sz w:val="22"/>
          <w:szCs w:val="22"/>
          <w:lang w:eastAsia="en-US"/>
          <w14:ligatures w14:val="standardContextual"/>
        </w:rPr>
        <w:t>2/ Lien avec programme scolaire</w:t>
      </w:r>
    </w:p>
    <w:p w14:paraId="5E7CFDC9" w14:textId="02F3C3CE" w:rsidR="00DA5E3D" w:rsidRPr="00BB1B48" w:rsidRDefault="00DA5E3D" w:rsidP="00DA5E3D">
      <w:p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La cohérence entre les ateliers d’improvisation et les projets pédagogiques des enseignants est une</w:t>
      </w:r>
      <w:r w:rsidR="00BB1B48">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préoccupation centrale du Trophée d’Impro Culture &amp; Diversité. Les ateliers d’improvisation théâtrale</w:t>
      </w:r>
      <w:r w:rsidR="00BB1B48">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 xml:space="preserve">peuvent faire des liens avec le programme scolaire. Ainsi, des </w:t>
      </w:r>
      <w:proofErr w:type="spellStart"/>
      <w:r w:rsidRPr="00BB1B48">
        <w:rPr>
          <w:rFonts w:asciiTheme="minorHAnsi" w:eastAsia="ArialMT" w:hAnsiTheme="minorHAnsi" w:cs="ArialMT"/>
          <w:color w:val="000000"/>
          <w:sz w:val="22"/>
          <w:szCs w:val="22"/>
          <w:lang w:eastAsia="en-US"/>
          <w14:ligatures w14:val="standardContextual"/>
        </w:rPr>
        <w:t>oe</w:t>
      </w:r>
      <w:r w:rsidRPr="00BB1B48">
        <w:rPr>
          <w:rFonts w:asciiTheme="minorHAnsi" w:hAnsiTheme="minorHAnsi" w:cs="Calibri"/>
          <w:color w:val="000000"/>
          <w:sz w:val="22"/>
          <w:szCs w:val="22"/>
          <w:lang w:eastAsia="en-US"/>
          <w14:ligatures w14:val="standardContextual"/>
        </w:rPr>
        <w:t>uvres</w:t>
      </w:r>
      <w:proofErr w:type="spellEnd"/>
      <w:r w:rsidRPr="00BB1B48">
        <w:rPr>
          <w:rFonts w:asciiTheme="minorHAnsi" w:hAnsiTheme="minorHAnsi" w:cs="Calibri"/>
          <w:color w:val="000000"/>
          <w:sz w:val="22"/>
          <w:szCs w:val="22"/>
          <w:lang w:eastAsia="en-US"/>
          <w14:ligatures w14:val="standardContextual"/>
        </w:rPr>
        <w:t xml:space="preserve"> littéraires étudiées en cours de</w:t>
      </w:r>
      <w:r w:rsidR="00BB1B48">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 xml:space="preserve">français peuvent être abordées lors des ateliers d’improvisation en partenariat avec les </w:t>
      </w:r>
      <w:proofErr w:type="spellStart"/>
      <w:r w:rsidRPr="00BB1B48">
        <w:rPr>
          <w:rFonts w:asciiTheme="minorHAnsi" w:hAnsiTheme="minorHAnsi" w:cs="Calibri"/>
          <w:color w:val="000000"/>
          <w:sz w:val="22"/>
          <w:szCs w:val="22"/>
          <w:lang w:eastAsia="en-US"/>
          <w14:ligatures w14:val="standardContextual"/>
        </w:rPr>
        <w:t>professeur.e.s</w:t>
      </w:r>
      <w:proofErr w:type="spellEnd"/>
      <w:r w:rsidRPr="00BB1B48">
        <w:rPr>
          <w:rFonts w:asciiTheme="minorHAnsi" w:hAnsiTheme="minorHAnsi" w:cs="Calibri"/>
          <w:color w:val="000000"/>
          <w:sz w:val="22"/>
          <w:szCs w:val="22"/>
          <w:lang w:eastAsia="en-US"/>
          <w14:ligatures w14:val="standardContextual"/>
        </w:rPr>
        <w:t>.</w:t>
      </w:r>
      <w:r w:rsidR="00BB1B48">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Ces ateliers tout au long de l’année scolaire permettent une meilleure maitrise de la langue, de</w:t>
      </w:r>
      <w:r w:rsidR="007F6EFE">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l’argumentation et favorisent l’obtention de meilleurs résultats scolaires.</w:t>
      </w:r>
    </w:p>
    <w:p w14:paraId="682A99D0" w14:textId="77777777" w:rsidR="000852E3" w:rsidRPr="00BB1B48" w:rsidRDefault="000852E3" w:rsidP="00DA5E3D">
      <w:pPr>
        <w:suppressAutoHyphens w:val="0"/>
        <w:autoSpaceDE w:val="0"/>
        <w:adjustRightInd w:val="0"/>
        <w:textAlignment w:val="auto"/>
        <w:rPr>
          <w:rFonts w:asciiTheme="minorHAnsi" w:hAnsiTheme="minorHAnsi" w:cs="Calibri"/>
          <w:color w:val="000000"/>
          <w:sz w:val="22"/>
          <w:szCs w:val="22"/>
          <w:lang w:eastAsia="en-US"/>
          <w14:ligatures w14:val="standardContextual"/>
        </w:rPr>
      </w:pPr>
    </w:p>
    <w:p w14:paraId="7C20FA22" w14:textId="77777777" w:rsidR="00DA5E3D" w:rsidRPr="00BB1B48" w:rsidRDefault="00DA5E3D" w:rsidP="00DA5E3D">
      <w:pPr>
        <w:suppressAutoHyphens w:val="0"/>
        <w:autoSpaceDE w:val="0"/>
        <w:adjustRightInd w:val="0"/>
        <w:textAlignment w:val="auto"/>
        <w:rPr>
          <w:rFonts w:asciiTheme="minorHAnsi" w:hAnsiTheme="minorHAnsi" w:cs="Calibri-BoldItalic"/>
          <w:b/>
          <w:bCs/>
          <w:i/>
          <w:iCs/>
          <w:color w:val="000000"/>
          <w:sz w:val="22"/>
          <w:szCs w:val="22"/>
          <w:lang w:eastAsia="en-US"/>
          <w14:ligatures w14:val="standardContextual"/>
        </w:rPr>
      </w:pPr>
      <w:r w:rsidRPr="00BB1B48">
        <w:rPr>
          <w:rFonts w:asciiTheme="minorHAnsi" w:hAnsiTheme="minorHAnsi" w:cs="Calibri-BoldItalic"/>
          <w:b/>
          <w:bCs/>
          <w:i/>
          <w:iCs/>
          <w:color w:val="000000"/>
          <w:sz w:val="22"/>
          <w:szCs w:val="22"/>
          <w:lang w:eastAsia="en-US"/>
          <w14:ligatures w14:val="standardContextual"/>
        </w:rPr>
        <w:t>3/ Lien avec parcours spectateur</w:t>
      </w:r>
    </w:p>
    <w:p w14:paraId="1834C656" w14:textId="2C15824A" w:rsidR="00DA5E3D" w:rsidRPr="00BB1B48" w:rsidRDefault="00DA5E3D" w:rsidP="00DA5E3D">
      <w:p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La pratique de l’improvisation permet un contact au spectacle vivant et au théâtre souhaitable pour</w:t>
      </w:r>
      <w:r w:rsidR="00BB1B48">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 xml:space="preserve">la formation de jeunes </w:t>
      </w:r>
      <w:proofErr w:type="spellStart"/>
      <w:r w:rsidRPr="00BB1B48">
        <w:rPr>
          <w:rFonts w:asciiTheme="minorHAnsi" w:hAnsiTheme="minorHAnsi" w:cs="Calibri"/>
          <w:color w:val="000000"/>
          <w:sz w:val="22"/>
          <w:szCs w:val="22"/>
          <w:lang w:eastAsia="en-US"/>
          <w14:ligatures w14:val="standardContextual"/>
        </w:rPr>
        <w:t>spectateur.ice.s</w:t>
      </w:r>
      <w:proofErr w:type="spellEnd"/>
      <w:r w:rsidRPr="00BB1B48">
        <w:rPr>
          <w:rFonts w:asciiTheme="minorHAnsi" w:hAnsiTheme="minorHAnsi" w:cs="Calibri"/>
          <w:color w:val="000000"/>
          <w:sz w:val="22"/>
          <w:szCs w:val="22"/>
          <w:lang w:eastAsia="en-US"/>
          <w14:ligatures w14:val="standardContextual"/>
        </w:rPr>
        <w:t>. Cela leur donne des clefs de lecture pour comprendre le</w:t>
      </w:r>
      <w:r w:rsidR="00BB1B48">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 xml:space="preserve">travail des </w:t>
      </w:r>
      <w:proofErr w:type="spellStart"/>
      <w:r w:rsidRPr="00BB1B48">
        <w:rPr>
          <w:rFonts w:asciiTheme="minorHAnsi" w:hAnsiTheme="minorHAnsi" w:cs="Calibri"/>
          <w:color w:val="000000"/>
          <w:sz w:val="22"/>
          <w:szCs w:val="22"/>
          <w:lang w:eastAsia="en-US"/>
          <w14:ligatures w14:val="standardContextual"/>
        </w:rPr>
        <w:t>comédien.ne.s</w:t>
      </w:r>
      <w:proofErr w:type="spellEnd"/>
      <w:r w:rsidRPr="00BB1B48">
        <w:rPr>
          <w:rFonts w:asciiTheme="minorHAnsi" w:hAnsiTheme="minorHAnsi" w:cs="Calibri"/>
          <w:color w:val="000000"/>
          <w:sz w:val="22"/>
          <w:szCs w:val="22"/>
          <w:lang w:eastAsia="en-US"/>
          <w14:ligatures w14:val="standardContextual"/>
        </w:rPr>
        <w:t xml:space="preserve"> et comment se réalise une production scénique.</w:t>
      </w:r>
    </w:p>
    <w:p w14:paraId="6B83566F" w14:textId="77777777" w:rsidR="000852E3" w:rsidRPr="00BB1B48" w:rsidRDefault="000852E3" w:rsidP="00DA5E3D">
      <w:pPr>
        <w:suppressAutoHyphens w:val="0"/>
        <w:autoSpaceDE w:val="0"/>
        <w:adjustRightInd w:val="0"/>
        <w:textAlignment w:val="auto"/>
        <w:rPr>
          <w:rFonts w:asciiTheme="minorHAnsi" w:hAnsiTheme="minorHAnsi" w:cs="Calibri"/>
          <w:color w:val="000000"/>
          <w:sz w:val="22"/>
          <w:szCs w:val="22"/>
          <w:lang w:eastAsia="en-US"/>
          <w14:ligatures w14:val="standardContextual"/>
        </w:rPr>
      </w:pPr>
    </w:p>
    <w:p w14:paraId="3BA99ECB" w14:textId="77777777" w:rsidR="00DA5E3D" w:rsidRPr="00BB1B48" w:rsidRDefault="00DA5E3D" w:rsidP="00DA5E3D">
      <w:pPr>
        <w:suppressAutoHyphens w:val="0"/>
        <w:autoSpaceDE w:val="0"/>
        <w:adjustRightInd w:val="0"/>
        <w:textAlignment w:val="auto"/>
        <w:rPr>
          <w:rFonts w:asciiTheme="minorHAnsi" w:hAnsiTheme="minorHAnsi" w:cs="Calibri-BoldItalic"/>
          <w:b/>
          <w:bCs/>
          <w:i/>
          <w:iCs/>
          <w:color w:val="000000"/>
          <w:sz w:val="22"/>
          <w:szCs w:val="22"/>
          <w:lang w:eastAsia="en-US"/>
          <w14:ligatures w14:val="standardContextual"/>
        </w:rPr>
      </w:pPr>
      <w:r w:rsidRPr="00BB1B48">
        <w:rPr>
          <w:rFonts w:asciiTheme="minorHAnsi" w:hAnsiTheme="minorHAnsi" w:cs="Calibri-BoldItalic"/>
          <w:b/>
          <w:bCs/>
          <w:i/>
          <w:iCs/>
          <w:color w:val="000000"/>
          <w:sz w:val="22"/>
          <w:szCs w:val="22"/>
          <w:lang w:eastAsia="en-US"/>
          <w14:ligatures w14:val="standardContextual"/>
        </w:rPr>
        <w:t>4/ Le contenu / la thématique abordée est essentielle</w:t>
      </w:r>
    </w:p>
    <w:p w14:paraId="753DAB82" w14:textId="77777777" w:rsidR="00DA5E3D" w:rsidRPr="00BB1B48" w:rsidRDefault="00DA5E3D" w:rsidP="00DA5E3D">
      <w:p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Attention, les DAAC ont peur de la pauvreté du contenu. Il faut valoriser le lien fait avec les</w:t>
      </w:r>
    </w:p>
    <w:p w14:paraId="6F9199D4" w14:textId="781ECDCE" w:rsidR="00DA5E3D" w:rsidRPr="00BB1B48" w:rsidRDefault="00DA5E3D" w:rsidP="00DA5E3D">
      <w:p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 xml:space="preserve">professeurs, le travail sur les </w:t>
      </w:r>
      <w:proofErr w:type="spellStart"/>
      <w:r w:rsidRPr="00BB1B48">
        <w:rPr>
          <w:rFonts w:asciiTheme="minorHAnsi" w:hAnsiTheme="minorHAnsi" w:cs="Calibri"/>
          <w:color w:val="000000"/>
          <w:sz w:val="22"/>
          <w:szCs w:val="22"/>
          <w:lang w:eastAsia="en-US"/>
          <w14:ligatures w14:val="standardContextual"/>
        </w:rPr>
        <w:t>auteur.ice.s</w:t>
      </w:r>
      <w:proofErr w:type="spellEnd"/>
      <w:r w:rsidR="000852E3" w:rsidRPr="00BB1B48">
        <w:rPr>
          <w:rFonts w:asciiTheme="minorHAnsi" w:hAnsiTheme="minorHAnsi" w:cs="Calibri"/>
          <w:color w:val="000000"/>
          <w:sz w:val="22"/>
          <w:szCs w:val="22"/>
          <w:lang w:eastAsia="en-US"/>
          <w14:ligatures w14:val="standardContextual"/>
        </w:rPr>
        <w:t>…</w:t>
      </w:r>
    </w:p>
    <w:p w14:paraId="7E9D3DFF" w14:textId="77777777" w:rsidR="000852E3" w:rsidRPr="00BB1B48" w:rsidRDefault="000852E3" w:rsidP="00DA5E3D">
      <w:pPr>
        <w:suppressAutoHyphens w:val="0"/>
        <w:autoSpaceDE w:val="0"/>
        <w:adjustRightInd w:val="0"/>
        <w:textAlignment w:val="auto"/>
        <w:rPr>
          <w:rFonts w:asciiTheme="minorHAnsi" w:eastAsia="ArialMT" w:hAnsiTheme="minorHAnsi" w:cs="ArialMT" w:hint="eastAsia"/>
          <w:color w:val="000000"/>
          <w:sz w:val="22"/>
          <w:szCs w:val="22"/>
          <w:lang w:eastAsia="en-US"/>
          <w14:ligatures w14:val="standardContextual"/>
        </w:rPr>
      </w:pPr>
    </w:p>
    <w:p w14:paraId="3FC75533" w14:textId="77777777" w:rsidR="00DA5E3D" w:rsidRPr="00BB1B48" w:rsidRDefault="00DA5E3D" w:rsidP="00BB1B48">
      <w:pPr>
        <w:pBdr>
          <w:bottom w:val="single" w:sz="4" w:space="1" w:color="auto"/>
        </w:pBdr>
        <w:suppressAutoHyphens w:val="0"/>
        <w:autoSpaceDE w:val="0"/>
        <w:adjustRightInd w:val="0"/>
        <w:textAlignment w:val="auto"/>
        <w:rPr>
          <w:rFonts w:asciiTheme="minorHAnsi" w:hAnsiTheme="minorHAnsi" w:cs="Calibri-Bold"/>
          <w:b/>
          <w:bCs/>
          <w:color w:val="000000"/>
          <w:sz w:val="22"/>
          <w:szCs w:val="22"/>
          <w:lang w:eastAsia="en-US"/>
          <w14:ligatures w14:val="standardContextual"/>
        </w:rPr>
      </w:pPr>
      <w:r w:rsidRPr="00BB1B48">
        <w:rPr>
          <w:rFonts w:asciiTheme="minorHAnsi" w:hAnsiTheme="minorHAnsi" w:cs="Calibri-Bold"/>
          <w:b/>
          <w:bCs/>
          <w:color w:val="000000"/>
          <w:sz w:val="22"/>
          <w:szCs w:val="22"/>
          <w:lang w:eastAsia="en-US"/>
          <w14:ligatures w14:val="standardContextual"/>
        </w:rPr>
        <w:t>Voici une liste non exhaustive des financements possibles sur ce projet</w:t>
      </w:r>
    </w:p>
    <w:p w14:paraId="17A8BFAF" w14:textId="77777777" w:rsidR="000852E3" w:rsidRPr="00BB1B48" w:rsidRDefault="000852E3" w:rsidP="00DA5E3D">
      <w:pPr>
        <w:suppressAutoHyphens w:val="0"/>
        <w:autoSpaceDE w:val="0"/>
        <w:adjustRightInd w:val="0"/>
        <w:textAlignment w:val="auto"/>
        <w:rPr>
          <w:rFonts w:asciiTheme="minorHAnsi" w:hAnsiTheme="minorHAnsi" w:cs="Calibri-Bold"/>
          <w:b/>
          <w:bCs/>
          <w:color w:val="000000"/>
          <w:sz w:val="22"/>
          <w:szCs w:val="22"/>
          <w:lang w:eastAsia="en-US"/>
          <w14:ligatures w14:val="standardContextual"/>
        </w:rPr>
      </w:pPr>
    </w:p>
    <w:p w14:paraId="5D1C50AE" w14:textId="257BDDDE" w:rsidR="00DA5E3D" w:rsidRPr="00BB1B48" w:rsidRDefault="00DA5E3D" w:rsidP="00DA5E3D">
      <w:pPr>
        <w:suppressAutoHyphens w:val="0"/>
        <w:autoSpaceDE w:val="0"/>
        <w:adjustRightInd w:val="0"/>
        <w:textAlignment w:val="auto"/>
        <w:rPr>
          <w:rFonts w:asciiTheme="minorHAnsi" w:hAnsiTheme="minorHAnsi" w:cs="Calibri-BoldItalic"/>
          <w:b/>
          <w:bCs/>
          <w:i/>
          <w:iCs/>
          <w:color w:val="000000"/>
          <w:sz w:val="22"/>
          <w:szCs w:val="22"/>
          <w:lang w:eastAsia="en-US"/>
          <w14:ligatures w14:val="standardContextual"/>
        </w:rPr>
      </w:pPr>
      <w:r w:rsidRPr="00BB1B48">
        <w:rPr>
          <w:rFonts w:ascii="Segoe UI Symbol" w:hAnsi="Segoe UI Symbol" w:cs="Segoe UI Symbol"/>
          <w:b/>
          <w:bCs/>
          <w:i/>
          <w:iCs/>
          <w:color w:val="000000"/>
          <w:sz w:val="22"/>
          <w:szCs w:val="22"/>
          <w:lang w:eastAsia="en-US"/>
          <w14:ligatures w14:val="standardContextual"/>
        </w:rPr>
        <w:t>⮚</w:t>
      </w:r>
      <w:r w:rsidR="0073493B" w:rsidRPr="00BB1B48">
        <w:rPr>
          <w:rFonts w:asciiTheme="minorHAnsi" w:hAnsiTheme="minorHAnsi" w:cs="Segoe UI Symbol"/>
          <w:b/>
          <w:bCs/>
          <w:i/>
          <w:iCs/>
          <w:color w:val="000000"/>
          <w:sz w:val="22"/>
          <w:szCs w:val="22"/>
          <w:lang w:eastAsia="en-US"/>
          <w14:ligatures w14:val="standardContextual"/>
        </w:rPr>
        <w:t xml:space="preserve"> </w:t>
      </w:r>
      <w:r w:rsidRPr="00BB1B48">
        <w:rPr>
          <w:rFonts w:asciiTheme="minorHAnsi" w:hAnsiTheme="minorHAnsi" w:cs="Calibri-BoldItalic"/>
          <w:b/>
          <w:bCs/>
          <w:i/>
          <w:iCs/>
          <w:color w:val="000000"/>
          <w:sz w:val="22"/>
          <w:szCs w:val="22"/>
          <w:lang w:eastAsia="en-US"/>
          <w14:ligatures w14:val="standardContextual"/>
        </w:rPr>
        <w:t xml:space="preserve"> Financements publics</w:t>
      </w:r>
    </w:p>
    <w:p w14:paraId="2250042C" w14:textId="2DB17822" w:rsidR="00DA5E3D" w:rsidRPr="00BB1B48" w:rsidRDefault="00DA5E3D" w:rsidP="007A7999">
      <w:pPr>
        <w:pStyle w:val="Paragraphedeliste"/>
        <w:numPr>
          <w:ilvl w:val="0"/>
          <w:numId w:val="5"/>
        </w:num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7F6EFE">
        <w:rPr>
          <w:rFonts w:asciiTheme="minorHAnsi" w:hAnsiTheme="minorHAnsi" w:cs="Calibri"/>
          <w:b/>
          <w:bCs/>
          <w:color w:val="000000"/>
          <w:sz w:val="22"/>
          <w:szCs w:val="22"/>
          <w:lang w:eastAsia="en-US"/>
          <w14:ligatures w14:val="standardContextual"/>
        </w:rPr>
        <w:t>L’</w:t>
      </w:r>
      <w:r w:rsidRPr="00BB1B48">
        <w:rPr>
          <w:rFonts w:asciiTheme="minorHAnsi" w:hAnsiTheme="minorHAnsi" w:cs="Calibri"/>
          <w:b/>
          <w:bCs/>
          <w:color w:val="000000"/>
          <w:sz w:val="22"/>
          <w:szCs w:val="22"/>
          <w:lang w:eastAsia="en-US"/>
          <w14:ligatures w14:val="standardContextual"/>
        </w:rPr>
        <w:t xml:space="preserve">auto-financement du collège </w:t>
      </w:r>
      <w:r w:rsidRPr="00BB1B48">
        <w:rPr>
          <w:rFonts w:asciiTheme="minorHAnsi" w:hAnsiTheme="minorHAnsi" w:cs="Calibri"/>
          <w:color w:val="000000"/>
          <w:sz w:val="22"/>
          <w:szCs w:val="22"/>
          <w:lang w:eastAsia="en-US"/>
          <w14:ligatures w14:val="standardContextual"/>
        </w:rPr>
        <w:t>sur son budget propre</w:t>
      </w:r>
      <w:r w:rsidR="0073493B" w:rsidRPr="00BB1B48">
        <w:rPr>
          <w:rFonts w:asciiTheme="minorHAnsi" w:hAnsiTheme="minorHAnsi" w:cs="Calibri"/>
          <w:color w:val="000000"/>
          <w:sz w:val="22"/>
          <w:szCs w:val="22"/>
          <w:lang w:eastAsia="en-US"/>
          <w14:ligatures w14:val="standardContextual"/>
        </w:rPr>
        <w:t>.</w:t>
      </w:r>
    </w:p>
    <w:p w14:paraId="5DF16DB2" w14:textId="77777777" w:rsidR="0073493B" w:rsidRPr="00BB1B48" w:rsidRDefault="0073493B" w:rsidP="0073493B">
      <w:pPr>
        <w:pStyle w:val="Paragraphedeliste"/>
        <w:suppressAutoHyphens w:val="0"/>
        <w:autoSpaceDE w:val="0"/>
        <w:adjustRightInd w:val="0"/>
        <w:textAlignment w:val="auto"/>
        <w:rPr>
          <w:rFonts w:asciiTheme="minorHAnsi" w:hAnsiTheme="minorHAnsi" w:cs="Calibri"/>
          <w:color w:val="000000"/>
          <w:sz w:val="22"/>
          <w:szCs w:val="22"/>
          <w:lang w:eastAsia="en-US"/>
          <w14:ligatures w14:val="standardContextual"/>
        </w:rPr>
      </w:pPr>
    </w:p>
    <w:p w14:paraId="6678181D" w14:textId="09497C0B" w:rsidR="00DA5E3D" w:rsidRPr="00BB1B48" w:rsidRDefault="00DA5E3D" w:rsidP="00DA5E3D">
      <w:pPr>
        <w:pStyle w:val="Paragraphedeliste"/>
        <w:numPr>
          <w:ilvl w:val="0"/>
          <w:numId w:val="5"/>
        </w:num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Bold"/>
          <w:b/>
          <w:bCs/>
          <w:color w:val="000000"/>
          <w:sz w:val="22"/>
          <w:szCs w:val="22"/>
          <w:lang w:eastAsia="en-US"/>
          <w14:ligatures w14:val="standardContextual"/>
        </w:rPr>
        <w:t xml:space="preserve">Le financement de la Ville </w:t>
      </w:r>
      <w:r w:rsidRPr="00BB1B48">
        <w:rPr>
          <w:rFonts w:asciiTheme="minorHAnsi" w:hAnsiTheme="minorHAnsi" w:cs="Calibri"/>
          <w:color w:val="000000"/>
          <w:sz w:val="22"/>
          <w:szCs w:val="22"/>
          <w:lang w:eastAsia="en-US"/>
          <w14:ligatures w14:val="standardContextual"/>
        </w:rPr>
        <w:t>(politique de la ville, PRE) : pour les projets d’éducation artistique et</w:t>
      </w:r>
      <w:r w:rsidR="007A7999" w:rsidRPr="00BB1B48">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culturelle avec des écoles primaires, des centres de loisirs ou des Conservatoires à Rayonnement</w:t>
      </w:r>
      <w:r w:rsidR="007A7999" w:rsidRPr="00BB1B48">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Communal, pour les projets renforçant la cohésion sociale (projets « politique de la ville »)...</w:t>
      </w:r>
    </w:p>
    <w:p w14:paraId="082F4E95" w14:textId="77777777" w:rsidR="0073493B" w:rsidRPr="00BB1B48" w:rsidRDefault="0073493B" w:rsidP="0073493B">
      <w:pPr>
        <w:pStyle w:val="Paragraphedeliste"/>
        <w:suppressAutoHyphens w:val="0"/>
        <w:autoSpaceDE w:val="0"/>
        <w:adjustRightInd w:val="0"/>
        <w:textAlignment w:val="auto"/>
        <w:rPr>
          <w:rFonts w:asciiTheme="minorHAnsi" w:hAnsiTheme="minorHAnsi" w:cs="Calibri"/>
          <w:color w:val="000000"/>
          <w:sz w:val="22"/>
          <w:szCs w:val="22"/>
          <w:lang w:eastAsia="en-US"/>
          <w14:ligatures w14:val="standardContextual"/>
        </w:rPr>
      </w:pPr>
    </w:p>
    <w:p w14:paraId="4FE81E2B" w14:textId="5675AFFC" w:rsidR="00DA5E3D" w:rsidRDefault="00DA5E3D" w:rsidP="00DA5E3D">
      <w:pPr>
        <w:pStyle w:val="Paragraphedeliste"/>
        <w:numPr>
          <w:ilvl w:val="0"/>
          <w:numId w:val="5"/>
        </w:num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Bold"/>
          <w:b/>
          <w:bCs/>
          <w:color w:val="000000"/>
          <w:sz w:val="22"/>
          <w:szCs w:val="22"/>
          <w:lang w:eastAsia="en-US"/>
          <w14:ligatures w14:val="standardContextual"/>
        </w:rPr>
        <w:t xml:space="preserve">Le financement de l’agglomération </w:t>
      </w:r>
      <w:r w:rsidRPr="00BB1B48">
        <w:rPr>
          <w:rFonts w:asciiTheme="minorHAnsi" w:hAnsiTheme="minorHAnsi" w:cs="Calibri"/>
          <w:color w:val="000000"/>
          <w:sz w:val="22"/>
          <w:szCs w:val="22"/>
          <w:lang w:eastAsia="en-US"/>
          <w14:ligatures w14:val="standardContextual"/>
        </w:rPr>
        <w:t>: pour les projets d’éducation artistique et culturelle avec des</w:t>
      </w:r>
      <w:r w:rsidR="007A7999" w:rsidRPr="00BB1B48">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écoles primaires ou des Conservatoires à Rayonnement Communal, pour les projets renforçant la</w:t>
      </w:r>
      <w:r w:rsidR="007A7999" w:rsidRPr="00BB1B48">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cohésion sociale (projets « politique de la ville »), pour les projets sur des territoires spécifiques</w:t>
      </w:r>
      <w:r w:rsidR="007A7999" w:rsidRPr="00BB1B48">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(notamment les Contrat Locaux d’Éducation Artistique)...</w:t>
      </w:r>
    </w:p>
    <w:p w14:paraId="34A122AF" w14:textId="77777777" w:rsidR="00BB1B48" w:rsidRPr="00BB1B48" w:rsidRDefault="00BB1B48" w:rsidP="00BB1B48">
      <w:pPr>
        <w:suppressAutoHyphens w:val="0"/>
        <w:autoSpaceDE w:val="0"/>
        <w:adjustRightInd w:val="0"/>
        <w:textAlignment w:val="auto"/>
        <w:rPr>
          <w:rFonts w:asciiTheme="minorHAnsi" w:hAnsiTheme="minorHAnsi" w:cs="Calibri"/>
          <w:color w:val="000000"/>
          <w:sz w:val="22"/>
          <w:szCs w:val="22"/>
          <w:lang w:eastAsia="en-US"/>
          <w14:ligatures w14:val="standardContextual"/>
        </w:rPr>
      </w:pPr>
    </w:p>
    <w:p w14:paraId="4A4C7D30" w14:textId="2BC52177" w:rsidR="00DA5E3D" w:rsidRPr="00BB1B48" w:rsidRDefault="00DA5E3D" w:rsidP="00DA5E3D">
      <w:pPr>
        <w:pStyle w:val="Paragraphedeliste"/>
        <w:numPr>
          <w:ilvl w:val="0"/>
          <w:numId w:val="5"/>
        </w:num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Bold"/>
          <w:b/>
          <w:bCs/>
          <w:color w:val="000000"/>
          <w:sz w:val="22"/>
          <w:szCs w:val="22"/>
          <w:lang w:eastAsia="en-US"/>
          <w14:ligatures w14:val="standardContextual"/>
        </w:rPr>
        <w:t xml:space="preserve">Le financement par la préfecture </w:t>
      </w:r>
      <w:r w:rsidRPr="00BB1B48">
        <w:rPr>
          <w:rFonts w:asciiTheme="minorHAnsi" w:hAnsiTheme="minorHAnsi" w:cs="Calibri"/>
          <w:color w:val="000000"/>
          <w:sz w:val="22"/>
          <w:szCs w:val="22"/>
          <w:lang w:eastAsia="en-US"/>
          <w14:ligatures w14:val="standardContextual"/>
        </w:rPr>
        <w:t>: pour les projets renforçant la cohésion sociale, le vivre ensemble,</w:t>
      </w:r>
      <w:r w:rsidR="007A7999" w:rsidRPr="00BB1B48">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l’animation des territoire</w:t>
      </w:r>
      <w:r w:rsidR="007A7999" w:rsidRPr="00BB1B48">
        <w:rPr>
          <w:rFonts w:asciiTheme="minorHAnsi" w:hAnsiTheme="minorHAnsi" w:cs="Calibri"/>
          <w:color w:val="000000"/>
          <w:sz w:val="22"/>
          <w:szCs w:val="22"/>
          <w:lang w:eastAsia="en-US"/>
          <w14:ligatures w14:val="standardContextual"/>
        </w:rPr>
        <w:t>s</w:t>
      </w:r>
      <w:r w:rsidR="007A7999" w:rsidRPr="00BB1B48">
        <w:rPr>
          <w:rFonts w:asciiTheme="minorHAnsi" w:eastAsia="ArialMT" w:hAnsiTheme="minorHAnsi" w:cs="ArialMT"/>
          <w:color w:val="000000"/>
          <w:sz w:val="22"/>
          <w:szCs w:val="22"/>
          <w:lang w:eastAsia="en-US"/>
          <w14:ligatures w14:val="standardContextual"/>
        </w:rPr>
        <w:t>…</w:t>
      </w:r>
    </w:p>
    <w:p w14:paraId="24FD6D46" w14:textId="77777777" w:rsidR="00BB1B48" w:rsidRPr="00BB1B48" w:rsidRDefault="00BB1B48" w:rsidP="00BB1B48">
      <w:pPr>
        <w:suppressAutoHyphens w:val="0"/>
        <w:autoSpaceDE w:val="0"/>
        <w:adjustRightInd w:val="0"/>
        <w:textAlignment w:val="auto"/>
        <w:rPr>
          <w:rFonts w:asciiTheme="minorHAnsi" w:hAnsiTheme="minorHAnsi" w:cs="Calibri"/>
          <w:color w:val="000000"/>
          <w:sz w:val="22"/>
          <w:szCs w:val="22"/>
          <w:lang w:eastAsia="en-US"/>
          <w14:ligatures w14:val="standardContextual"/>
        </w:rPr>
      </w:pPr>
    </w:p>
    <w:p w14:paraId="2B1A33D8" w14:textId="2819C192" w:rsidR="00DA5E3D" w:rsidRPr="00BB1B48" w:rsidRDefault="00DA5E3D" w:rsidP="00DA5E3D">
      <w:pPr>
        <w:pStyle w:val="Paragraphedeliste"/>
        <w:numPr>
          <w:ilvl w:val="0"/>
          <w:numId w:val="5"/>
        </w:num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Bold"/>
          <w:b/>
          <w:bCs/>
          <w:color w:val="000000"/>
          <w:sz w:val="22"/>
          <w:szCs w:val="22"/>
          <w:lang w:eastAsia="en-US"/>
          <w14:ligatures w14:val="standardContextual"/>
        </w:rPr>
        <w:t>Le financement du Conseil départemental</w:t>
      </w:r>
      <w:r w:rsidRPr="00BB1B48">
        <w:rPr>
          <w:rFonts w:asciiTheme="minorHAnsi" w:hAnsiTheme="minorHAnsi" w:cs="Calibri"/>
          <w:color w:val="000000"/>
          <w:sz w:val="22"/>
          <w:szCs w:val="22"/>
          <w:lang w:eastAsia="en-US"/>
          <w14:ligatures w14:val="standardContextual"/>
        </w:rPr>
        <w:t>, presque tous les départements ont des dispositifs «</w:t>
      </w:r>
      <w:r w:rsidR="007A7999" w:rsidRPr="00BB1B48">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projets éducatifs » ou « actions éducatives » : pour les projets d’éducation artistique et culturelle avec</w:t>
      </w:r>
      <w:r w:rsidR="007A7999" w:rsidRPr="00BB1B48">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des Collèges ou des Conservatoires à Rayonnement Départemental, pour les projets concernant la</w:t>
      </w:r>
      <w:r w:rsidR="007A7999" w:rsidRPr="00BB1B48">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protection de l’enfance, la cohésion sociale, l’aide aux personnes âgées, l’insertion, le handicap, pour</w:t>
      </w:r>
      <w:r w:rsidR="007A7999" w:rsidRPr="00BB1B48">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les projets sur des territoire</w:t>
      </w:r>
      <w:r w:rsidR="007A7999" w:rsidRPr="00BB1B48">
        <w:rPr>
          <w:rFonts w:asciiTheme="minorHAnsi" w:hAnsiTheme="minorHAnsi" w:cs="Calibri"/>
          <w:color w:val="000000"/>
          <w:sz w:val="22"/>
          <w:szCs w:val="22"/>
          <w:lang w:eastAsia="en-US"/>
          <w14:ligatures w14:val="standardContextual"/>
        </w:rPr>
        <w:t xml:space="preserve">s </w:t>
      </w:r>
      <w:r w:rsidRPr="00BB1B48">
        <w:rPr>
          <w:rFonts w:asciiTheme="minorHAnsi" w:hAnsiTheme="minorHAnsi" w:cs="Calibri"/>
          <w:color w:val="000000"/>
          <w:sz w:val="22"/>
          <w:szCs w:val="22"/>
          <w:lang w:eastAsia="en-US"/>
          <w14:ligatures w14:val="standardContextual"/>
        </w:rPr>
        <w:t>spécifique</w:t>
      </w:r>
      <w:r w:rsidR="007A7999" w:rsidRPr="00BB1B48">
        <w:rPr>
          <w:rFonts w:asciiTheme="minorHAnsi" w:hAnsiTheme="minorHAnsi" w:cs="Calibri"/>
          <w:color w:val="000000"/>
          <w:sz w:val="22"/>
          <w:szCs w:val="22"/>
          <w:lang w:eastAsia="en-US"/>
          <w14:ligatures w14:val="standardContextual"/>
        </w:rPr>
        <w:t>s…</w:t>
      </w:r>
    </w:p>
    <w:p w14:paraId="1A04481B" w14:textId="77777777" w:rsidR="007A7999" w:rsidRPr="00BB1B48" w:rsidRDefault="007A7999" w:rsidP="007A7999">
      <w:pPr>
        <w:pStyle w:val="Paragraphedeliste"/>
        <w:suppressAutoHyphens w:val="0"/>
        <w:autoSpaceDE w:val="0"/>
        <w:adjustRightInd w:val="0"/>
        <w:textAlignment w:val="auto"/>
        <w:rPr>
          <w:rFonts w:asciiTheme="minorHAnsi" w:hAnsiTheme="minorHAnsi" w:cs="Calibri"/>
          <w:color w:val="000000"/>
          <w:sz w:val="22"/>
          <w:szCs w:val="22"/>
          <w:lang w:eastAsia="en-US"/>
          <w14:ligatures w14:val="standardContextual"/>
        </w:rPr>
      </w:pPr>
    </w:p>
    <w:p w14:paraId="3EBC000B" w14:textId="59212788" w:rsidR="00DA5E3D" w:rsidRPr="00BB1B48" w:rsidRDefault="00DA5E3D" w:rsidP="00DA5E3D">
      <w:pPr>
        <w:pStyle w:val="Paragraphedeliste"/>
        <w:numPr>
          <w:ilvl w:val="0"/>
          <w:numId w:val="5"/>
        </w:num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Bold"/>
          <w:b/>
          <w:bCs/>
          <w:color w:val="000000"/>
          <w:sz w:val="22"/>
          <w:szCs w:val="22"/>
          <w:lang w:eastAsia="en-US"/>
          <w14:ligatures w14:val="standardContextual"/>
        </w:rPr>
        <w:t xml:space="preserve">Le financement du conseil régional </w:t>
      </w:r>
      <w:r w:rsidRPr="00BB1B48">
        <w:rPr>
          <w:rFonts w:asciiTheme="minorHAnsi" w:hAnsiTheme="minorHAnsi" w:cs="Calibri"/>
          <w:color w:val="000000"/>
          <w:sz w:val="22"/>
          <w:szCs w:val="22"/>
          <w:lang w:eastAsia="en-US"/>
          <w14:ligatures w14:val="standardContextual"/>
        </w:rPr>
        <w:t>: pour les projets d’éducation artistique et culturelle avec des</w:t>
      </w:r>
      <w:r w:rsidR="007A7999" w:rsidRPr="00BB1B48">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 xml:space="preserve">Lycées ou des Conservatoires à Rayonnement Régional, pour les projets concernant la </w:t>
      </w:r>
      <w:r w:rsidR="007A7999" w:rsidRPr="00BB1B48">
        <w:rPr>
          <w:rFonts w:asciiTheme="minorHAnsi" w:hAnsiTheme="minorHAnsi" w:cs="Calibri"/>
          <w:color w:val="000000"/>
          <w:sz w:val="22"/>
          <w:szCs w:val="22"/>
          <w:lang w:eastAsia="en-US"/>
          <w14:ligatures w14:val="standardContextual"/>
        </w:rPr>
        <w:t>jeunesse, l’insertion</w:t>
      </w:r>
      <w:r w:rsidRPr="00BB1B48">
        <w:rPr>
          <w:rFonts w:asciiTheme="minorHAnsi" w:hAnsiTheme="minorHAnsi" w:cs="Calibri"/>
          <w:color w:val="000000"/>
          <w:sz w:val="22"/>
          <w:szCs w:val="22"/>
          <w:lang w:eastAsia="en-US"/>
          <w14:ligatures w14:val="standardContextual"/>
        </w:rPr>
        <w:t xml:space="preserve"> et la formation, pour les projets sur des territoires spécifiques (ruraux, </w:t>
      </w:r>
      <w:r w:rsidR="007A7999" w:rsidRPr="00BB1B48">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péri-urbains</w:t>
      </w:r>
      <w:r w:rsidRPr="00BB1B48">
        <w:rPr>
          <w:rFonts w:asciiTheme="minorHAnsi" w:eastAsia="ArialMT" w:hAnsiTheme="minorHAnsi" w:cs="ArialMT"/>
          <w:color w:val="000000"/>
          <w:sz w:val="22"/>
          <w:szCs w:val="22"/>
          <w:lang w:eastAsia="en-US"/>
          <w14:ligatures w14:val="standardContextual"/>
        </w:rPr>
        <w:t>…</w:t>
      </w:r>
      <w:r w:rsidRPr="00BB1B48">
        <w:rPr>
          <w:rFonts w:asciiTheme="minorHAnsi" w:hAnsiTheme="minorHAnsi" w:cs="Calibri"/>
          <w:color w:val="000000"/>
          <w:sz w:val="22"/>
          <w:szCs w:val="22"/>
          <w:lang w:eastAsia="en-US"/>
          <w14:ligatures w14:val="standardContextual"/>
        </w:rPr>
        <w:t>)</w:t>
      </w:r>
    </w:p>
    <w:p w14:paraId="733EAABC" w14:textId="77777777" w:rsidR="007A7999" w:rsidRPr="00BB1B48" w:rsidRDefault="007A7999" w:rsidP="00DA5E3D">
      <w:pPr>
        <w:suppressAutoHyphens w:val="0"/>
        <w:autoSpaceDE w:val="0"/>
        <w:adjustRightInd w:val="0"/>
        <w:textAlignment w:val="auto"/>
        <w:rPr>
          <w:rFonts w:asciiTheme="minorHAnsi" w:hAnsiTheme="minorHAnsi" w:cs="Calibri-Bold"/>
          <w:b/>
          <w:bCs/>
          <w:color w:val="000000"/>
          <w:sz w:val="22"/>
          <w:szCs w:val="22"/>
          <w:lang w:eastAsia="en-US"/>
          <w14:ligatures w14:val="standardContextual"/>
        </w:rPr>
      </w:pPr>
    </w:p>
    <w:p w14:paraId="45E72FAA" w14:textId="78A0C98F" w:rsidR="00DA5E3D" w:rsidRPr="00BB1B48" w:rsidRDefault="00DA5E3D" w:rsidP="00DA5E3D">
      <w:pPr>
        <w:pStyle w:val="Paragraphedeliste"/>
        <w:numPr>
          <w:ilvl w:val="0"/>
          <w:numId w:val="5"/>
        </w:numPr>
        <w:suppressAutoHyphens w:val="0"/>
        <w:autoSpaceDE w:val="0"/>
        <w:adjustRightInd w:val="0"/>
        <w:textAlignment w:val="auto"/>
        <w:rPr>
          <w:rFonts w:asciiTheme="minorHAnsi" w:hAnsiTheme="minorHAnsi" w:cs="Calibri-Bold"/>
          <w:b/>
          <w:bCs/>
          <w:color w:val="000000"/>
          <w:sz w:val="22"/>
          <w:szCs w:val="22"/>
          <w:lang w:eastAsia="en-US"/>
          <w14:ligatures w14:val="standardContextual"/>
        </w:rPr>
      </w:pPr>
      <w:r w:rsidRPr="00BB1B48">
        <w:rPr>
          <w:rFonts w:asciiTheme="minorHAnsi" w:hAnsiTheme="minorHAnsi" w:cs="Calibri-Bold"/>
          <w:b/>
          <w:bCs/>
          <w:color w:val="000000"/>
          <w:sz w:val="22"/>
          <w:szCs w:val="22"/>
          <w:lang w:eastAsia="en-US"/>
          <w14:ligatures w14:val="standardContextual"/>
        </w:rPr>
        <w:t>Le Financement des DRAC</w:t>
      </w:r>
      <w:r w:rsidR="007A7999" w:rsidRPr="00BB1B48">
        <w:rPr>
          <w:rFonts w:asciiTheme="minorHAnsi" w:hAnsiTheme="minorHAnsi" w:cs="Calibri-Bold"/>
          <w:b/>
          <w:bCs/>
          <w:color w:val="000000"/>
          <w:sz w:val="22"/>
          <w:szCs w:val="22"/>
          <w:lang w:eastAsia="en-US"/>
          <w14:ligatures w14:val="standardContextual"/>
        </w:rPr>
        <w:t xml:space="preserve"> : </w:t>
      </w:r>
      <w:r w:rsidRPr="00BB1B48">
        <w:rPr>
          <w:rFonts w:asciiTheme="minorHAnsi" w:hAnsiTheme="minorHAnsi" w:cs="Calibri"/>
          <w:color w:val="000000"/>
          <w:sz w:val="22"/>
          <w:szCs w:val="22"/>
          <w:lang w:eastAsia="en-US"/>
          <w14:ligatures w14:val="standardContextual"/>
        </w:rPr>
        <w:t>Pour tous les projets d’éducation artistique et culturelle, Culture / Santé, Culture / Justice, politique</w:t>
      </w:r>
      <w:r w:rsidR="007A7999" w:rsidRPr="00BB1B48">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de la ville, action territorial</w:t>
      </w:r>
      <w:r w:rsidR="007A7999" w:rsidRPr="00BB1B48">
        <w:rPr>
          <w:rFonts w:asciiTheme="minorHAnsi" w:hAnsiTheme="minorHAnsi" w:cs="Calibri"/>
          <w:color w:val="000000"/>
          <w:sz w:val="22"/>
          <w:szCs w:val="22"/>
          <w:lang w:eastAsia="en-US"/>
          <w14:ligatures w14:val="standardContextual"/>
        </w:rPr>
        <w:t xml:space="preserve">e… </w:t>
      </w:r>
      <w:r w:rsidRPr="00BB1B48">
        <w:rPr>
          <w:rFonts w:asciiTheme="minorHAnsi" w:hAnsiTheme="minorHAnsi" w:cs="Calibri-Bold"/>
          <w:b/>
          <w:bCs/>
          <w:color w:val="0563C2"/>
          <w:sz w:val="22"/>
          <w:szCs w:val="22"/>
          <w:lang w:eastAsia="en-US"/>
          <w14:ligatures w14:val="standardContextual"/>
        </w:rPr>
        <w:t>https://www.culture.gouv.fr/Regions/</w:t>
      </w:r>
    </w:p>
    <w:p w14:paraId="737A5D1F" w14:textId="77777777" w:rsidR="007A7999" w:rsidRPr="00BB1B48" w:rsidRDefault="007A7999" w:rsidP="007A7999">
      <w:pPr>
        <w:pStyle w:val="Paragraphedeliste"/>
        <w:suppressAutoHyphens w:val="0"/>
        <w:autoSpaceDE w:val="0"/>
        <w:adjustRightInd w:val="0"/>
        <w:textAlignment w:val="auto"/>
        <w:rPr>
          <w:rFonts w:asciiTheme="minorHAnsi" w:hAnsiTheme="minorHAnsi" w:cs="Calibri-Bold"/>
          <w:b/>
          <w:bCs/>
          <w:color w:val="000000"/>
          <w:sz w:val="22"/>
          <w:szCs w:val="22"/>
          <w:lang w:eastAsia="en-US"/>
          <w14:ligatures w14:val="standardContextual"/>
        </w:rPr>
      </w:pPr>
    </w:p>
    <w:p w14:paraId="4A9E617C" w14:textId="7FFF0252" w:rsidR="00DA5E3D" w:rsidRPr="00BB1B48" w:rsidRDefault="00DA5E3D" w:rsidP="00DA5E3D">
      <w:pPr>
        <w:pStyle w:val="Paragraphedeliste"/>
        <w:numPr>
          <w:ilvl w:val="0"/>
          <w:numId w:val="5"/>
        </w:num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Bold"/>
          <w:b/>
          <w:bCs/>
          <w:color w:val="000000"/>
          <w:sz w:val="22"/>
          <w:szCs w:val="22"/>
          <w:lang w:eastAsia="en-US"/>
          <w14:ligatures w14:val="standardContextual"/>
        </w:rPr>
        <w:t>Le financement par l</w:t>
      </w:r>
      <w:r w:rsidR="00BB1B48">
        <w:rPr>
          <w:rFonts w:asciiTheme="minorHAnsi" w:hAnsiTheme="minorHAnsi" w:cs="Calibri-Bold"/>
          <w:b/>
          <w:bCs/>
          <w:color w:val="000000"/>
          <w:sz w:val="22"/>
          <w:szCs w:val="22"/>
          <w:lang w:eastAsia="en-US"/>
          <w14:ligatures w14:val="standardContextual"/>
        </w:rPr>
        <w:t>’</w:t>
      </w:r>
      <w:r w:rsidR="00BB1B48" w:rsidRPr="00BB1B48">
        <w:rPr>
          <w:rFonts w:asciiTheme="minorHAnsi" w:hAnsiTheme="minorHAnsi" w:cs="Calibri-Bold"/>
          <w:b/>
          <w:bCs/>
          <w:color w:val="000000"/>
          <w:sz w:val="22"/>
          <w:szCs w:val="22"/>
          <w:lang w:eastAsia="en-US"/>
          <w14:ligatures w14:val="standardContextual"/>
        </w:rPr>
        <w:t xml:space="preserve">ANCT (Agence Nationale de la Cohésion des Territoires) </w:t>
      </w:r>
      <w:r w:rsidRPr="00BB1B48">
        <w:rPr>
          <w:rFonts w:asciiTheme="minorHAnsi" w:hAnsiTheme="minorHAnsi" w:cs="Calibri"/>
          <w:color w:val="000000"/>
          <w:sz w:val="22"/>
          <w:szCs w:val="22"/>
          <w:lang w:eastAsia="en-US"/>
          <w14:ligatures w14:val="standardContextual"/>
        </w:rPr>
        <w:t>portail DAUPHIN :</w:t>
      </w:r>
      <w:r w:rsidR="007A7999" w:rsidRPr="00BB1B48">
        <w:rPr>
          <w:rFonts w:asciiTheme="minorHAnsi" w:hAnsiTheme="minorHAnsi" w:cs="Calibri"/>
          <w:color w:val="000000"/>
          <w:sz w:val="22"/>
          <w:szCs w:val="22"/>
          <w:lang w:eastAsia="en-US"/>
          <w14:ligatures w14:val="standardContextual"/>
        </w:rPr>
        <w:t xml:space="preserve"> </w:t>
      </w:r>
      <w:hyperlink r:id="rId7" w:anchor="scrollNav-1" w:history="1">
        <w:r w:rsidR="007A7999" w:rsidRPr="00BB1B48">
          <w:rPr>
            <w:rStyle w:val="Lienhypertexte"/>
            <w:rFonts w:asciiTheme="minorHAnsi" w:hAnsiTheme="minorHAnsi" w:cs="Calibri"/>
            <w:sz w:val="22"/>
            <w:szCs w:val="22"/>
            <w:lang w:eastAsia="en-US"/>
            <w14:ligatures w14:val="standardContextual"/>
          </w:rPr>
          <w:t>https://agence-cohesion-territoires.gouv.fr/subventions-de-la-politique-de-la-ville-101#scrollNav-1</w:t>
        </w:r>
      </w:hyperlink>
    </w:p>
    <w:p w14:paraId="53460883" w14:textId="77777777" w:rsidR="007A7999" w:rsidRPr="00BB1B48" w:rsidRDefault="007A7999" w:rsidP="007A7999">
      <w:pPr>
        <w:pStyle w:val="Paragraphedeliste"/>
        <w:rPr>
          <w:rFonts w:asciiTheme="minorHAnsi" w:hAnsiTheme="minorHAnsi" w:cs="Calibri-Bold"/>
          <w:b/>
          <w:bCs/>
          <w:color w:val="000000"/>
          <w:sz w:val="22"/>
          <w:szCs w:val="22"/>
          <w:lang w:eastAsia="en-US"/>
          <w14:ligatures w14:val="standardContextual"/>
        </w:rPr>
      </w:pPr>
    </w:p>
    <w:p w14:paraId="4704160B" w14:textId="651F40D9" w:rsidR="007A7999" w:rsidRPr="00BB1B48" w:rsidRDefault="00DA5E3D" w:rsidP="007A7999">
      <w:pPr>
        <w:pStyle w:val="Paragraphedeliste"/>
        <w:numPr>
          <w:ilvl w:val="0"/>
          <w:numId w:val="5"/>
        </w:num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Bold"/>
          <w:b/>
          <w:bCs/>
          <w:color w:val="000000"/>
          <w:sz w:val="22"/>
          <w:szCs w:val="22"/>
          <w:lang w:eastAsia="en-US"/>
          <w14:ligatures w14:val="standardContextual"/>
        </w:rPr>
        <w:t xml:space="preserve">La part collective </w:t>
      </w:r>
      <w:proofErr w:type="spellStart"/>
      <w:r w:rsidR="007A7999" w:rsidRPr="00BB1B48">
        <w:rPr>
          <w:rFonts w:asciiTheme="minorHAnsi" w:hAnsiTheme="minorHAnsi" w:cs="Calibri-Bold"/>
          <w:b/>
          <w:bCs/>
          <w:color w:val="000000"/>
          <w:sz w:val="22"/>
          <w:szCs w:val="22"/>
          <w:lang w:eastAsia="en-US"/>
          <w14:ligatures w14:val="standardContextual"/>
        </w:rPr>
        <w:t>Pass</w:t>
      </w:r>
      <w:proofErr w:type="spellEnd"/>
      <w:r w:rsidRPr="00BB1B48">
        <w:rPr>
          <w:rFonts w:asciiTheme="minorHAnsi" w:hAnsiTheme="minorHAnsi" w:cs="Calibri-Bold"/>
          <w:b/>
          <w:bCs/>
          <w:color w:val="000000"/>
          <w:sz w:val="22"/>
          <w:szCs w:val="22"/>
          <w:lang w:eastAsia="en-US"/>
          <w14:ligatures w14:val="standardContextual"/>
        </w:rPr>
        <w:t xml:space="preserve"> Culture </w:t>
      </w:r>
      <w:r w:rsidRPr="00BB1B48">
        <w:rPr>
          <w:rFonts w:asciiTheme="minorHAnsi" w:hAnsiTheme="minorHAnsi" w:cs="Calibri"/>
          <w:color w:val="000000"/>
          <w:sz w:val="22"/>
          <w:szCs w:val="22"/>
          <w:lang w:eastAsia="en-US"/>
          <w14:ligatures w14:val="standardContextual"/>
        </w:rPr>
        <w:t>:</w:t>
      </w:r>
      <w:r w:rsidR="007A7999" w:rsidRPr="00BB1B48">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La part collective MEN représente 25</w:t>
      </w:r>
      <w:r w:rsidRPr="00BB1B48">
        <w:rPr>
          <w:rFonts w:asciiTheme="minorHAnsi" w:eastAsia="ArialMT" w:hAnsiTheme="minorHAnsi" w:cs="ArialMT"/>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par élèves de 4</w:t>
      </w:r>
      <w:r w:rsidRPr="00BB1B48">
        <w:rPr>
          <w:rFonts w:asciiTheme="minorHAnsi" w:hAnsiTheme="minorHAnsi" w:cs="Calibri"/>
          <w:color w:val="000000"/>
          <w:sz w:val="13"/>
          <w:szCs w:val="13"/>
          <w:vertAlign w:val="superscript"/>
          <w:lang w:eastAsia="en-US"/>
          <w14:ligatures w14:val="standardContextual"/>
        </w:rPr>
        <w:t>ème</w:t>
      </w:r>
      <w:r w:rsidR="007A7999" w:rsidRPr="00BB1B48">
        <w:rPr>
          <w:rFonts w:asciiTheme="minorHAnsi" w:hAnsiTheme="minorHAnsi" w:cs="Calibri"/>
          <w:color w:val="000000"/>
          <w:sz w:val="13"/>
          <w:szCs w:val="13"/>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et 3</w:t>
      </w:r>
      <w:r w:rsidRPr="00BB1B48">
        <w:rPr>
          <w:rFonts w:asciiTheme="minorHAnsi" w:hAnsiTheme="minorHAnsi" w:cs="Calibri"/>
          <w:color w:val="000000"/>
          <w:sz w:val="13"/>
          <w:szCs w:val="13"/>
          <w:vertAlign w:val="superscript"/>
          <w:lang w:eastAsia="en-US"/>
          <w14:ligatures w14:val="standardContextual"/>
        </w:rPr>
        <w:t>ème</w:t>
      </w:r>
      <w:r w:rsidR="007A7999" w:rsidRPr="00BB1B48">
        <w:rPr>
          <w:rFonts w:asciiTheme="minorHAnsi" w:hAnsiTheme="minorHAnsi" w:cs="Calibri"/>
          <w:color w:val="000000"/>
          <w:sz w:val="13"/>
          <w:szCs w:val="13"/>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soit plus de 800</w:t>
      </w:r>
      <w:r w:rsidRPr="00BB1B48">
        <w:rPr>
          <w:rFonts w:asciiTheme="minorHAnsi" w:eastAsia="ArialMT" w:hAnsiTheme="minorHAnsi" w:cs="ArialMT"/>
          <w:color w:val="000000"/>
          <w:sz w:val="22"/>
          <w:szCs w:val="22"/>
          <w:lang w:eastAsia="en-US"/>
          <w14:ligatures w14:val="standardContextual"/>
        </w:rPr>
        <w:t>€</w:t>
      </w:r>
      <w:r w:rsidRPr="00BB1B48">
        <w:rPr>
          <w:rFonts w:asciiTheme="minorHAnsi" w:hAnsiTheme="minorHAnsi" w:cs="Calibri"/>
          <w:color w:val="000000"/>
          <w:sz w:val="22"/>
          <w:szCs w:val="22"/>
          <w:lang w:eastAsia="en-US"/>
          <w14:ligatures w14:val="standardContextual"/>
        </w:rPr>
        <w:t>, gérée par Adage</w:t>
      </w:r>
      <w:r w:rsidR="007A7999" w:rsidRPr="00BB1B48">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 xml:space="preserve">et le </w:t>
      </w:r>
      <w:proofErr w:type="spellStart"/>
      <w:r w:rsidR="007A7999" w:rsidRPr="00BB1B48">
        <w:rPr>
          <w:rFonts w:asciiTheme="minorHAnsi" w:hAnsiTheme="minorHAnsi" w:cs="Calibri"/>
          <w:color w:val="000000"/>
          <w:sz w:val="22"/>
          <w:szCs w:val="22"/>
          <w:lang w:eastAsia="en-US"/>
          <w14:ligatures w14:val="standardContextual"/>
        </w:rPr>
        <w:t>Pass</w:t>
      </w:r>
      <w:proofErr w:type="spellEnd"/>
      <w:r w:rsidRPr="00BB1B48">
        <w:rPr>
          <w:rFonts w:asciiTheme="minorHAnsi" w:hAnsiTheme="minorHAnsi" w:cs="Calibri"/>
          <w:color w:val="000000"/>
          <w:sz w:val="22"/>
          <w:szCs w:val="22"/>
          <w:lang w:eastAsia="en-US"/>
          <w14:ligatures w14:val="standardContextual"/>
        </w:rPr>
        <w:t xml:space="preserve"> Culture.</w:t>
      </w:r>
      <w:r w:rsidR="007A7999" w:rsidRPr="00BB1B48">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Bold"/>
          <w:b/>
          <w:bCs/>
          <w:color w:val="000000"/>
          <w:sz w:val="22"/>
          <w:szCs w:val="22"/>
          <w:lang w:eastAsia="en-US"/>
          <w14:ligatures w14:val="standardContextual"/>
        </w:rPr>
        <w:t xml:space="preserve">Pour vous inscrire </w:t>
      </w:r>
      <w:hyperlink r:id="rId8" w:history="1">
        <w:r w:rsidRPr="00BB1B48">
          <w:rPr>
            <w:rStyle w:val="Lienhypertexte"/>
            <w:rFonts w:asciiTheme="minorHAnsi" w:hAnsiTheme="minorHAnsi" w:cs="Calibri-Bold"/>
            <w:b/>
            <w:bCs/>
            <w:sz w:val="22"/>
            <w:szCs w:val="22"/>
            <w:lang w:eastAsia="en-US"/>
            <w14:ligatures w14:val="standardContextual"/>
          </w:rPr>
          <w:t xml:space="preserve">sur la plateforme </w:t>
        </w:r>
        <w:proofErr w:type="spellStart"/>
        <w:r w:rsidRPr="00BB1B48">
          <w:rPr>
            <w:rStyle w:val="Lienhypertexte"/>
            <w:rFonts w:asciiTheme="minorHAnsi" w:hAnsiTheme="minorHAnsi" w:cs="Calibri-Bold"/>
            <w:b/>
            <w:bCs/>
            <w:sz w:val="22"/>
            <w:szCs w:val="22"/>
            <w:lang w:eastAsia="en-US"/>
            <w14:ligatures w14:val="standardContextual"/>
          </w:rPr>
          <w:t>pass</w:t>
        </w:r>
        <w:proofErr w:type="spellEnd"/>
        <w:r w:rsidRPr="00BB1B48">
          <w:rPr>
            <w:rStyle w:val="Lienhypertexte"/>
            <w:rFonts w:asciiTheme="minorHAnsi" w:hAnsiTheme="minorHAnsi" w:cs="Calibri-Bold"/>
            <w:b/>
            <w:bCs/>
            <w:sz w:val="22"/>
            <w:szCs w:val="22"/>
            <w:lang w:eastAsia="en-US"/>
            <w14:ligatures w14:val="standardContextual"/>
          </w:rPr>
          <w:t xml:space="preserve"> Culture pro</w:t>
        </w:r>
      </w:hyperlink>
      <w:r w:rsidRPr="00BB1B48">
        <w:rPr>
          <w:rFonts w:asciiTheme="minorHAnsi" w:hAnsiTheme="minorHAnsi" w:cs="Calibri-Bold"/>
          <w:b/>
          <w:bCs/>
          <w:color w:val="0563C2"/>
          <w:sz w:val="22"/>
          <w:szCs w:val="22"/>
          <w:lang w:eastAsia="en-US"/>
          <w14:ligatures w14:val="standardContextual"/>
        </w:rPr>
        <w:t xml:space="preserve"> </w:t>
      </w:r>
      <w:r w:rsidRPr="00BB1B48">
        <w:rPr>
          <w:rFonts w:asciiTheme="minorHAnsi" w:hAnsiTheme="minorHAnsi" w:cs="Calibri-Bold"/>
          <w:b/>
          <w:bCs/>
          <w:color w:val="000000"/>
          <w:sz w:val="22"/>
          <w:szCs w:val="22"/>
          <w:lang w:eastAsia="en-US"/>
          <w14:ligatures w14:val="standardContextual"/>
        </w:rPr>
        <w:t>afin de créer votre compte, voici les étapes</w:t>
      </w:r>
      <w:r w:rsidR="007A7999" w:rsidRPr="00BB1B48">
        <w:rPr>
          <w:rFonts w:asciiTheme="minorHAnsi" w:hAnsiTheme="minorHAnsi" w:cs="Calibri-Bold"/>
          <w:b/>
          <w:bCs/>
          <w:color w:val="000000"/>
          <w:sz w:val="22"/>
          <w:szCs w:val="22"/>
          <w:lang w:eastAsia="en-US"/>
          <w14:ligatures w14:val="standardContextual"/>
        </w:rPr>
        <w:t xml:space="preserve"> </w:t>
      </w:r>
      <w:r w:rsidRPr="00BB1B48">
        <w:rPr>
          <w:rFonts w:asciiTheme="minorHAnsi" w:hAnsiTheme="minorHAnsi" w:cs="Calibri-Bold"/>
          <w:b/>
          <w:bCs/>
          <w:color w:val="000000"/>
          <w:sz w:val="22"/>
          <w:szCs w:val="22"/>
          <w:lang w:eastAsia="en-US"/>
          <w14:ligatures w14:val="standardContextual"/>
        </w:rPr>
        <w:t>que vous devez suivre:</w:t>
      </w:r>
    </w:p>
    <w:p w14:paraId="42AF1240" w14:textId="1D28847E" w:rsidR="00DA5E3D" w:rsidRPr="00BB1B48" w:rsidRDefault="00DA5E3D" w:rsidP="007A7999">
      <w:pPr>
        <w:pStyle w:val="Paragraphedeliste"/>
        <w:numPr>
          <w:ilvl w:val="0"/>
          <w:numId w:val="5"/>
        </w:numPr>
        <w:suppressAutoHyphens w:val="0"/>
        <w:autoSpaceDE w:val="0"/>
        <w:adjustRightInd w:val="0"/>
        <w:ind w:left="1068"/>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 xml:space="preserve">création de la structure en créant un compte sur leur </w:t>
      </w:r>
      <w:r w:rsidRPr="00BB1B48">
        <w:rPr>
          <w:rFonts w:asciiTheme="minorHAnsi" w:hAnsiTheme="minorHAnsi" w:cs="Calibri-Bold"/>
          <w:b/>
          <w:bCs/>
          <w:color w:val="000000"/>
          <w:sz w:val="22"/>
          <w:szCs w:val="22"/>
          <w:lang w:eastAsia="en-US"/>
          <w14:ligatures w14:val="standardContextual"/>
        </w:rPr>
        <w:t xml:space="preserve">espace culturel </w:t>
      </w:r>
      <w:r w:rsidRPr="00BB1B48">
        <w:rPr>
          <w:rFonts w:asciiTheme="minorHAnsi" w:hAnsiTheme="minorHAnsi" w:cs="Calibri"/>
          <w:color w:val="000000"/>
          <w:sz w:val="22"/>
          <w:szCs w:val="22"/>
          <w:lang w:eastAsia="en-US"/>
          <w14:ligatures w14:val="standardContextual"/>
        </w:rPr>
        <w:t>( tutoriel pour cette</w:t>
      </w:r>
      <w:r w:rsidR="007A7999" w:rsidRPr="00BB1B48">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 xml:space="preserve">étape </w:t>
      </w:r>
      <w:hyperlink r:id="rId9" w:history="1">
        <w:r w:rsidRPr="00BB1B48">
          <w:rPr>
            <w:rStyle w:val="Lienhypertexte"/>
            <w:rFonts w:asciiTheme="minorHAnsi" w:hAnsiTheme="minorHAnsi" w:cs="Calibri-Bold"/>
            <w:b/>
            <w:bCs/>
            <w:sz w:val="22"/>
            <w:szCs w:val="22"/>
            <w:lang w:eastAsia="en-US"/>
            <w14:ligatures w14:val="standardContextual"/>
          </w:rPr>
          <w:t>ici</w:t>
        </w:r>
      </w:hyperlink>
      <w:r w:rsidRPr="00BB1B48">
        <w:rPr>
          <w:rFonts w:asciiTheme="minorHAnsi" w:hAnsiTheme="minorHAnsi" w:cs="Calibri"/>
          <w:color w:val="000000"/>
          <w:sz w:val="22"/>
          <w:szCs w:val="22"/>
          <w:lang w:eastAsia="en-US"/>
          <w14:ligatures w14:val="standardContextual"/>
        </w:rPr>
        <w:t>)</w:t>
      </w:r>
    </w:p>
    <w:p w14:paraId="09C78A4C" w14:textId="06996178" w:rsidR="007A7999" w:rsidRPr="00BB1B48" w:rsidRDefault="00DA5E3D" w:rsidP="007A7999">
      <w:pPr>
        <w:pStyle w:val="Paragraphedeliste"/>
        <w:numPr>
          <w:ilvl w:val="0"/>
          <w:numId w:val="5"/>
        </w:numPr>
        <w:suppressAutoHyphens w:val="0"/>
        <w:autoSpaceDE w:val="0"/>
        <w:adjustRightInd w:val="0"/>
        <w:ind w:left="1068"/>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création des lieux : pour permettre la géolocalisation des structures sur l'application par les</w:t>
      </w:r>
      <w:r w:rsidR="007A7999" w:rsidRPr="00BB1B48">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 xml:space="preserve">jeunes. </w:t>
      </w:r>
      <w:r w:rsidR="007A7999" w:rsidRPr="00BB1B48">
        <w:rPr>
          <w:rFonts w:asciiTheme="minorHAnsi" w:hAnsiTheme="minorHAnsi" w:cs="Calibri"/>
          <w:color w:val="000000"/>
          <w:sz w:val="22"/>
          <w:szCs w:val="22"/>
          <w:lang w:eastAsia="en-US"/>
          <w14:ligatures w14:val="standardContextual"/>
        </w:rPr>
        <w:t>(</w:t>
      </w:r>
      <w:r w:rsidRPr="00BB1B48">
        <w:rPr>
          <w:rFonts w:asciiTheme="minorHAnsi" w:hAnsiTheme="minorHAnsi" w:cs="Calibri"/>
          <w:color w:val="000000"/>
          <w:sz w:val="22"/>
          <w:szCs w:val="22"/>
          <w:lang w:eastAsia="en-US"/>
          <w14:ligatures w14:val="standardContextual"/>
        </w:rPr>
        <w:t xml:space="preserve">tutoriel pour cette étape </w:t>
      </w:r>
      <w:hyperlink r:id="rId10" w:history="1">
        <w:r w:rsidRPr="00BB1B48">
          <w:rPr>
            <w:rStyle w:val="Lienhypertexte"/>
            <w:rFonts w:asciiTheme="minorHAnsi" w:hAnsiTheme="minorHAnsi" w:cs="Calibri"/>
            <w:sz w:val="22"/>
            <w:szCs w:val="22"/>
            <w:lang w:eastAsia="en-US"/>
            <w14:ligatures w14:val="standardContextual"/>
          </w:rPr>
          <w:t>ici</w:t>
        </w:r>
      </w:hyperlink>
      <w:r w:rsidRPr="00BB1B48">
        <w:rPr>
          <w:rFonts w:asciiTheme="minorHAnsi" w:hAnsiTheme="minorHAnsi" w:cs="Calibri"/>
          <w:color w:val="000000"/>
          <w:sz w:val="22"/>
          <w:szCs w:val="22"/>
          <w:lang w:eastAsia="en-US"/>
          <w14:ligatures w14:val="standardContextual"/>
        </w:rPr>
        <w:t>.)</w:t>
      </w:r>
    </w:p>
    <w:p w14:paraId="3575299D" w14:textId="28CCFB96" w:rsidR="00DA5E3D" w:rsidRPr="00BB1B48" w:rsidRDefault="007A7999" w:rsidP="007A7999">
      <w:pPr>
        <w:pStyle w:val="Paragraphedeliste"/>
        <w:numPr>
          <w:ilvl w:val="0"/>
          <w:numId w:val="5"/>
        </w:numPr>
        <w:suppressAutoHyphens w:val="0"/>
        <w:autoSpaceDE w:val="0"/>
        <w:adjustRightInd w:val="0"/>
        <w:ind w:left="1068"/>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cr</w:t>
      </w:r>
      <w:r w:rsidR="00DA5E3D" w:rsidRPr="00BB1B48">
        <w:rPr>
          <w:rFonts w:asciiTheme="minorHAnsi" w:hAnsiTheme="minorHAnsi" w:cs="Calibri"/>
          <w:color w:val="000000"/>
          <w:sz w:val="22"/>
          <w:szCs w:val="22"/>
          <w:lang w:eastAsia="en-US"/>
          <w14:ligatures w14:val="standardContextual"/>
        </w:rPr>
        <w:t>éation des offres : les acteurs culturels sont libres de proposer les offres de leurs choix et</w:t>
      </w:r>
      <w:r w:rsidRPr="00BB1B48">
        <w:rPr>
          <w:rFonts w:asciiTheme="minorHAnsi" w:hAnsiTheme="minorHAnsi" w:cs="Calibri"/>
          <w:color w:val="000000"/>
          <w:sz w:val="22"/>
          <w:szCs w:val="22"/>
          <w:lang w:eastAsia="en-US"/>
          <w14:ligatures w14:val="standardContextual"/>
        </w:rPr>
        <w:t xml:space="preserve"> </w:t>
      </w:r>
      <w:r w:rsidR="00DA5E3D" w:rsidRPr="00BB1B48">
        <w:rPr>
          <w:rFonts w:asciiTheme="minorHAnsi" w:hAnsiTheme="minorHAnsi" w:cs="Calibri"/>
          <w:color w:val="000000"/>
          <w:sz w:val="22"/>
          <w:szCs w:val="22"/>
          <w:lang w:eastAsia="en-US"/>
          <w14:ligatures w14:val="standardContextual"/>
        </w:rPr>
        <w:t xml:space="preserve">peuvent les rendre inactives. ( tutoriels pour cette la </w:t>
      </w:r>
      <w:hyperlink r:id="rId11" w:history="1">
        <w:r w:rsidR="00DA5E3D" w:rsidRPr="00BB1B48">
          <w:rPr>
            <w:rStyle w:val="Lienhypertexte"/>
            <w:rFonts w:asciiTheme="minorHAnsi" w:hAnsiTheme="minorHAnsi" w:cs="Calibri"/>
            <w:sz w:val="22"/>
            <w:szCs w:val="22"/>
            <w:lang w:eastAsia="en-US"/>
            <w14:ligatures w14:val="standardContextual"/>
          </w:rPr>
          <w:t>création d'offre physique</w:t>
        </w:r>
      </w:hyperlink>
      <w:r w:rsidR="00DA5E3D" w:rsidRPr="00BB1B48">
        <w:rPr>
          <w:rFonts w:asciiTheme="minorHAnsi" w:hAnsiTheme="minorHAnsi" w:cs="Calibri"/>
          <w:color w:val="000000"/>
          <w:sz w:val="22"/>
          <w:szCs w:val="22"/>
          <w:lang w:eastAsia="en-US"/>
          <w14:ligatures w14:val="standardContextual"/>
        </w:rPr>
        <w:t>.)</w:t>
      </w:r>
    </w:p>
    <w:p w14:paraId="47CBB035" w14:textId="20BAC3CB" w:rsidR="00DA5E3D" w:rsidRPr="00BB1B48" w:rsidRDefault="00DA5E3D" w:rsidP="007A7999">
      <w:pPr>
        <w:pStyle w:val="Paragraphedeliste"/>
        <w:numPr>
          <w:ilvl w:val="0"/>
          <w:numId w:val="5"/>
        </w:numPr>
        <w:suppressAutoHyphens w:val="0"/>
        <w:autoSpaceDE w:val="0"/>
        <w:adjustRightInd w:val="0"/>
        <w:ind w:left="1068"/>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indication des coordonnées bancaires pour les paiements. Ils ont lieu tous les 15 jours par</w:t>
      </w:r>
      <w:r w:rsidR="007A7999" w:rsidRPr="00BB1B48">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 xml:space="preserve">virement bancaire. </w:t>
      </w:r>
      <w:r w:rsidRPr="00BB1B48">
        <w:rPr>
          <w:rFonts w:asciiTheme="minorHAnsi" w:hAnsiTheme="minorHAnsi" w:cs="Calibri-Bold"/>
          <w:b/>
          <w:bCs/>
          <w:color w:val="000000"/>
          <w:sz w:val="22"/>
          <w:szCs w:val="22"/>
          <w:lang w:eastAsia="en-US"/>
          <w14:ligatures w14:val="standardContextual"/>
        </w:rPr>
        <w:t xml:space="preserve">C’est en créant vos offres collectives sur </w:t>
      </w:r>
      <w:proofErr w:type="spellStart"/>
      <w:r w:rsidRPr="00BB1B48">
        <w:rPr>
          <w:rFonts w:asciiTheme="minorHAnsi" w:hAnsiTheme="minorHAnsi" w:cs="Calibri-Bold"/>
          <w:b/>
          <w:bCs/>
          <w:color w:val="000000"/>
          <w:sz w:val="22"/>
          <w:szCs w:val="22"/>
          <w:lang w:eastAsia="en-US"/>
          <w14:ligatures w14:val="standardContextual"/>
        </w:rPr>
        <w:t>pass</w:t>
      </w:r>
      <w:proofErr w:type="spellEnd"/>
      <w:r w:rsidRPr="00BB1B48">
        <w:rPr>
          <w:rFonts w:asciiTheme="minorHAnsi" w:hAnsiTheme="minorHAnsi" w:cs="Calibri-Bold"/>
          <w:b/>
          <w:bCs/>
          <w:color w:val="000000"/>
          <w:sz w:val="22"/>
          <w:szCs w:val="22"/>
          <w:lang w:eastAsia="en-US"/>
          <w14:ligatures w14:val="standardContextual"/>
        </w:rPr>
        <w:t xml:space="preserve"> culture que vous pourrez</w:t>
      </w:r>
      <w:r w:rsidR="007A7999" w:rsidRPr="00BB1B48">
        <w:rPr>
          <w:rFonts w:asciiTheme="minorHAnsi" w:hAnsiTheme="minorHAnsi" w:cs="Calibri-Bold"/>
          <w:b/>
          <w:bCs/>
          <w:color w:val="000000"/>
          <w:sz w:val="22"/>
          <w:szCs w:val="22"/>
          <w:lang w:eastAsia="en-US"/>
          <w14:ligatures w14:val="standardContextual"/>
        </w:rPr>
        <w:t xml:space="preserve"> </w:t>
      </w:r>
      <w:r w:rsidRPr="00BB1B48">
        <w:rPr>
          <w:rFonts w:asciiTheme="minorHAnsi" w:hAnsiTheme="minorHAnsi" w:cs="Calibri-Bold"/>
          <w:b/>
          <w:bCs/>
          <w:color w:val="000000"/>
          <w:sz w:val="22"/>
          <w:szCs w:val="22"/>
          <w:lang w:eastAsia="en-US"/>
          <w14:ligatures w14:val="standardContextual"/>
        </w:rPr>
        <w:t>vérifier si vous êtes bien inscrits sur ADAGE.</w:t>
      </w:r>
    </w:p>
    <w:p w14:paraId="1988E347" w14:textId="574F6E9E" w:rsidR="00DA5E3D" w:rsidRPr="00BB1B48" w:rsidRDefault="00DA5E3D" w:rsidP="007A7999">
      <w:pPr>
        <w:pStyle w:val="Paragraphedeliste"/>
        <w:numPr>
          <w:ilvl w:val="0"/>
          <w:numId w:val="5"/>
        </w:numPr>
        <w:suppressAutoHyphens w:val="0"/>
        <w:autoSpaceDE w:val="0"/>
        <w:adjustRightInd w:val="0"/>
        <w:ind w:left="1068"/>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Si ce n’est pas le cas, vous serez renvoyés vers un questionnaire pour vous référencer sur ADAGE.</w:t>
      </w:r>
    </w:p>
    <w:p w14:paraId="661F159C" w14:textId="2CBAA335" w:rsidR="00DA5E3D" w:rsidRPr="00BB1B48" w:rsidRDefault="00DA5E3D" w:rsidP="007A7999">
      <w:pPr>
        <w:pStyle w:val="Paragraphedeliste"/>
        <w:numPr>
          <w:ilvl w:val="0"/>
          <w:numId w:val="4"/>
        </w:numPr>
        <w:suppressAutoHyphens w:val="0"/>
        <w:autoSpaceDE w:val="0"/>
        <w:adjustRightInd w:val="0"/>
        <w:ind w:left="1068"/>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 xml:space="preserve">Si vous avez des questions, vous pourrez contacter les chargés de territoire </w:t>
      </w:r>
      <w:proofErr w:type="spellStart"/>
      <w:r w:rsidRPr="00BB1B48">
        <w:rPr>
          <w:rFonts w:asciiTheme="minorHAnsi" w:hAnsiTheme="minorHAnsi" w:cs="Calibri"/>
          <w:color w:val="000000"/>
          <w:sz w:val="22"/>
          <w:szCs w:val="22"/>
          <w:lang w:eastAsia="en-US"/>
          <w14:ligatures w14:val="standardContextual"/>
        </w:rPr>
        <w:t>pass</w:t>
      </w:r>
      <w:proofErr w:type="spellEnd"/>
      <w:r w:rsidRPr="00BB1B48">
        <w:rPr>
          <w:rFonts w:asciiTheme="minorHAnsi" w:hAnsiTheme="minorHAnsi" w:cs="Calibri"/>
          <w:color w:val="000000"/>
          <w:sz w:val="22"/>
          <w:szCs w:val="22"/>
          <w:lang w:eastAsia="en-US"/>
          <w14:ligatures w14:val="standardContextual"/>
        </w:rPr>
        <w:t xml:space="preserve"> Culture qui font </w:t>
      </w:r>
      <w:proofErr w:type="spellStart"/>
      <w:r w:rsidRPr="00BB1B48">
        <w:rPr>
          <w:rFonts w:asciiTheme="minorHAnsi" w:hAnsiTheme="minorHAnsi" w:cs="Calibri"/>
          <w:color w:val="000000"/>
          <w:sz w:val="22"/>
          <w:szCs w:val="22"/>
          <w:lang w:eastAsia="en-US"/>
          <w14:ligatures w14:val="standardContextual"/>
        </w:rPr>
        <w:t>lelien</w:t>
      </w:r>
      <w:proofErr w:type="spellEnd"/>
      <w:r w:rsidRPr="00BB1B48">
        <w:rPr>
          <w:rFonts w:asciiTheme="minorHAnsi" w:hAnsiTheme="minorHAnsi" w:cs="Calibri"/>
          <w:color w:val="000000"/>
          <w:sz w:val="22"/>
          <w:szCs w:val="22"/>
          <w:lang w:eastAsia="en-US"/>
          <w14:ligatures w14:val="standardContextual"/>
        </w:rPr>
        <w:t xml:space="preserve"> avec les Académies et les DRAC.</w:t>
      </w:r>
    </w:p>
    <w:p w14:paraId="2890CB6E" w14:textId="4BBEA366" w:rsidR="00DA5E3D" w:rsidRPr="00BB1B48" w:rsidRDefault="00DA5E3D" w:rsidP="007A7999">
      <w:pPr>
        <w:suppressAutoHyphens w:val="0"/>
        <w:autoSpaceDE w:val="0"/>
        <w:adjustRightInd w:val="0"/>
        <w:ind w:left="348"/>
        <w:textAlignment w:val="auto"/>
        <w:rPr>
          <w:rFonts w:asciiTheme="minorHAnsi" w:hAnsiTheme="minorHAnsi" w:cs="Calibri"/>
          <w:color w:val="0563C2"/>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 xml:space="preserve">Toutes les informations concernant la création des offres collectives sont disponibles sur le </w:t>
      </w:r>
      <w:hyperlink r:id="rId12" w:history="1">
        <w:r w:rsidRPr="00BB1B48">
          <w:rPr>
            <w:rStyle w:val="Lienhypertexte"/>
            <w:rFonts w:asciiTheme="minorHAnsi" w:hAnsiTheme="minorHAnsi" w:cs="Calibri"/>
            <w:sz w:val="22"/>
            <w:szCs w:val="22"/>
            <w:lang w:eastAsia="en-US"/>
            <w14:ligatures w14:val="standardContextual"/>
          </w:rPr>
          <w:t>centre</w:t>
        </w:r>
        <w:r w:rsidR="007A7999" w:rsidRPr="00BB1B48">
          <w:rPr>
            <w:rStyle w:val="Lienhypertexte"/>
            <w:rFonts w:asciiTheme="minorHAnsi" w:hAnsiTheme="minorHAnsi" w:cs="Calibri"/>
            <w:sz w:val="22"/>
            <w:szCs w:val="22"/>
            <w:lang w:eastAsia="en-US"/>
            <w14:ligatures w14:val="standardContextual"/>
          </w:rPr>
          <w:t xml:space="preserve"> </w:t>
        </w:r>
        <w:r w:rsidRPr="00BB1B48">
          <w:rPr>
            <w:rStyle w:val="Lienhypertexte"/>
            <w:rFonts w:asciiTheme="minorHAnsi" w:hAnsiTheme="minorHAnsi" w:cs="Calibri"/>
            <w:sz w:val="22"/>
            <w:szCs w:val="22"/>
            <w:lang w:eastAsia="en-US"/>
            <w14:ligatures w14:val="standardContextual"/>
          </w:rPr>
          <w:t xml:space="preserve">d'aide du </w:t>
        </w:r>
        <w:proofErr w:type="spellStart"/>
        <w:r w:rsidRPr="00BB1B48">
          <w:rPr>
            <w:rStyle w:val="Lienhypertexte"/>
            <w:rFonts w:asciiTheme="minorHAnsi" w:hAnsiTheme="minorHAnsi" w:cs="Calibri"/>
            <w:sz w:val="22"/>
            <w:szCs w:val="22"/>
            <w:lang w:eastAsia="en-US"/>
            <w14:ligatures w14:val="standardContextual"/>
          </w:rPr>
          <w:t>pass</w:t>
        </w:r>
        <w:proofErr w:type="spellEnd"/>
        <w:r w:rsidRPr="00BB1B48">
          <w:rPr>
            <w:rStyle w:val="Lienhypertexte"/>
            <w:rFonts w:asciiTheme="minorHAnsi" w:hAnsiTheme="minorHAnsi" w:cs="Calibri"/>
            <w:sz w:val="22"/>
            <w:szCs w:val="22"/>
            <w:lang w:eastAsia="en-US"/>
            <w14:ligatures w14:val="standardContextual"/>
          </w:rPr>
          <w:t xml:space="preserve"> Culture</w:t>
        </w:r>
      </w:hyperlink>
      <w:r w:rsidRPr="00BB1B48">
        <w:rPr>
          <w:rFonts w:asciiTheme="minorHAnsi" w:hAnsiTheme="minorHAnsi" w:cs="Calibri"/>
          <w:color w:val="000000"/>
          <w:sz w:val="22"/>
          <w:szCs w:val="22"/>
          <w:lang w:eastAsia="en-US"/>
          <w14:ligatures w14:val="standardContextual"/>
        </w:rPr>
        <w:t>.</w:t>
      </w:r>
    </w:p>
    <w:p w14:paraId="55D8FF5F" w14:textId="0E872912" w:rsidR="00DA5E3D" w:rsidRPr="00BB1B48" w:rsidRDefault="00DA5E3D" w:rsidP="0073493B">
      <w:pPr>
        <w:suppressAutoHyphens w:val="0"/>
        <w:autoSpaceDE w:val="0"/>
        <w:adjustRightInd w:val="0"/>
        <w:ind w:firstLine="348"/>
        <w:textAlignment w:val="auto"/>
        <w:rPr>
          <w:rFonts w:asciiTheme="minorHAnsi" w:hAnsiTheme="minorHAnsi" w:cs="Calibri"/>
          <w:color w:val="0563C2"/>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 xml:space="preserve">Pour toute autre information complémentaire </w:t>
      </w:r>
      <w:r w:rsidRPr="00BB1B48">
        <w:rPr>
          <w:rFonts w:asciiTheme="minorHAnsi" w:hAnsiTheme="minorHAnsi" w:cs="Calibri-Bold"/>
          <w:b/>
          <w:bCs/>
          <w:color w:val="000000"/>
          <w:sz w:val="22"/>
          <w:szCs w:val="22"/>
          <w:lang w:eastAsia="en-US"/>
          <w14:ligatures w14:val="standardContextual"/>
        </w:rPr>
        <w:t xml:space="preserve">: </w:t>
      </w:r>
      <w:hyperlink r:id="rId13" w:history="1">
        <w:r w:rsidR="007A7999" w:rsidRPr="00BB1B48">
          <w:rPr>
            <w:rStyle w:val="Lienhypertexte"/>
            <w:rFonts w:asciiTheme="minorHAnsi" w:hAnsiTheme="minorHAnsi" w:cs="Calibri"/>
            <w:sz w:val="22"/>
            <w:szCs w:val="22"/>
            <w:lang w:eastAsia="en-US"/>
            <w14:ligatures w14:val="standardContextual"/>
          </w:rPr>
          <w:t>support-pro@passculture.app</w:t>
        </w:r>
      </w:hyperlink>
    </w:p>
    <w:p w14:paraId="296DA242" w14:textId="77777777" w:rsidR="007A7999" w:rsidRPr="00BB1B48" w:rsidRDefault="007A7999" w:rsidP="00DA5E3D">
      <w:pPr>
        <w:suppressAutoHyphens w:val="0"/>
        <w:autoSpaceDE w:val="0"/>
        <w:adjustRightInd w:val="0"/>
        <w:textAlignment w:val="auto"/>
        <w:rPr>
          <w:rFonts w:asciiTheme="minorHAnsi" w:hAnsiTheme="minorHAnsi" w:cs="Calibri"/>
          <w:color w:val="0563C2"/>
          <w:sz w:val="22"/>
          <w:szCs w:val="22"/>
          <w:lang w:eastAsia="en-US"/>
          <w14:ligatures w14:val="standardContextual"/>
        </w:rPr>
      </w:pPr>
    </w:p>
    <w:p w14:paraId="00C9B323" w14:textId="1BFB5103" w:rsidR="00DA5E3D" w:rsidRPr="00BB1B48" w:rsidRDefault="00DA5E3D" w:rsidP="00DA5E3D">
      <w:pPr>
        <w:suppressAutoHyphens w:val="0"/>
        <w:autoSpaceDE w:val="0"/>
        <w:adjustRightInd w:val="0"/>
        <w:textAlignment w:val="auto"/>
        <w:rPr>
          <w:rFonts w:asciiTheme="minorHAnsi" w:hAnsiTheme="minorHAnsi" w:cs="Calibri-BoldItalic"/>
          <w:b/>
          <w:bCs/>
          <w:i/>
          <w:iCs/>
          <w:color w:val="000000"/>
          <w:sz w:val="22"/>
          <w:szCs w:val="22"/>
          <w:lang w:eastAsia="en-US"/>
          <w14:ligatures w14:val="standardContextual"/>
        </w:rPr>
      </w:pPr>
      <w:r w:rsidRPr="00BB1B48">
        <w:rPr>
          <w:rFonts w:ascii="Segoe UI Symbol" w:hAnsi="Segoe UI Symbol" w:cs="Segoe UI Symbol"/>
          <w:b/>
          <w:bCs/>
          <w:i/>
          <w:iCs/>
          <w:color w:val="000000"/>
          <w:sz w:val="22"/>
          <w:szCs w:val="22"/>
          <w:lang w:eastAsia="en-US"/>
          <w14:ligatures w14:val="standardContextual"/>
        </w:rPr>
        <w:t>⮚</w:t>
      </w:r>
      <w:r w:rsidRPr="00BB1B48">
        <w:rPr>
          <w:rFonts w:asciiTheme="minorHAnsi" w:hAnsiTheme="minorHAnsi" w:cs="Calibri-BoldItalic"/>
          <w:b/>
          <w:bCs/>
          <w:i/>
          <w:iCs/>
          <w:color w:val="000000"/>
          <w:sz w:val="22"/>
          <w:szCs w:val="22"/>
          <w:lang w:eastAsia="en-US"/>
          <w14:ligatures w14:val="standardContextual"/>
        </w:rPr>
        <w:t xml:space="preserve"> </w:t>
      </w:r>
      <w:r w:rsidR="0073493B" w:rsidRPr="00BB1B48">
        <w:rPr>
          <w:rFonts w:asciiTheme="minorHAnsi" w:hAnsiTheme="minorHAnsi" w:cs="Calibri-BoldItalic"/>
          <w:b/>
          <w:bCs/>
          <w:i/>
          <w:iCs/>
          <w:color w:val="000000"/>
          <w:sz w:val="22"/>
          <w:szCs w:val="22"/>
          <w:lang w:eastAsia="en-US"/>
          <w14:ligatures w14:val="standardContextual"/>
        </w:rPr>
        <w:t xml:space="preserve"> </w:t>
      </w:r>
      <w:r w:rsidRPr="00BB1B48">
        <w:rPr>
          <w:rFonts w:asciiTheme="minorHAnsi" w:hAnsiTheme="minorHAnsi" w:cs="Calibri-BoldItalic"/>
          <w:b/>
          <w:bCs/>
          <w:i/>
          <w:iCs/>
          <w:color w:val="000000"/>
          <w:sz w:val="22"/>
          <w:szCs w:val="22"/>
          <w:lang w:eastAsia="en-US"/>
          <w14:ligatures w14:val="standardContextual"/>
        </w:rPr>
        <w:t>Autres dispositifs territoriaux</w:t>
      </w:r>
    </w:p>
    <w:p w14:paraId="7860F65D" w14:textId="77777777" w:rsidR="0073493B" w:rsidRPr="00BB1B48" w:rsidRDefault="0073493B" w:rsidP="00DA5E3D">
      <w:pPr>
        <w:suppressAutoHyphens w:val="0"/>
        <w:autoSpaceDE w:val="0"/>
        <w:adjustRightInd w:val="0"/>
        <w:textAlignment w:val="auto"/>
        <w:rPr>
          <w:rFonts w:asciiTheme="minorHAnsi" w:hAnsiTheme="minorHAnsi" w:cs="Calibri-BoldItalic"/>
          <w:b/>
          <w:bCs/>
          <w:i/>
          <w:iCs/>
          <w:color w:val="000000"/>
          <w:sz w:val="22"/>
          <w:szCs w:val="22"/>
          <w:lang w:eastAsia="en-US"/>
          <w14:ligatures w14:val="standardContextual"/>
        </w:rPr>
      </w:pPr>
    </w:p>
    <w:p w14:paraId="50FD6D8C" w14:textId="399C4337" w:rsidR="00BB1B48" w:rsidRPr="00BB1B48" w:rsidRDefault="00DA5E3D" w:rsidP="00BB1B48">
      <w:pPr>
        <w:pStyle w:val="Paragraphedeliste"/>
        <w:numPr>
          <w:ilvl w:val="0"/>
          <w:numId w:val="5"/>
        </w:numPr>
        <w:suppressAutoHyphens w:val="0"/>
        <w:autoSpaceDE w:val="0"/>
        <w:adjustRightInd w:val="0"/>
        <w:textAlignment w:val="auto"/>
        <w:rPr>
          <w:rFonts w:asciiTheme="minorHAnsi" w:hAnsiTheme="minorHAnsi" w:cs="Calibri-Bold"/>
          <w:b/>
          <w:bCs/>
          <w:color w:val="000000"/>
          <w:sz w:val="22"/>
          <w:szCs w:val="22"/>
          <w:lang w:eastAsia="en-US"/>
          <w14:ligatures w14:val="standardContextual"/>
        </w:rPr>
      </w:pPr>
      <w:r w:rsidRPr="00BB1B48">
        <w:rPr>
          <w:rFonts w:asciiTheme="minorHAnsi" w:hAnsiTheme="minorHAnsi" w:cs="Calibri-Bold"/>
          <w:b/>
          <w:bCs/>
          <w:color w:val="000000"/>
          <w:sz w:val="22"/>
          <w:szCs w:val="22"/>
          <w:lang w:eastAsia="en-US"/>
          <w14:ligatures w14:val="standardContextual"/>
        </w:rPr>
        <w:t>Le Fond d’intervention pour le ville (FIV)</w:t>
      </w:r>
      <w:r w:rsidR="0073493B" w:rsidRPr="00BB1B48">
        <w:rPr>
          <w:rFonts w:asciiTheme="minorHAnsi" w:hAnsiTheme="minorHAnsi" w:cs="Calibri-Bold"/>
          <w:b/>
          <w:bCs/>
          <w:color w:val="000000"/>
          <w:sz w:val="22"/>
          <w:szCs w:val="22"/>
          <w:lang w:eastAsia="en-US"/>
          <w14:ligatures w14:val="standardContextual"/>
        </w:rPr>
        <w:t xml:space="preserve"> : </w:t>
      </w:r>
      <w:r w:rsidRPr="00BB1B48">
        <w:rPr>
          <w:rFonts w:asciiTheme="minorHAnsi" w:hAnsiTheme="minorHAnsi" w:cs="Calibri"/>
          <w:color w:val="000000"/>
          <w:sz w:val="22"/>
          <w:szCs w:val="22"/>
          <w:lang w:eastAsia="en-US"/>
          <w14:ligatures w14:val="standardContextual"/>
        </w:rPr>
        <w:t>Les projets éligibles doivent être réalisés dans les quartiers prioritaires. Ils s’inscrivent dans les axes</w:t>
      </w:r>
      <w:r w:rsidR="0073493B" w:rsidRPr="00BB1B48">
        <w:rPr>
          <w:rFonts w:asciiTheme="minorHAnsi" w:hAnsiTheme="minorHAnsi" w:cs="Calibri-Bold"/>
          <w:b/>
          <w:bCs/>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prioritaires identifiés pour l’appel à projet annuel Politique de la Ville. La demande devra préciser les</w:t>
      </w:r>
      <w:r w:rsidR="0073493B" w:rsidRPr="00BB1B48">
        <w:rPr>
          <w:rFonts w:asciiTheme="minorHAnsi" w:hAnsiTheme="minorHAnsi" w:cs="Calibri-Bold"/>
          <w:b/>
          <w:bCs/>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objectifs qualitatifs et quantitatifs visés et montrer comment les résultats pourront être obtenus</w:t>
      </w:r>
      <w:r w:rsidR="0073493B" w:rsidRPr="00BB1B48">
        <w:rPr>
          <w:rFonts w:asciiTheme="minorHAnsi" w:hAnsiTheme="minorHAnsi" w:cs="Calibri-Bold"/>
          <w:b/>
          <w:bCs/>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dans les délais. Pour plus d’information, vous pouvez vous rapprocher de la Mission politique de la</w:t>
      </w:r>
      <w:r w:rsidR="0073493B" w:rsidRPr="00BB1B48">
        <w:rPr>
          <w:rFonts w:asciiTheme="minorHAnsi" w:hAnsiTheme="minorHAnsi" w:cs="Calibri-Bold"/>
          <w:b/>
          <w:bCs/>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ville</w:t>
      </w:r>
      <w:r w:rsidR="0073493B" w:rsidRPr="00BB1B48">
        <w:rPr>
          <w:rFonts w:asciiTheme="minorHAnsi" w:hAnsiTheme="minorHAnsi" w:cs="Calibri"/>
          <w:color w:val="000000"/>
          <w:sz w:val="22"/>
          <w:szCs w:val="22"/>
          <w:lang w:eastAsia="en-US"/>
          <w14:ligatures w14:val="standardContextual"/>
        </w:rPr>
        <w:t>.</w:t>
      </w:r>
    </w:p>
    <w:p w14:paraId="28C36756" w14:textId="77777777" w:rsidR="00BB1B48" w:rsidRDefault="00BB1B48" w:rsidP="00BB1B48">
      <w:pPr>
        <w:suppressAutoHyphens w:val="0"/>
        <w:autoSpaceDE w:val="0"/>
        <w:adjustRightInd w:val="0"/>
        <w:textAlignment w:val="auto"/>
        <w:rPr>
          <w:rFonts w:asciiTheme="minorHAnsi" w:hAnsiTheme="minorHAnsi" w:cs="Calibri-Bold"/>
          <w:b/>
          <w:bCs/>
          <w:color w:val="000000"/>
          <w:sz w:val="22"/>
          <w:szCs w:val="22"/>
          <w:lang w:eastAsia="en-US"/>
          <w14:ligatures w14:val="standardContextual"/>
        </w:rPr>
      </w:pPr>
    </w:p>
    <w:p w14:paraId="7AA1929B" w14:textId="719C94F1" w:rsidR="0073493B" w:rsidRPr="00172CBC" w:rsidRDefault="00BB1B48" w:rsidP="00DA5E3D">
      <w:pPr>
        <w:pStyle w:val="Paragraphedeliste"/>
        <w:numPr>
          <w:ilvl w:val="0"/>
          <w:numId w:val="5"/>
        </w:numPr>
        <w:suppressAutoHyphens w:val="0"/>
        <w:autoSpaceDE w:val="0"/>
        <w:adjustRightInd w:val="0"/>
        <w:textAlignment w:val="auto"/>
        <w:rPr>
          <w:rFonts w:asciiTheme="minorHAnsi" w:hAnsiTheme="minorHAnsi" w:cs="Calibri-Bold"/>
          <w:b/>
          <w:bCs/>
          <w:color w:val="000000"/>
          <w:sz w:val="22"/>
          <w:szCs w:val="22"/>
          <w:lang w:eastAsia="en-US"/>
          <w14:ligatures w14:val="standardContextual"/>
        </w:rPr>
      </w:pPr>
      <w:r w:rsidRPr="00BB1B48">
        <w:rPr>
          <w:rFonts w:asciiTheme="minorHAnsi" w:hAnsiTheme="minorHAnsi" w:cs="Calibri-Bold"/>
          <w:b/>
          <w:bCs/>
          <w:color w:val="000000"/>
          <w:sz w:val="22"/>
          <w:szCs w:val="22"/>
          <w:lang w:eastAsia="en-US"/>
          <w14:ligatures w14:val="standardContextual"/>
        </w:rPr>
        <w:t xml:space="preserve">Fonds pour le Développement de la Vie Associative (FDVA) : </w:t>
      </w:r>
      <w:r w:rsidRPr="00BB1B48">
        <w:rPr>
          <w:rFonts w:asciiTheme="minorHAnsi" w:hAnsiTheme="minorHAnsi" w:cs="Calibri-Bold"/>
          <w:color w:val="000000"/>
          <w:sz w:val="22"/>
          <w:szCs w:val="22"/>
          <w:lang w:eastAsia="en-US"/>
          <w14:ligatures w14:val="standardContextual"/>
        </w:rPr>
        <w:t>Financement pour soutenir les associations développant des projets culturels dans les établissements scolaires ou dans les territoires en difficulté.</w:t>
      </w:r>
    </w:p>
    <w:p w14:paraId="1E14CF9D" w14:textId="77777777" w:rsidR="00172CBC" w:rsidRPr="00172CBC" w:rsidRDefault="00172CBC" w:rsidP="00172CBC">
      <w:pPr>
        <w:pStyle w:val="Paragraphedeliste"/>
        <w:rPr>
          <w:rFonts w:asciiTheme="minorHAnsi" w:hAnsiTheme="minorHAnsi" w:cs="Calibri-Bold"/>
          <w:b/>
          <w:bCs/>
          <w:color w:val="000000"/>
          <w:sz w:val="22"/>
          <w:szCs w:val="22"/>
          <w:lang w:eastAsia="en-US"/>
          <w14:ligatures w14:val="standardContextual"/>
        </w:rPr>
      </w:pPr>
    </w:p>
    <w:p w14:paraId="4CA8C2CA" w14:textId="2A74DC9E" w:rsidR="00172CBC" w:rsidRDefault="00172CBC" w:rsidP="00172CBC">
      <w:pPr>
        <w:pStyle w:val="Paragraphedeliste"/>
        <w:numPr>
          <w:ilvl w:val="0"/>
          <w:numId w:val="5"/>
        </w:numPr>
        <w:suppressAutoHyphens w:val="0"/>
        <w:autoSpaceDE w:val="0"/>
        <w:adjustRightInd w:val="0"/>
        <w:textAlignment w:val="auto"/>
        <w:rPr>
          <w:rFonts w:asciiTheme="minorHAnsi" w:hAnsiTheme="minorHAnsi" w:cs="Calibri-Bold"/>
          <w:b/>
          <w:bCs/>
          <w:color w:val="000000"/>
          <w:sz w:val="22"/>
          <w:szCs w:val="22"/>
          <w:lang w:eastAsia="en-US"/>
          <w14:ligatures w14:val="standardContextual"/>
        </w:rPr>
      </w:pPr>
      <w:r w:rsidRPr="00172CBC">
        <w:rPr>
          <w:rFonts w:asciiTheme="minorHAnsi" w:hAnsiTheme="minorHAnsi" w:cs="Calibri-Bold"/>
          <w:b/>
          <w:bCs/>
          <w:color w:val="000000"/>
          <w:sz w:val="22"/>
          <w:szCs w:val="22"/>
          <w:lang w:eastAsia="en-US"/>
          <w14:ligatures w14:val="standardContextual"/>
        </w:rPr>
        <w:t xml:space="preserve">Fonds d'Innovation Pédagogique : </w:t>
      </w:r>
      <w:r w:rsidRPr="00172CBC">
        <w:rPr>
          <w:rFonts w:asciiTheme="minorHAnsi" w:hAnsiTheme="minorHAnsi" w:cs="Calibri-Bold"/>
          <w:color w:val="000000"/>
          <w:sz w:val="22"/>
          <w:szCs w:val="22"/>
          <w:lang w:eastAsia="en-US"/>
          <w14:ligatures w14:val="standardContextual"/>
        </w:rPr>
        <w:t>Certaines académies et régions disposent de fonds spécifiques pour encourager des projets innovants dans l'éducation artistique.</w:t>
      </w:r>
    </w:p>
    <w:p w14:paraId="376C967A" w14:textId="77777777" w:rsidR="00172CBC" w:rsidRPr="00172CBC" w:rsidRDefault="00172CBC" w:rsidP="00172CBC">
      <w:pPr>
        <w:suppressAutoHyphens w:val="0"/>
        <w:autoSpaceDE w:val="0"/>
        <w:adjustRightInd w:val="0"/>
        <w:textAlignment w:val="auto"/>
        <w:rPr>
          <w:rFonts w:asciiTheme="minorHAnsi" w:hAnsiTheme="minorHAnsi" w:cs="Calibri-Bold"/>
          <w:b/>
          <w:bCs/>
          <w:color w:val="000000"/>
          <w:sz w:val="22"/>
          <w:szCs w:val="22"/>
          <w:lang w:eastAsia="en-US"/>
          <w14:ligatures w14:val="standardContextual"/>
        </w:rPr>
      </w:pPr>
    </w:p>
    <w:p w14:paraId="4C54B8F7" w14:textId="36751FC9" w:rsidR="00DA5E3D" w:rsidRPr="00BB1B48" w:rsidRDefault="00DA5E3D" w:rsidP="00DA5E3D">
      <w:pPr>
        <w:pStyle w:val="Paragraphedeliste"/>
        <w:numPr>
          <w:ilvl w:val="0"/>
          <w:numId w:val="5"/>
        </w:numPr>
        <w:suppressAutoHyphens w:val="0"/>
        <w:autoSpaceDE w:val="0"/>
        <w:adjustRightInd w:val="0"/>
        <w:textAlignment w:val="auto"/>
        <w:rPr>
          <w:rFonts w:asciiTheme="minorHAnsi" w:hAnsiTheme="minorHAnsi" w:cs="Calibri-Bold"/>
          <w:b/>
          <w:bCs/>
          <w:color w:val="000000"/>
          <w:sz w:val="22"/>
          <w:szCs w:val="22"/>
          <w:lang w:eastAsia="en-US"/>
          <w14:ligatures w14:val="standardContextual"/>
        </w:rPr>
      </w:pPr>
      <w:r w:rsidRPr="00BB1B48">
        <w:rPr>
          <w:rFonts w:asciiTheme="minorHAnsi" w:hAnsiTheme="minorHAnsi" w:cs="Calibri-Bold"/>
          <w:b/>
          <w:bCs/>
          <w:color w:val="000000"/>
          <w:sz w:val="22"/>
          <w:szCs w:val="22"/>
          <w:lang w:eastAsia="en-US"/>
          <w14:ligatures w14:val="standardContextual"/>
        </w:rPr>
        <w:t>Cités Educatives</w:t>
      </w:r>
      <w:r w:rsidR="0073493B" w:rsidRPr="00BB1B48">
        <w:rPr>
          <w:rFonts w:asciiTheme="minorHAnsi" w:hAnsiTheme="minorHAnsi" w:cs="Calibri-Bold"/>
          <w:b/>
          <w:bCs/>
          <w:color w:val="000000"/>
          <w:sz w:val="22"/>
          <w:szCs w:val="22"/>
          <w:lang w:eastAsia="en-US"/>
          <w14:ligatures w14:val="standardContextual"/>
        </w:rPr>
        <w:t xml:space="preserve"> : </w:t>
      </w:r>
      <w:r w:rsidRPr="00BB1B48">
        <w:rPr>
          <w:rFonts w:asciiTheme="minorHAnsi" w:hAnsiTheme="minorHAnsi" w:cs="Calibri"/>
          <w:color w:val="000000"/>
          <w:sz w:val="22"/>
          <w:szCs w:val="22"/>
          <w:lang w:eastAsia="en-US"/>
          <w14:ligatures w14:val="standardContextual"/>
        </w:rPr>
        <w:t xml:space="preserve">80 territoires éligibles. Des fonds de 30 000 </w:t>
      </w:r>
      <w:r w:rsidRPr="00BB1B48">
        <w:rPr>
          <w:rFonts w:asciiTheme="minorHAnsi" w:eastAsia="ArialMT" w:hAnsiTheme="minorHAnsi" w:cs="ArialMT"/>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par collège sont prévu sur le territoire</w:t>
      </w:r>
      <w:r w:rsidR="0073493B" w:rsidRPr="00BB1B48">
        <w:rPr>
          <w:rFonts w:asciiTheme="minorHAnsi" w:hAnsiTheme="minorHAnsi" w:cs="Calibri"/>
          <w:color w:val="000000"/>
          <w:sz w:val="22"/>
          <w:szCs w:val="22"/>
          <w:lang w:eastAsia="en-US"/>
          <w14:ligatures w14:val="standardContextual"/>
        </w:rPr>
        <w:t xml:space="preserve"> </w:t>
      </w:r>
      <w:hyperlink r:id="rId14" w:history="1">
        <w:r w:rsidR="0073493B" w:rsidRPr="00BB1B48">
          <w:rPr>
            <w:rStyle w:val="Lienhypertexte"/>
            <w:rFonts w:asciiTheme="minorHAnsi" w:hAnsiTheme="minorHAnsi" w:cs="Calibri"/>
            <w:sz w:val="22"/>
            <w:szCs w:val="22"/>
            <w:lang w:eastAsia="en-US"/>
            <w14:ligatures w14:val="standardContextual"/>
          </w:rPr>
          <w:t>https://www.education.gouv.fr/les-cites-educatives-un-label-d-excellence-5093</w:t>
        </w:r>
      </w:hyperlink>
    </w:p>
    <w:p w14:paraId="17018C2F" w14:textId="77777777" w:rsidR="0073493B" w:rsidRPr="00BB1B48" w:rsidRDefault="0073493B" w:rsidP="0073493B">
      <w:pPr>
        <w:suppressAutoHyphens w:val="0"/>
        <w:autoSpaceDE w:val="0"/>
        <w:adjustRightInd w:val="0"/>
        <w:ind w:left="360"/>
        <w:textAlignment w:val="auto"/>
        <w:rPr>
          <w:rFonts w:asciiTheme="minorHAnsi" w:hAnsiTheme="minorHAnsi" w:cs="Calibri-Bold"/>
          <w:b/>
          <w:bCs/>
          <w:color w:val="000000"/>
          <w:sz w:val="22"/>
          <w:szCs w:val="22"/>
          <w:lang w:eastAsia="en-US"/>
          <w14:ligatures w14:val="standardContextual"/>
        </w:rPr>
      </w:pPr>
    </w:p>
    <w:p w14:paraId="234E0C07" w14:textId="44351343" w:rsidR="00DA5E3D" w:rsidRPr="00BB1B48" w:rsidRDefault="00DA5E3D" w:rsidP="00DA5E3D">
      <w:pPr>
        <w:pStyle w:val="Paragraphedeliste"/>
        <w:numPr>
          <w:ilvl w:val="0"/>
          <w:numId w:val="5"/>
        </w:numPr>
        <w:suppressAutoHyphens w:val="0"/>
        <w:autoSpaceDE w:val="0"/>
        <w:adjustRightInd w:val="0"/>
        <w:textAlignment w:val="auto"/>
        <w:rPr>
          <w:rFonts w:asciiTheme="minorHAnsi" w:hAnsiTheme="minorHAnsi" w:cs="Calibri-Bold"/>
          <w:b/>
          <w:bCs/>
          <w:color w:val="000000"/>
          <w:sz w:val="22"/>
          <w:szCs w:val="22"/>
          <w:lang w:eastAsia="en-US"/>
          <w14:ligatures w14:val="standardContextual"/>
        </w:rPr>
      </w:pPr>
      <w:r w:rsidRPr="00BB1B48">
        <w:rPr>
          <w:rFonts w:asciiTheme="minorHAnsi" w:hAnsiTheme="minorHAnsi" w:cs="Calibri-Bold"/>
          <w:b/>
          <w:bCs/>
          <w:color w:val="000000"/>
          <w:sz w:val="22"/>
          <w:szCs w:val="22"/>
          <w:lang w:eastAsia="en-US"/>
          <w14:ligatures w14:val="standardContextual"/>
        </w:rPr>
        <w:t>Le programme « Faire République » dans les Quartiers Prioritaires de la Ville</w:t>
      </w:r>
      <w:r w:rsidR="00BB1B48">
        <w:rPr>
          <w:rFonts w:asciiTheme="minorHAnsi" w:hAnsiTheme="minorHAnsi" w:cs="Calibri-Bold"/>
          <w:b/>
          <w:bCs/>
          <w:color w:val="000000"/>
          <w:sz w:val="22"/>
          <w:szCs w:val="22"/>
          <w:lang w:eastAsia="en-US"/>
          <w14:ligatures w14:val="standardContextual"/>
        </w:rPr>
        <w:t xml:space="preserve"> </w:t>
      </w:r>
      <w:hyperlink r:id="rId15" w:history="1">
        <w:r w:rsidR="00BB1B48" w:rsidRPr="00803080">
          <w:rPr>
            <w:rStyle w:val="Lienhypertexte"/>
            <w:rFonts w:asciiTheme="minorHAnsi" w:hAnsiTheme="minorHAnsi" w:cs="Calibri"/>
            <w:sz w:val="22"/>
            <w:szCs w:val="22"/>
            <w:lang w:eastAsia="en-US"/>
            <w14:ligatures w14:val="standardContextual"/>
          </w:rPr>
          <w:t>https://www.data.gouv.fr/fr/datasets/quartiers-prioritaires-de-la-politique-de-la-ville-qpv/</w:t>
        </w:r>
      </w:hyperlink>
    </w:p>
    <w:p w14:paraId="3323B1B1" w14:textId="77777777" w:rsidR="0073493B" w:rsidRPr="00BB1B48" w:rsidRDefault="0073493B" w:rsidP="00DA5E3D">
      <w:pPr>
        <w:suppressAutoHyphens w:val="0"/>
        <w:autoSpaceDE w:val="0"/>
        <w:adjustRightInd w:val="0"/>
        <w:textAlignment w:val="auto"/>
        <w:rPr>
          <w:rFonts w:asciiTheme="minorHAnsi" w:hAnsiTheme="minorHAnsi" w:cs="Calibri"/>
          <w:color w:val="0563C2"/>
          <w:sz w:val="22"/>
          <w:szCs w:val="22"/>
          <w:lang w:eastAsia="en-US"/>
          <w14:ligatures w14:val="standardContextual"/>
        </w:rPr>
      </w:pPr>
    </w:p>
    <w:p w14:paraId="45BDF155" w14:textId="03F5DCBF" w:rsidR="00DA5E3D" w:rsidRPr="00BB1B48" w:rsidRDefault="00DA5E3D" w:rsidP="00DA5E3D">
      <w:pPr>
        <w:pStyle w:val="Paragraphedeliste"/>
        <w:numPr>
          <w:ilvl w:val="0"/>
          <w:numId w:val="5"/>
        </w:num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Bold"/>
          <w:b/>
          <w:bCs/>
          <w:color w:val="000000"/>
          <w:sz w:val="22"/>
          <w:szCs w:val="22"/>
          <w:lang w:eastAsia="en-US"/>
          <w14:ligatures w14:val="standardContextual"/>
        </w:rPr>
        <w:t xml:space="preserve">Financement de la DAAC </w:t>
      </w:r>
      <w:r w:rsidRPr="00BB1B48">
        <w:rPr>
          <w:rFonts w:asciiTheme="minorHAnsi" w:hAnsiTheme="minorHAnsi" w:cs="Calibri"/>
          <w:color w:val="000000"/>
          <w:sz w:val="22"/>
          <w:szCs w:val="22"/>
          <w:lang w:eastAsia="en-US"/>
          <w14:ligatures w14:val="standardContextual"/>
        </w:rPr>
        <w:t>(académie), pensez également à faire des demande HSE pour que le</w:t>
      </w:r>
      <w:r w:rsidR="0073493B" w:rsidRPr="00BB1B48">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professeur référ</w:t>
      </w:r>
      <w:r w:rsidR="0073493B" w:rsidRPr="00BB1B48">
        <w:rPr>
          <w:rFonts w:asciiTheme="minorHAnsi" w:hAnsiTheme="minorHAnsi" w:cs="Calibri"/>
          <w:color w:val="000000"/>
          <w:sz w:val="22"/>
          <w:szCs w:val="22"/>
          <w:lang w:eastAsia="en-US"/>
          <w14:ligatures w14:val="standardContextual"/>
        </w:rPr>
        <w:t>e</w:t>
      </w:r>
      <w:r w:rsidRPr="00BB1B48">
        <w:rPr>
          <w:rFonts w:asciiTheme="minorHAnsi" w:hAnsiTheme="minorHAnsi" w:cs="Calibri"/>
          <w:color w:val="000000"/>
          <w:sz w:val="22"/>
          <w:szCs w:val="22"/>
          <w:lang w:eastAsia="en-US"/>
          <w14:ligatures w14:val="standardContextual"/>
        </w:rPr>
        <w:t>nt soit payé.</w:t>
      </w:r>
    </w:p>
    <w:p w14:paraId="22E01F86" w14:textId="77777777" w:rsidR="00DA5E3D" w:rsidRPr="00BB1B48" w:rsidRDefault="00DA5E3D" w:rsidP="0073493B">
      <w:pPr>
        <w:suppressAutoHyphens w:val="0"/>
        <w:autoSpaceDE w:val="0"/>
        <w:adjustRightInd w:val="0"/>
        <w:ind w:left="1416"/>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Ce qui intéresse la DAAC :</w:t>
      </w:r>
    </w:p>
    <w:p w14:paraId="0B2622C3" w14:textId="56754DE1" w:rsidR="00DA5E3D" w:rsidRPr="00BB1B48" w:rsidRDefault="0073493B" w:rsidP="0073493B">
      <w:pPr>
        <w:suppressAutoHyphens w:val="0"/>
        <w:autoSpaceDE w:val="0"/>
        <w:adjustRightInd w:val="0"/>
        <w:ind w:left="1416"/>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 xml:space="preserve">- </w:t>
      </w:r>
      <w:r w:rsidR="00DA5E3D" w:rsidRPr="00BB1B48">
        <w:rPr>
          <w:rFonts w:asciiTheme="minorHAnsi" w:hAnsiTheme="minorHAnsi" w:cs="Calibri"/>
          <w:color w:val="000000"/>
          <w:sz w:val="22"/>
          <w:szCs w:val="22"/>
          <w:lang w:eastAsia="en-US"/>
          <w14:ligatures w14:val="standardContextual"/>
        </w:rPr>
        <w:t>La Finale Régionale car elle favorise la rencontre de l’autre au niveau de l’Académie</w:t>
      </w:r>
    </w:p>
    <w:p w14:paraId="51104677" w14:textId="77777777" w:rsidR="00DA5E3D" w:rsidRPr="00BB1B48" w:rsidRDefault="00DA5E3D" w:rsidP="0073493B">
      <w:pPr>
        <w:suppressAutoHyphens w:val="0"/>
        <w:autoSpaceDE w:val="0"/>
        <w:adjustRightInd w:val="0"/>
        <w:ind w:left="1416"/>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 Le développement du projet à l’échelle de l’Académie</w:t>
      </w:r>
    </w:p>
    <w:p w14:paraId="53F35C86" w14:textId="77777777" w:rsidR="0073493B" w:rsidRPr="00BB1B48" w:rsidRDefault="0073493B" w:rsidP="0073493B">
      <w:pPr>
        <w:suppressAutoHyphens w:val="0"/>
        <w:autoSpaceDE w:val="0"/>
        <w:adjustRightInd w:val="0"/>
        <w:ind w:left="1416"/>
        <w:textAlignment w:val="auto"/>
        <w:rPr>
          <w:rFonts w:asciiTheme="minorHAnsi" w:hAnsiTheme="minorHAnsi" w:cs="Calibri"/>
          <w:color w:val="000000"/>
          <w:sz w:val="22"/>
          <w:szCs w:val="22"/>
          <w:lang w:eastAsia="en-US"/>
          <w14:ligatures w14:val="standardContextual"/>
        </w:rPr>
      </w:pPr>
    </w:p>
    <w:p w14:paraId="786C22D6" w14:textId="6D398D6C" w:rsidR="00DA5E3D" w:rsidRPr="00BB1B48" w:rsidRDefault="00DA5E3D" w:rsidP="0073493B">
      <w:pPr>
        <w:suppressAutoHyphens w:val="0"/>
        <w:autoSpaceDE w:val="0"/>
        <w:adjustRightInd w:val="0"/>
        <w:ind w:left="1416"/>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Préciser lors de vos rendez-vous DAAC les points suivants :</w:t>
      </w:r>
    </w:p>
    <w:p w14:paraId="67816340" w14:textId="77777777" w:rsidR="00DA5E3D" w:rsidRPr="00BB1B48" w:rsidRDefault="00DA5E3D" w:rsidP="0073493B">
      <w:pPr>
        <w:suppressAutoHyphens w:val="0"/>
        <w:autoSpaceDE w:val="0"/>
        <w:adjustRightInd w:val="0"/>
        <w:ind w:left="1416"/>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 Le Projet pédagogique est porté par les professeurs</w:t>
      </w:r>
    </w:p>
    <w:p w14:paraId="69C983A9" w14:textId="77777777" w:rsidR="00DA5E3D" w:rsidRPr="00BB1B48" w:rsidRDefault="00DA5E3D" w:rsidP="0073493B">
      <w:pPr>
        <w:suppressAutoHyphens w:val="0"/>
        <w:autoSpaceDE w:val="0"/>
        <w:adjustRightInd w:val="0"/>
        <w:ind w:left="1416"/>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 Les compagnies professionnelles portent elles le projet artistique</w:t>
      </w:r>
    </w:p>
    <w:p w14:paraId="72CCDC6F" w14:textId="77777777" w:rsidR="00DA5E3D" w:rsidRPr="00BB1B48" w:rsidRDefault="00DA5E3D" w:rsidP="0073493B">
      <w:pPr>
        <w:suppressAutoHyphens w:val="0"/>
        <w:autoSpaceDE w:val="0"/>
        <w:adjustRightInd w:val="0"/>
        <w:ind w:left="1416"/>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 xml:space="preserve">- Le projet est présenté sur </w:t>
      </w:r>
      <w:proofErr w:type="spellStart"/>
      <w:r w:rsidRPr="00BB1B48">
        <w:rPr>
          <w:rFonts w:asciiTheme="minorHAnsi" w:hAnsiTheme="minorHAnsi" w:cs="Calibri"/>
          <w:color w:val="000000"/>
          <w:sz w:val="22"/>
          <w:szCs w:val="22"/>
          <w:lang w:eastAsia="en-US"/>
          <w14:ligatures w14:val="standardContextual"/>
        </w:rPr>
        <w:t>Educsol</w:t>
      </w:r>
      <w:proofErr w:type="spellEnd"/>
      <w:r w:rsidRPr="00BB1B48">
        <w:rPr>
          <w:rFonts w:asciiTheme="minorHAnsi" w:hAnsiTheme="minorHAnsi" w:cs="Calibri"/>
          <w:color w:val="000000"/>
          <w:sz w:val="22"/>
          <w:szCs w:val="22"/>
          <w:lang w:eastAsia="en-US"/>
          <w14:ligatures w14:val="standardContextual"/>
        </w:rPr>
        <w:t xml:space="preserve"> avec un guide pratique</w:t>
      </w:r>
    </w:p>
    <w:p w14:paraId="5E6DDA7B" w14:textId="77777777" w:rsidR="0073493B" w:rsidRPr="00BB1B48" w:rsidRDefault="0073493B" w:rsidP="0073493B">
      <w:pPr>
        <w:suppressAutoHyphens w:val="0"/>
        <w:autoSpaceDE w:val="0"/>
        <w:adjustRightInd w:val="0"/>
        <w:ind w:left="1416"/>
        <w:textAlignment w:val="auto"/>
        <w:rPr>
          <w:rFonts w:asciiTheme="minorHAnsi" w:hAnsiTheme="minorHAnsi" w:cs="Calibri"/>
          <w:color w:val="000000"/>
          <w:sz w:val="22"/>
          <w:szCs w:val="22"/>
          <w:lang w:eastAsia="en-US"/>
          <w14:ligatures w14:val="standardContextual"/>
        </w:rPr>
      </w:pPr>
    </w:p>
    <w:p w14:paraId="4D2ACDC2" w14:textId="79A835F6" w:rsidR="00DA5E3D" w:rsidRPr="00BB1B48" w:rsidRDefault="00DA5E3D" w:rsidP="00DA5E3D">
      <w:pPr>
        <w:pStyle w:val="Paragraphedeliste"/>
        <w:numPr>
          <w:ilvl w:val="0"/>
          <w:numId w:val="5"/>
        </w:numPr>
        <w:suppressAutoHyphens w:val="0"/>
        <w:autoSpaceDE w:val="0"/>
        <w:adjustRightInd w:val="0"/>
        <w:textAlignment w:val="auto"/>
        <w:rPr>
          <w:rFonts w:asciiTheme="minorHAnsi" w:hAnsiTheme="minorHAnsi" w:cs="Calibri-Bold"/>
          <w:b/>
          <w:bCs/>
          <w:color w:val="000000"/>
          <w:sz w:val="22"/>
          <w:szCs w:val="22"/>
          <w:lang w:eastAsia="en-US"/>
          <w14:ligatures w14:val="standardContextual"/>
        </w:rPr>
      </w:pPr>
      <w:r w:rsidRPr="00BB1B48">
        <w:rPr>
          <w:rFonts w:asciiTheme="minorHAnsi" w:hAnsiTheme="minorHAnsi" w:cs="Calibri-Bold"/>
          <w:b/>
          <w:bCs/>
          <w:color w:val="000000"/>
          <w:sz w:val="22"/>
          <w:szCs w:val="22"/>
          <w:lang w:eastAsia="en-US"/>
          <w14:ligatures w14:val="standardContextual"/>
        </w:rPr>
        <w:t>Financement</w:t>
      </w:r>
      <w:r w:rsidR="0073493B" w:rsidRPr="00BB1B48">
        <w:rPr>
          <w:rFonts w:asciiTheme="minorHAnsi" w:hAnsiTheme="minorHAnsi" w:cs="Calibri-Bold"/>
          <w:b/>
          <w:bCs/>
          <w:color w:val="000000"/>
          <w:sz w:val="22"/>
          <w:szCs w:val="22"/>
          <w:lang w:eastAsia="en-US"/>
          <w14:ligatures w14:val="standardContextual"/>
        </w:rPr>
        <w:t>s</w:t>
      </w:r>
      <w:r w:rsidRPr="00BB1B48">
        <w:rPr>
          <w:rFonts w:asciiTheme="minorHAnsi" w:hAnsiTheme="minorHAnsi" w:cs="Calibri-Bold"/>
          <w:b/>
          <w:bCs/>
          <w:color w:val="000000"/>
          <w:sz w:val="22"/>
          <w:szCs w:val="22"/>
          <w:lang w:eastAsia="en-US"/>
          <w14:ligatures w14:val="standardContextual"/>
        </w:rPr>
        <w:t xml:space="preserve"> des CARDIE (académie)</w:t>
      </w:r>
      <w:r w:rsidR="0073493B" w:rsidRPr="00BB1B48">
        <w:rPr>
          <w:rFonts w:asciiTheme="minorHAnsi" w:hAnsiTheme="minorHAnsi" w:cs="Calibri-Bold"/>
          <w:b/>
          <w:bCs/>
          <w:color w:val="000000"/>
          <w:sz w:val="22"/>
          <w:szCs w:val="22"/>
          <w:lang w:eastAsia="en-US"/>
          <w14:ligatures w14:val="standardContextual"/>
        </w:rPr>
        <w:t xml:space="preserve"> : </w:t>
      </w:r>
      <w:r w:rsidR="0073493B" w:rsidRPr="00BB1B48">
        <w:rPr>
          <w:rFonts w:asciiTheme="minorHAnsi" w:hAnsiTheme="minorHAnsi" w:cs="Calibri-Bold"/>
          <w:color w:val="000000"/>
          <w:sz w:val="22"/>
          <w:szCs w:val="22"/>
          <w:lang w:eastAsia="en-US"/>
          <w14:ligatures w14:val="standardContextual"/>
        </w:rPr>
        <w:t>l</w:t>
      </w:r>
      <w:r w:rsidRPr="00BB1B48">
        <w:rPr>
          <w:rFonts w:asciiTheme="minorHAnsi" w:hAnsiTheme="minorHAnsi" w:cs="Calibri"/>
          <w:color w:val="000000"/>
          <w:sz w:val="22"/>
          <w:szCs w:val="22"/>
          <w:lang w:eastAsia="en-US"/>
          <w14:ligatures w14:val="standardContextual"/>
        </w:rPr>
        <w:t>’association culture et départements. Elle rassemble, depuis 1991, professionnels et</w:t>
      </w:r>
      <w:r w:rsidR="0073493B" w:rsidRPr="00BB1B48">
        <w:rPr>
          <w:rFonts w:asciiTheme="minorHAnsi" w:hAnsiTheme="minorHAnsi" w:cs="Calibri-Bold"/>
          <w:b/>
          <w:bCs/>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institutions liés aux politiques culturelles départementales et territoriales</w:t>
      </w:r>
      <w:r w:rsidR="0073493B" w:rsidRPr="00BB1B48">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563C2"/>
          <w:sz w:val="22"/>
          <w:szCs w:val="22"/>
          <w:lang w:eastAsia="en-US"/>
          <w14:ligatures w14:val="standardContextual"/>
        </w:rPr>
        <w:t>http://www.culturedepartements.org/index.php/18-asso/presentation/107-annuaire</w:t>
      </w:r>
    </w:p>
    <w:p w14:paraId="6365E7D1" w14:textId="77777777" w:rsidR="0073493B" w:rsidRPr="00BB1B48" w:rsidRDefault="0073493B" w:rsidP="00DA5E3D">
      <w:pPr>
        <w:suppressAutoHyphens w:val="0"/>
        <w:autoSpaceDE w:val="0"/>
        <w:adjustRightInd w:val="0"/>
        <w:textAlignment w:val="auto"/>
        <w:rPr>
          <w:rFonts w:asciiTheme="minorHAnsi" w:hAnsiTheme="minorHAnsi" w:cs="Calibri-Bold"/>
          <w:b/>
          <w:bCs/>
          <w:color w:val="000000"/>
          <w:sz w:val="22"/>
          <w:szCs w:val="22"/>
          <w:lang w:eastAsia="en-US"/>
          <w14:ligatures w14:val="standardContextual"/>
        </w:rPr>
      </w:pPr>
    </w:p>
    <w:p w14:paraId="563E3B5D" w14:textId="1112AFC3" w:rsidR="00DA5E3D" w:rsidRPr="00BB1B48" w:rsidRDefault="00DA5E3D" w:rsidP="0073493B">
      <w:pPr>
        <w:pStyle w:val="Paragraphedeliste"/>
        <w:numPr>
          <w:ilvl w:val="0"/>
          <w:numId w:val="5"/>
        </w:numPr>
        <w:suppressAutoHyphens w:val="0"/>
        <w:autoSpaceDE w:val="0"/>
        <w:adjustRightInd w:val="0"/>
        <w:textAlignment w:val="auto"/>
        <w:rPr>
          <w:rFonts w:asciiTheme="minorHAnsi" w:hAnsiTheme="minorHAnsi" w:cs="Calibri-Bold"/>
          <w:b/>
          <w:bCs/>
          <w:color w:val="000000"/>
          <w:sz w:val="22"/>
          <w:szCs w:val="22"/>
          <w:lang w:eastAsia="en-US"/>
          <w14:ligatures w14:val="standardContextual"/>
        </w:rPr>
      </w:pPr>
      <w:r w:rsidRPr="00BB1B48">
        <w:rPr>
          <w:rFonts w:asciiTheme="minorHAnsi" w:hAnsiTheme="minorHAnsi" w:cs="Calibri-Bold"/>
          <w:b/>
          <w:bCs/>
          <w:color w:val="000000"/>
          <w:sz w:val="22"/>
          <w:szCs w:val="22"/>
          <w:lang w:eastAsia="en-US"/>
          <w14:ligatures w14:val="standardContextual"/>
        </w:rPr>
        <w:t>Dispositif de l’accompagnement éducatif</w:t>
      </w:r>
      <w:r w:rsidR="0073493B" w:rsidRPr="00BB1B48">
        <w:rPr>
          <w:rFonts w:asciiTheme="minorHAnsi" w:hAnsiTheme="minorHAnsi" w:cs="Calibri-Bold"/>
          <w:b/>
          <w:bCs/>
          <w:color w:val="000000"/>
          <w:sz w:val="22"/>
          <w:szCs w:val="22"/>
          <w:lang w:eastAsia="en-US"/>
          <w14:ligatures w14:val="standardContextual"/>
        </w:rPr>
        <w:t xml:space="preserve"> : </w:t>
      </w:r>
      <w:r w:rsidRPr="00BB1B48">
        <w:rPr>
          <w:rFonts w:asciiTheme="minorHAnsi" w:hAnsiTheme="minorHAnsi" w:cs="Calibri"/>
          <w:color w:val="0563C2"/>
          <w:sz w:val="22"/>
          <w:szCs w:val="22"/>
          <w:lang w:eastAsia="en-US"/>
          <w14:ligatures w14:val="standardContextual"/>
        </w:rPr>
        <w:t>http://www.education.gouv.fr/cid5677/accompagnement-educatif.html</w:t>
      </w:r>
    </w:p>
    <w:p w14:paraId="2C783B79" w14:textId="77777777" w:rsidR="00DA5E3D" w:rsidRPr="00BB1B48" w:rsidRDefault="00DA5E3D" w:rsidP="0073493B">
      <w:pPr>
        <w:suppressAutoHyphens w:val="0"/>
        <w:autoSpaceDE w:val="0"/>
        <w:adjustRightInd w:val="0"/>
        <w:ind w:left="708"/>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563C2"/>
          <w:sz w:val="22"/>
          <w:szCs w:val="22"/>
          <w:lang w:eastAsia="en-US"/>
          <w14:ligatures w14:val="standardContextual"/>
        </w:rPr>
        <w:t xml:space="preserve">Circulaire N°2008 – 081 du 5 juin 2008 </w:t>
      </w:r>
      <w:r w:rsidRPr="00BB1B48">
        <w:rPr>
          <w:rFonts w:asciiTheme="minorHAnsi" w:hAnsiTheme="minorHAnsi" w:cs="Calibri"/>
          <w:color w:val="000000"/>
          <w:sz w:val="22"/>
          <w:szCs w:val="22"/>
          <w:lang w:eastAsia="en-US"/>
          <w14:ligatures w14:val="standardContextual"/>
        </w:rPr>
        <w:t>– Encart au BO N°25 du 19 juin 2008</w:t>
      </w:r>
    </w:p>
    <w:p w14:paraId="2D46D3C6" w14:textId="77777777" w:rsidR="0073493B" w:rsidRPr="00BB1B48" w:rsidRDefault="0073493B" w:rsidP="00DA5E3D">
      <w:pPr>
        <w:suppressAutoHyphens w:val="0"/>
        <w:autoSpaceDE w:val="0"/>
        <w:adjustRightInd w:val="0"/>
        <w:textAlignment w:val="auto"/>
        <w:rPr>
          <w:rFonts w:asciiTheme="minorHAnsi" w:hAnsiTheme="minorHAnsi" w:cs="Calibri-Bold"/>
          <w:b/>
          <w:bCs/>
          <w:color w:val="000000"/>
          <w:sz w:val="22"/>
          <w:szCs w:val="22"/>
          <w:lang w:eastAsia="en-US"/>
          <w14:ligatures w14:val="standardContextual"/>
        </w:rPr>
      </w:pPr>
    </w:p>
    <w:p w14:paraId="1B8E5EE3" w14:textId="301FA253" w:rsidR="00DA5E3D" w:rsidRPr="00BB1B48" w:rsidRDefault="00DA5E3D" w:rsidP="0073493B">
      <w:pPr>
        <w:pStyle w:val="Paragraphedeliste"/>
        <w:numPr>
          <w:ilvl w:val="0"/>
          <w:numId w:val="6"/>
        </w:numPr>
        <w:suppressAutoHyphens w:val="0"/>
        <w:autoSpaceDE w:val="0"/>
        <w:adjustRightInd w:val="0"/>
        <w:textAlignment w:val="auto"/>
        <w:rPr>
          <w:rFonts w:asciiTheme="minorHAnsi" w:hAnsiTheme="minorHAnsi" w:cs="Calibri-Bold"/>
          <w:b/>
          <w:bCs/>
          <w:color w:val="000000"/>
          <w:sz w:val="22"/>
          <w:szCs w:val="22"/>
          <w:lang w:eastAsia="en-US"/>
          <w14:ligatures w14:val="standardContextual"/>
        </w:rPr>
      </w:pPr>
      <w:r w:rsidRPr="00BB1B48">
        <w:rPr>
          <w:rFonts w:asciiTheme="minorHAnsi" w:hAnsiTheme="minorHAnsi" w:cs="Calibri-Bold"/>
          <w:b/>
          <w:bCs/>
          <w:color w:val="000000"/>
          <w:sz w:val="22"/>
          <w:szCs w:val="22"/>
          <w:lang w:eastAsia="en-US"/>
          <w14:ligatures w14:val="standardContextual"/>
        </w:rPr>
        <w:t>Dispositif école ouverte</w:t>
      </w:r>
      <w:r w:rsidR="0073493B" w:rsidRPr="00BB1B48">
        <w:rPr>
          <w:rFonts w:asciiTheme="minorHAnsi" w:hAnsiTheme="minorHAnsi" w:cs="Calibri-Bold"/>
          <w:b/>
          <w:bCs/>
          <w:color w:val="000000"/>
          <w:sz w:val="22"/>
          <w:szCs w:val="22"/>
          <w:lang w:eastAsia="en-US"/>
          <w14:ligatures w14:val="standardContextual"/>
        </w:rPr>
        <w:t> :</w:t>
      </w:r>
    </w:p>
    <w:p w14:paraId="3FDADA58" w14:textId="77777777" w:rsidR="00DA5E3D" w:rsidRPr="00BB1B48" w:rsidRDefault="00DA5E3D" w:rsidP="0073493B">
      <w:pPr>
        <w:suppressAutoHyphens w:val="0"/>
        <w:autoSpaceDE w:val="0"/>
        <w:adjustRightInd w:val="0"/>
        <w:ind w:left="708"/>
        <w:textAlignment w:val="auto"/>
        <w:rPr>
          <w:rFonts w:asciiTheme="minorHAnsi" w:hAnsiTheme="minorHAnsi" w:cs="Calibri"/>
          <w:color w:val="0563C2"/>
          <w:sz w:val="22"/>
          <w:szCs w:val="22"/>
          <w:lang w:eastAsia="en-US"/>
          <w14:ligatures w14:val="standardContextual"/>
        </w:rPr>
      </w:pPr>
      <w:r w:rsidRPr="00BB1B48">
        <w:rPr>
          <w:rFonts w:asciiTheme="minorHAnsi" w:hAnsiTheme="minorHAnsi" w:cs="Calibri"/>
          <w:color w:val="0563C2"/>
          <w:sz w:val="22"/>
          <w:szCs w:val="22"/>
          <w:lang w:eastAsia="en-US"/>
          <w14:ligatures w14:val="standardContextual"/>
        </w:rPr>
        <w:t>https://www.education.gouv.fr/ecole-ouverte-4664#:~:text=Le%20dispositif%20%22%C3%89cole%20</w:t>
      </w:r>
    </w:p>
    <w:p w14:paraId="49F73E6E" w14:textId="77777777" w:rsidR="00DA5E3D" w:rsidRPr="00BB1B48" w:rsidRDefault="00DA5E3D" w:rsidP="0073493B">
      <w:pPr>
        <w:suppressAutoHyphens w:val="0"/>
        <w:autoSpaceDE w:val="0"/>
        <w:adjustRightInd w:val="0"/>
        <w:ind w:left="708"/>
        <w:textAlignment w:val="auto"/>
        <w:rPr>
          <w:rFonts w:asciiTheme="minorHAnsi" w:hAnsiTheme="minorHAnsi" w:cs="Calibri"/>
          <w:color w:val="0563C2"/>
          <w:sz w:val="22"/>
          <w:szCs w:val="22"/>
          <w:lang w:eastAsia="en-US"/>
          <w14:ligatures w14:val="standardContextual"/>
        </w:rPr>
      </w:pPr>
      <w:r w:rsidRPr="00BB1B48">
        <w:rPr>
          <w:rFonts w:asciiTheme="minorHAnsi" w:hAnsiTheme="minorHAnsi" w:cs="Calibri"/>
          <w:color w:val="0563C2"/>
          <w:sz w:val="22"/>
          <w:szCs w:val="22"/>
          <w:lang w:eastAsia="en-US"/>
          <w14:ligatures w14:val="standardContextual"/>
        </w:rPr>
        <w:t>ouverte%22%20se,activit%C3%A9s%20%C3%A9ducatives%20et%20de%20loisirs</w:t>
      </w:r>
    </w:p>
    <w:p w14:paraId="2D22E159" w14:textId="77777777" w:rsidR="00DA5E3D" w:rsidRPr="00BB1B48" w:rsidRDefault="00DA5E3D" w:rsidP="0073493B">
      <w:pPr>
        <w:suppressAutoHyphens w:val="0"/>
        <w:autoSpaceDE w:val="0"/>
        <w:adjustRightInd w:val="0"/>
        <w:ind w:left="708"/>
        <w:textAlignment w:val="auto"/>
        <w:rPr>
          <w:rFonts w:asciiTheme="minorHAnsi" w:hAnsiTheme="minorHAnsi" w:cs="Calibri"/>
          <w:color w:val="0563C2"/>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 xml:space="preserve">La Charte École ouverte – </w:t>
      </w:r>
      <w:r w:rsidRPr="00BB1B48">
        <w:rPr>
          <w:rFonts w:asciiTheme="minorHAnsi" w:hAnsiTheme="minorHAnsi" w:cs="Calibri"/>
          <w:color w:val="0563C2"/>
          <w:sz w:val="22"/>
          <w:szCs w:val="22"/>
          <w:lang w:eastAsia="en-US"/>
          <w14:ligatures w14:val="standardContextual"/>
        </w:rPr>
        <w:t>Circulaire N°2003-008 du 23 janvier 2003</w:t>
      </w:r>
    </w:p>
    <w:p w14:paraId="2E2BCF93" w14:textId="77777777" w:rsidR="00DA5E3D" w:rsidRPr="00BB1B48" w:rsidRDefault="00DA5E3D" w:rsidP="0073493B">
      <w:pPr>
        <w:suppressAutoHyphens w:val="0"/>
        <w:autoSpaceDE w:val="0"/>
        <w:adjustRightInd w:val="0"/>
        <w:ind w:left="708"/>
        <w:textAlignment w:val="auto"/>
        <w:rPr>
          <w:rFonts w:asciiTheme="minorHAnsi" w:hAnsiTheme="minorHAnsi" w:cs="Calibri"/>
          <w:color w:val="0563C2"/>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 xml:space="preserve">Opération école ouverte pour l’année 2017 – </w:t>
      </w:r>
      <w:r w:rsidRPr="00BB1B48">
        <w:rPr>
          <w:rFonts w:asciiTheme="minorHAnsi" w:hAnsiTheme="minorHAnsi" w:cs="Calibri"/>
          <w:color w:val="0563C2"/>
          <w:sz w:val="22"/>
          <w:szCs w:val="22"/>
          <w:lang w:eastAsia="en-US"/>
          <w14:ligatures w14:val="standardContextual"/>
        </w:rPr>
        <w:t>Circulaire N°2017-034 du 1er mars 2017</w:t>
      </w:r>
    </w:p>
    <w:p w14:paraId="322AA12B" w14:textId="77777777" w:rsidR="0073493B" w:rsidRPr="00BB1B48" w:rsidRDefault="0073493B" w:rsidP="00DA5E3D">
      <w:pPr>
        <w:suppressAutoHyphens w:val="0"/>
        <w:autoSpaceDE w:val="0"/>
        <w:adjustRightInd w:val="0"/>
        <w:textAlignment w:val="auto"/>
        <w:rPr>
          <w:rFonts w:asciiTheme="minorHAnsi" w:hAnsiTheme="minorHAnsi" w:cs="Calibri-Bold"/>
          <w:b/>
          <w:bCs/>
          <w:color w:val="000000"/>
          <w:sz w:val="22"/>
          <w:szCs w:val="22"/>
          <w:lang w:eastAsia="en-US"/>
          <w14:ligatures w14:val="standardContextual"/>
        </w:rPr>
      </w:pPr>
    </w:p>
    <w:p w14:paraId="2D99DD9C" w14:textId="2190BD60" w:rsidR="00DA5E3D" w:rsidRPr="00BB1B48" w:rsidRDefault="00DA5E3D" w:rsidP="0073493B">
      <w:pPr>
        <w:pStyle w:val="Paragraphedeliste"/>
        <w:numPr>
          <w:ilvl w:val="0"/>
          <w:numId w:val="6"/>
        </w:numPr>
        <w:suppressAutoHyphens w:val="0"/>
        <w:autoSpaceDE w:val="0"/>
        <w:adjustRightInd w:val="0"/>
        <w:textAlignment w:val="auto"/>
        <w:rPr>
          <w:rFonts w:asciiTheme="minorHAnsi" w:hAnsiTheme="minorHAnsi" w:cs="Calibri-Bold"/>
          <w:b/>
          <w:bCs/>
          <w:color w:val="000000"/>
          <w:sz w:val="22"/>
          <w:szCs w:val="22"/>
          <w:lang w:eastAsia="en-US"/>
          <w14:ligatures w14:val="standardContextual"/>
        </w:rPr>
      </w:pPr>
      <w:r w:rsidRPr="00BB1B48">
        <w:rPr>
          <w:rFonts w:asciiTheme="minorHAnsi" w:hAnsiTheme="minorHAnsi" w:cs="Calibri-Bold"/>
          <w:b/>
          <w:bCs/>
          <w:color w:val="000000"/>
          <w:sz w:val="22"/>
          <w:szCs w:val="22"/>
          <w:lang w:eastAsia="en-US"/>
          <w14:ligatures w14:val="standardContextual"/>
        </w:rPr>
        <w:t>Territoires éducatifs ruraux</w:t>
      </w:r>
      <w:r w:rsidR="0073493B" w:rsidRPr="00BB1B48">
        <w:rPr>
          <w:rFonts w:asciiTheme="minorHAnsi" w:hAnsiTheme="minorHAnsi" w:cs="Calibri-Bold"/>
          <w:b/>
          <w:bCs/>
          <w:color w:val="000000"/>
          <w:sz w:val="22"/>
          <w:szCs w:val="22"/>
          <w:lang w:eastAsia="en-US"/>
          <w14:ligatures w14:val="standardContextual"/>
        </w:rPr>
        <w:t xml:space="preserve"> : </w:t>
      </w:r>
      <w:r w:rsidRPr="00BB1B48">
        <w:rPr>
          <w:rFonts w:asciiTheme="minorHAnsi" w:hAnsiTheme="minorHAnsi" w:cs="Calibri"/>
          <w:color w:val="0563C2"/>
          <w:sz w:val="22"/>
          <w:szCs w:val="22"/>
          <w:lang w:eastAsia="en-US"/>
          <w14:ligatures w14:val="standardContextual"/>
        </w:rPr>
        <w:t>https://www.education.gouv.fr/les-territoires-educatifs-ruraux-308601</w:t>
      </w:r>
    </w:p>
    <w:p w14:paraId="681723A0" w14:textId="77777777" w:rsidR="0073493B" w:rsidRPr="00BB1B48" w:rsidRDefault="0073493B" w:rsidP="00DA5E3D">
      <w:pPr>
        <w:suppressAutoHyphens w:val="0"/>
        <w:autoSpaceDE w:val="0"/>
        <w:adjustRightInd w:val="0"/>
        <w:textAlignment w:val="auto"/>
        <w:rPr>
          <w:rFonts w:asciiTheme="minorHAnsi" w:hAnsiTheme="minorHAnsi" w:cs="Calibri-Bold"/>
          <w:b/>
          <w:bCs/>
          <w:color w:val="000000"/>
          <w:sz w:val="22"/>
          <w:szCs w:val="22"/>
          <w:lang w:eastAsia="en-US"/>
          <w14:ligatures w14:val="standardContextual"/>
        </w:rPr>
      </w:pPr>
    </w:p>
    <w:p w14:paraId="08519AB3" w14:textId="641B2C77" w:rsidR="00DA5E3D" w:rsidRPr="00BB1B48" w:rsidRDefault="00DA5E3D" w:rsidP="0073493B">
      <w:pPr>
        <w:pStyle w:val="Paragraphedeliste"/>
        <w:numPr>
          <w:ilvl w:val="0"/>
          <w:numId w:val="6"/>
        </w:numPr>
        <w:suppressAutoHyphens w:val="0"/>
        <w:autoSpaceDE w:val="0"/>
        <w:adjustRightInd w:val="0"/>
        <w:textAlignment w:val="auto"/>
        <w:rPr>
          <w:rFonts w:asciiTheme="minorHAnsi" w:hAnsiTheme="minorHAnsi" w:cs="Calibri-Bold"/>
          <w:b/>
          <w:bCs/>
          <w:color w:val="000000"/>
          <w:sz w:val="22"/>
          <w:szCs w:val="22"/>
          <w:lang w:eastAsia="en-US"/>
          <w14:ligatures w14:val="standardContextual"/>
        </w:rPr>
      </w:pPr>
      <w:r w:rsidRPr="00BB1B48">
        <w:rPr>
          <w:rFonts w:asciiTheme="minorHAnsi" w:hAnsiTheme="minorHAnsi" w:cs="Calibri-Bold"/>
          <w:b/>
          <w:bCs/>
          <w:color w:val="000000"/>
          <w:sz w:val="22"/>
          <w:szCs w:val="22"/>
          <w:lang w:eastAsia="en-US"/>
          <w14:ligatures w14:val="standardContextual"/>
        </w:rPr>
        <w:t>Actions éducatives</w:t>
      </w:r>
      <w:r w:rsidR="0073493B" w:rsidRPr="00BB1B48">
        <w:rPr>
          <w:rFonts w:asciiTheme="minorHAnsi" w:hAnsiTheme="minorHAnsi" w:cs="Calibri-Bold"/>
          <w:b/>
          <w:bCs/>
          <w:color w:val="000000"/>
          <w:sz w:val="22"/>
          <w:szCs w:val="22"/>
          <w:lang w:eastAsia="en-US"/>
          <w14:ligatures w14:val="standardContextual"/>
        </w:rPr>
        <w:t xml:space="preserve"> : </w:t>
      </w:r>
      <w:r w:rsidRPr="00BB1B48">
        <w:rPr>
          <w:rFonts w:asciiTheme="minorHAnsi" w:hAnsiTheme="minorHAnsi" w:cs="Calibri"/>
          <w:color w:val="0563C2"/>
          <w:sz w:val="22"/>
          <w:szCs w:val="22"/>
          <w:lang w:eastAsia="en-US"/>
          <w14:ligatures w14:val="standardContextual"/>
        </w:rPr>
        <w:t>http://eduscol.education.fr/cid47920/programme-previsionnel-des-actions-educatives.html</w:t>
      </w:r>
    </w:p>
    <w:p w14:paraId="5F300600" w14:textId="77777777" w:rsidR="0073493B" w:rsidRPr="00BB1B48" w:rsidRDefault="0073493B" w:rsidP="00DA5E3D">
      <w:pPr>
        <w:suppressAutoHyphens w:val="0"/>
        <w:autoSpaceDE w:val="0"/>
        <w:adjustRightInd w:val="0"/>
        <w:textAlignment w:val="auto"/>
        <w:rPr>
          <w:rFonts w:asciiTheme="minorHAnsi" w:hAnsiTheme="minorHAnsi" w:cs="Calibri-Bold"/>
          <w:b/>
          <w:bCs/>
          <w:color w:val="000000"/>
          <w:sz w:val="22"/>
          <w:szCs w:val="22"/>
          <w:lang w:eastAsia="en-US"/>
          <w14:ligatures w14:val="standardContextual"/>
        </w:rPr>
      </w:pPr>
    </w:p>
    <w:p w14:paraId="3DA88B89" w14:textId="5ABEA796" w:rsidR="00DA5E3D" w:rsidRPr="00BB1B48" w:rsidRDefault="00DA5E3D" w:rsidP="0073493B">
      <w:pPr>
        <w:pStyle w:val="Paragraphedeliste"/>
        <w:numPr>
          <w:ilvl w:val="0"/>
          <w:numId w:val="6"/>
        </w:numPr>
        <w:suppressAutoHyphens w:val="0"/>
        <w:autoSpaceDE w:val="0"/>
        <w:adjustRightInd w:val="0"/>
        <w:textAlignment w:val="auto"/>
        <w:rPr>
          <w:rFonts w:asciiTheme="minorHAnsi" w:hAnsiTheme="minorHAnsi" w:cs="Calibri"/>
          <w:color w:val="0563C2"/>
          <w:sz w:val="22"/>
          <w:szCs w:val="22"/>
          <w:lang w:eastAsia="en-US"/>
          <w14:ligatures w14:val="standardContextual"/>
        </w:rPr>
      </w:pPr>
      <w:r w:rsidRPr="00BB1B48">
        <w:rPr>
          <w:rFonts w:asciiTheme="minorHAnsi" w:hAnsiTheme="minorHAnsi" w:cs="Calibri-Bold"/>
          <w:b/>
          <w:bCs/>
          <w:color w:val="000000"/>
          <w:sz w:val="22"/>
          <w:szCs w:val="22"/>
          <w:lang w:eastAsia="en-US"/>
          <w14:ligatures w14:val="standardContextual"/>
        </w:rPr>
        <w:t xml:space="preserve">Classes à PAC </w:t>
      </w:r>
      <w:r w:rsidRPr="00BB1B48">
        <w:rPr>
          <w:rFonts w:asciiTheme="minorHAnsi" w:hAnsiTheme="minorHAnsi" w:cs="Calibri"/>
          <w:color w:val="000000"/>
          <w:sz w:val="22"/>
          <w:szCs w:val="22"/>
          <w:lang w:eastAsia="en-US"/>
          <w14:ligatures w14:val="standardContextual"/>
        </w:rPr>
        <w:t xml:space="preserve">(demande à remplir par le collège sur ADAGE) : </w:t>
      </w:r>
      <w:r w:rsidRPr="00BB1B48">
        <w:rPr>
          <w:rFonts w:asciiTheme="minorHAnsi" w:hAnsiTheme="minorHAnsi" w:cs="Calibri"/>
          <w:color w:val="0563C2"/>
          <w:sz w:val="22"/>
          <w:szCs w:val="22"/>
          <w:lang w:eastAsia="en-US"/>
          <w14:ligatures w14:val="standardContextual"/>
        </w:rPr>
        <w:t>Circulaire N° 2001-104 du 14 juin</w:t>
      </w:r>
    </w:p>
    <w:p w14:paraId="05FDDDB1" w14:textId="77777777" w:rsidR="00DA5E3D" w:rsidRPr="00BB1B48" w:rsidRDefault="00DA5E3D" w:rsidP="0073493B">
      <w:pPr>
        <w:suppressAutoHyphens w:val="0"/>
        <w:autoSpaceDE w:val="0"/>
        <w:adjustRightInd w:val="0"/>
        <w:ind w:left="720"/>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563C2"/>
          <w:sz w:val="22"/>
          <w:szCs w:val="22"/>
          <w:lang w:eastAsia="en-US"/>
          <w14:ligatures w14:val="standardContextual"/>
        </w:rPr>
        <w:t xml:space="preserve">2001 </w:t>
      </w:r>
      <w:r w:rsidRPr="00BB1B48">
        <w:rPr>
          <w:rFonts w:asciiTheme="minorHAnsi" w:hAnsiTheme="minorHAnsi" w:cs="Calibri"/>
          <w:color w:val="000000"/>
          <w:sz w:val="22"/>
          <w:szCs w:val="22"/>
          <w:lang w:eastAsia="en-US"/>
          <w14:ligatures w14:val="standardContextual"/>
        </w:rPr>
        <w:t>– BO N° 24 du 14 juin 2001</w:t>
      </w:r>
    </w:p>
    <w:p w14:paraId="772E7762" w14:textId="77777777" w:rsidR="00DA5E3D" w:rsidRPr="00BB1B48" w:rsidRDefault="00DA5E3D" w:rsidP="0073493B">
      <w:pPr>
        <w:suppressAutoHyphens w:val="0"/>
        <w:autoSpaceDE w:val="0"/>
        <w:adjustRightInd w:val="0"/>
        <w:ind w:left="720"/>
        <w:textAlignment w:val="auto"/>
        <w:rPr>
          <w:rFonts w:asciiTheme="minorHAnsi" w:hAnsiTheme="minorHAnsi" w:cs="Calibri"/>
          <w:color w:val="0563C2"/>
          <w:sz w:val="22"/>
          <w:szCs w:val="22"/>
          <w:lang w:eastAsia="en-US"/>
          <w14:ligatures w14:val="standardContextual"/>
        </w:rPr>
      </w:pPr>
      <w:r w:rsidRPr="00BB1B48">
        <w:rPr>
          <w:rFonts w:asciiTheme="minorHAnsi" w:hAnsiTheme="minorHAnsi" w:cs="Calibri"/>
          <w:color w:val="0563C2"/>
          <w:sz w:val="22"/>
          <w:szCs w:val="22"/>
          <w:lang w:eastAsia="en-US"/>
          <w14:ligatures w14:val="standardContextual"/>
        </w:rPr>
        <w:t>http://www.education.gouv.fr/botexte/bo010614/MENE0101242C.htm</w:t>
      </w:r>
    </w:p>
    <w:p w14:paraId="01EB97E3" w14:textId="77777777" w:rsidR="0073493B" w:rsidRPr="00BB1B48" w:rsidRDefault="0073493B" w:rsidP="00DA5E3D">
      <w:pPr>
        <w:suppressAutoHyphens w:val="0"/>
        <w:autoSpaceDE w:val="0"/>
        <w:adjustRightInd w:val="0"/>
        <w:textAlignment w:val="auto"/>
        <w:rPr>
          <w:rFonts w:asciiTheme="minorHAnsi" w:hAnsiTheme="minorHAnsi" w:cs="Calibri-Bold"/>
          <w:b/>
          <w:bCs/>
          <w:color w:val="000000"/>
          <w:sz w:val="22"/>
          <w:szCs w:val="22"/>
          <w:lang w:eastAsia="en-US"/>
          <w14:ligatures w14:val="standardContextual"/>
        </w:rPr>
      </w:pPr>
    </w:p>
    <w:p w14:paraId="4CA6F19F" w14:textId="5063060A" w:rsidR="00DA5E3D" w:rsidRPr="00BB1B48" w:rsidRDefault="00DA5E3D" w:rsidP="0073493B">
      <w:pPr>
        <w:pStyle w:val="Paragraphedeliste"/>
        <w:numPr>
          <w:ilvl w:val="0"/>
          <w:numId w:val="6"/>
        </w:numPr>
        <w:suppressAutoHyphens w:val="0"/>
        <w:autoSpaceDE w:val="0"/>
        <w:adjustRightInd w:val="0"/>
        <w:textAlignment w:val="auto"/>
        <w:rPr>
          <w:rFonts w:asciiTheme="minorHAnsi" w:hAnsiTheme="minorHAnsi" w:cs="Calibri-Bold"/>
          <w:b/>
          <w:bCs/>
          <w:color w:val="000000"/>
          <w:sz w:val="22"/>
          <w:szCs w:val="22"/>
          <w:lang w:eastAsia="en-US"/>
          <w14:ligatures w14:val="standardContextual"/>
        </w:rPr>
      </w:pPr>
      <w:r w:rsidRPr="00BB1B48">
        <w:rPr>
          <w:rFonts w:asciiTheme="minorHAnsi" w:hAnsiTheme="minorHAnsi" w:cs="Calibri-Bold"/>
          <w:b/>
          <w:bCs/>
          <w:color w:val="000000"/>
          <w:sz w:val="22"/>
          <w:szCs w:val="22"/>
          <w:lang w:eastAsia="en-US"/>
          <w14:ligatures w14:val="standardContextual"/>
        </w:rPr>
        <w:t>Ateliers artistiques</w:t>
      </w:r>
    </w:p>
    <w:p w14:paraId="3B9046E4" w14:textId="77777777" w:rsidR="00DA5E3D" w:rsidRPr="00BB1B48" w:rsidRDefault="00DA5E3D" w:rsidP="0073493B">
      <w:pPr>
        <w:suppressAutoHyphens w:val="0"/>
        <w:autoSpaceDE w:val="0"/>
        <w:adjustRightInd w:val="0"/>
        <w:ind w:left="708"/>
        <w:textAlignment w:val="auto"/>
        <w:rPr>
          <w:rFonts w:asciiTheme="minorHAnsi" w:hAnsiTheme="minorHAnsi" w:cs="Calibri"/>
          <w:color w:val="0563C2"/>
          <w:sz w:val="22"/>
          <w:szCs w:val="22"/>
          <w:lang w:eastAsia="en-US"/>
          <w14:ligatures w14:val="standardContextual"/>
        </w:rPr>
      </w:pPr>
      <w:r w:rsidRPr="00BB1B48">
        <w:rPr>
          <w:rFonts w:asciiTheme="minorHAnsi" w:hAnsiTheme="minorHAnsi" w:cs="Calibri"/>
          <w:color w:val="0563C2"/>
          <w:sz w:val="22"/>
          <w:szCs w:val="22"/>
          <w:lang w:eastAsia="en-US"/>
          <w14:ligatures w14:val="standardContextual"/>
        </w:rPr>
        <w:t>http://eduscol.education.fr/cid45602/dispositifs-educatifs.html#ateliers</w:t>
      </w:r>
    </w:p>
    <w:p w14:paraId="28FC6269" w14:textId="77777777" w:rsidR="00DA5E3D" w:rsidRPr="00BB1B48" w:rsidRDefault="00DA5E3D" w:rsidP="0073493B">
      <w:pPr>
        <w:suppressAutoHyphens w:val="0"/>
        <w:autoSpaceDE w:val="0"/>
        <w:adjustRightInd w:val="0"/>
        <w:ind w:left="708"/>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Les ateliers artistiques en collège et lycée</w:t>
      </w:r>
    </w:p>
    <w:p w14:paraId="755817DB" w14:textId="77777777" w:rsidR="00DA5E3D" w:rsidRPr="00BB1B48" w:rsidRDefault="00DA5E3D" w:rsidP="0073493B">
      <w:pPr>
        <w:suppressAutoHyphens w:val="0"/>
        <w:autoSpaceDE w:val="0"/>
        <w:adjustRightInd w:val="0"/>
        <w:ind w:left="708"/>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563C2"/>
          <w:sz w:val="22"/>
          <w:szCs w:val="22"/>
          <w:lang w:eastAsia="en-US"/>
          <w14:ligatures w14:val="standardContextual"/>
        </w:rPr>
        <w:t xml:space="preserve">Circulaire interministérielle du 30 avril 2001 </w:t>
      </w:r>
      <w:r w:rsidRPr="00BB1B48">
        <w:rPr>
          <w:rFonts w:asciiTheme="minorHAnsi" w:hAnsiTheme="minorHAnsi" w:cs="Calibri"/>
          <w:color w:val="000000"/>
          <w:sz w:val="22"/>
          <w:szCs w:val="22"/>
          <w:lang w:eastAsia="en-US"/>
          <w14:ligatures w14:val="standardContextual"/>
        </w:rPr>
        <w:t>– BO N°24 du 14 juin 2001</w:t>
      </w:r>
    </w:p>
    <w:p w14:paraId="0149D5F1" w14:textId="77777777" w:rsidR="0073493B" w:rsidRPr="00BB1B48" w:rsidRDefault="0073493B" w:rsidP="0073493B">
      <w:pPr>
        <w:suppressAutoHyphens w:val="0"/>
        <w:autoSpaceDE w:val="0"/>
        <w:adjustRightInd w:val="0"/>
        <w:ind w:left="708"/>
        <w:textAlignment w:val="auto"/>
        <w:rPr>
          <w:rFonts w:asciiTheme="minorHAnsi" w:hAnsiTheme="minorHAnsi" w:cs="Calibri-Bold"/>
          <w:b/>
          <w:bCs/>
          <w:color w:val="000000"/>
          <w:sz w:val="22"/>
          <w:szCs w:val="22"/>
          <w:lang w:eastAsia="en-US"/>
          <w14:ligatures w14:val="standardContextual"/>
        </w:rPr>
      </w:pPr>
    </w:p>
    <w:p w14:paraId="4F9811DC" w14:textId="462E824E" w:rsidR="00DA5E3D" w:rsidRPr="00BB1B48" w:rsidRDefault="00DA5E3D" w:rsidP="0073493B">
      <w:pPr>
        <w:pStyle w:val="Paragraphedeliste"/>
        <w:numPr>
          <w:ilvl w:val="0"/>
          <w:numId w:val="6"/>
        </w:numPr>
        <w:suppressAutoHyphens w:val="0"/>
        <w:autoSpaceDE w:val="0"/>
        <w:adjustRightInd w:val="0"/>
        <w:textAlignment w:val="auto"/>
        <w:rPr>
          <w:rFonts w:asciiTheme="minorHAnsi" w:hAnsiTheme="minorHAnsi" w:cs="Calibri-Bold"/>
          <w:b/>
          <w:bCs/>
          <w:color w:val="000000"/>
          <w:sz w:val="22"/>
          <w:szCs w:val="22"/>
          <w:lang w:eastAsia="en-US"/>
          <w14:ligatures w14:val="standardContextual"/>
        </w:rPr>
      </w:pPr>
      <w:r w:rsidRPr="00BB1B48">
        <w:rPr>
          <w:rFonts w:asciiTheme="minorHAnsi" w:hAnsiTheme="minorHAnsi" w:cs="Calibri-Bold"/>
          <w:b/>
          <w:bCs/>
          <w:color w:val="000000"/>
          <w:sz w:val="22"/>
          <w:szCs w:val="22"/>
          <w:lang w:eastAsia="en-US"/>
          <w14:ligatures w14:val="standardContextual"/>
        </w:rPr>
        <w:t>Les résidences d’artistes sur un territoire ou en établissement scolaire (école/collège/lycée)</w:t>
      </w:r>
    </w:p>
    <w:p w14:paraId="3D1A2A3B" w14:textId="27CA4D98" w:rsidR="00DA5E3D" w:rsidRPr="00BB1B48" w:rsidRDefault="00DA5E3D" w:rsidP="0073493B">
      <w:pPr>
        <w:suppressAutoHyphens w:val="0"/>
        <w:autoSpaceDE w:val="0"/>
        <w:adjustRightInd w:val="0"/>
        <w:ind w:left="708"/>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00000"/>
          <w:sz w:val="22"/>
          <w:szCs w:val="22"/>
          <w:lang w:eastAsia="en-US"/>
          <w14:ligatures w14:val="standardContextual"/>
        </w:rPr>
        <w:t>Les résidences d’artistes (résidence de création, de recherche, d’expérimentation / résidence tremplin</w:t>
      </w:r>
      <w:r w:rsidR="0073493B" w:rsidRPr="00BB1B48">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 résidence « artistes en territoire » / résidence d’artiste associé)</w:t>
      </w:r>
    </w:p>
    <w:p w14:paraId="2FD2FA9E" w14:textId="77777777" w:rsidR="00DA5E3D" w:rsidRPr="00BB1B48" w:rsidRDefault="00DA5E3D" w:rsidP="0073493B">
      <w:pPr>
        <w:suppressAutoHyphens w:val="0"/>
        <w:autoSpaceDE w:val="0"/>
        <w:adjustRightInd w:val="0"/>
        <w:ind w:left="708"/>
        <w:textAlignment w:val="auto"/>
        <w:rPr>
          <w:rFonts w:asciiTheme="minorHAnsi" w:hAnsiTheme="minorHAnsi" w:cs="Calibri"/>
          <w:color w:val="0563C2"/>
          <w:sz w:val="22"/>
          <w:szCs w:val="22"/>
          <w:lang w:eastAsia="en-US"/>
          <w14:ligatures w14:val="standardContextual"/>
        </w:rPr>
      </w:pPr>
      <w:r w:rsidRPr="00BB1B48">
        <w:rPr>
          <w:rFonts w:asciiTheme="minorHAnsi" w:hAnsiTheme="minorHAnsi" w:cs="Calibri"/>
          <w:color w:val="0563C2"/>
          <w:sz w:val="22"/>
          <w:szCs w:val="22"/>
          <w:lang w:eastAsia="en-US"/>
          <w14:ligatures w14:val="standardContextual"/>
        </w:rPr>
        <w:t>Circulaire n°2006-001 du 13 janvier 2006</w:t>
      </w:r>
    </w:p>
    <w:p w14:paraId="4BE5496D" w14:textId="77777777" w:rsidR="00DA5E3D" w:rsidRPr="00BB1B48" w:rsidRDefault="00DA5E3D" w:rsidP="0073493B">
      <w:pPr>
        <w:suppressAutoHyphens w:val="0"/>
        <w:autoSpaceDE w:val="0"/>
        <w:adjustRightInd w:val="0"/>
        <w:ind w:left="708"/>
        <w:textAlignment w:val="auto"/>
        <w:rPr>
          <w:rFonts w:asciiTheme="minorHAnsi" w:hAnsiTheme="minorHAnsi" w:cs="Calibri"/>
          <w:color w:val="0563C2"/>
          <w:sz w:val="22"/>
          <w:szCs w:val="22"/>
          <w:lang w:eastAsia="en-US"/>
          <w14:ligatures w14:val="standardContextual"/>
        </w:rPr>
      </w:pPr>
      <w:r w:rsidRPr="00BB1B48">
        <w:rPr>
          <w:rFonts w:asciiTheme="minorHAnsi" w:hAnsiTheme="minorHAnsi" w:cs="Calibri"/>
          <w:color w:val="0563C2"/>
          <w:sz w:val="22"/>
          <w:szCs w:val="22"/>
          <w:lang w:eastAsia="en-US"/>
          <w14:ligatures w14:val="standardContextual"/>
        </w:rPr>
        <w:t>Circulaire du 8 juin 2016</w:t>
      </w:r>
    </w:p>
    <w:p w14:paraId="48C05F49" w14:textId="77777777" w:rsidR="0073493B" w:rsidRPr="00BB1B48" w:rsidRDefault="0073493B" w:rsidP="00DA5E3D">
      <w:pPr>
        <w:suppressAutoHyphens w:val="0"/>
        <w:autoSpaceDE w:val="0"/>
        <w:adjustRightInd w:val="0"/>
        <w:textAlignment w:val="auto"/>
        <w:rPr>
          <w:rFonts w:asciiTheme="minorHAnsi" w:hAnsiTheme="minorHAnsi" w:cs="Calibri-Bold"/>
          <w:b/>
          <w:bCs/>
          <w:color w:val="000000"/>
          <w:sz w:val="22"/>
          <w:szCs w:val="22"/>
          <w:lang w:eastAsia="en-US"/>
          <w14:ligatures w14:val="standardContextual"/>
        </w:rPr>
      </w:pPr>
    </w:p>
    <w:p w14:paraId="363EC61F" w14:textId="562F7E91" w:rsidR="00DA5E3D" w:rsidRPr="00BB1B48" w:rsidRDefault="00DA5E3D" w:rsidP="0073493B">
      <w:pPr>
        <w:pStyle w:val="Paragraphedeliste"/>
        <w:numPr>
          <w:ilvl w:val="0"/>
          <w:numId w:val="6"/>
        </w:numPr>
        <w:suppressAutoHyphens w:val="0"/>
        <w:autoSpaceDE w:val="0"/>
        <w:adjustRightInd w:val="0"/>
        <w:textAlignment w:val="auto"/>
        <w:rPr>
          <w:rFonts w:asciiTheme="minorHAnsi" w:hAnsiTheme="minorHAnsi" w:cs="Calibri-Bold"/>
          <w:b/>
          <w:bCs/>
          <w:color w:val="000000"/>
          <w:sz w:val="22"/>
          <w:szCs w:val="22"/>
          <w:lang w:eastAsia="en-US"/>
          <w14:ligatures w14:val="standardContextual"/>
        </w:rPr>
      </w:pPr>
      <w:r w:rsidRPr="00BB1B48">
        <w:rPr>
          <w:rFonts w:asciiTheme="minorHAnsi" w:hAnsiTheme="minorHAnsi" w:cs="Calibri-Bold"/>
          <w:b/>
          <w:bCs/>
          <w:color w:val="000000"/>
          <w:sz w:val="22"/>
          <w:szCs w:val="22"/>
          <w:lang w:eastAsia="en-US"/>
          <w14:ligatures w14:val="standardContextual"/>
        </w:rPr>
        <w:t>Le dispositif « création en cours » - résidences d’artistes en cycle 3</w:t>
      </w:r>
    </w:p>
    <w:p w14:paraId="21435FD7" w14:textId="77777777" w:rsidR="00DA5E3D" w:rsidRPr="00BB1B48" w:rsidRDefault="00DA5E3D" w:rsidP="0073493B">
      <w:pPr>
        <w:suppressAutoHyphens w:val="0"/>
        <w:autoSpaceDE w:val="0"/>
        <w:adjustRightInd w:val="0"/>
        <w:ind w:left="708"/>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color w:val="0563C2"/>
          <w:sz w:val="22"/>
          <w:szCs w:val="22"/>
          <w:lang w:eastAsia="en-US"/>
          <w14:ligatures w14:val="standardContextual"/>
        </w:rPr>
        <w:t xml:space="preserve">Présentation du dispositif </w:t>
      </w:r>
      <w:r w:rsidRPr="00BB1B48">
        <w:rPr>
          <w:rFonts w:asciiTheme="minorHAnsi" w:hAnsiTheme="minorHAnsi" w:cs="Calibri"/>
          <w:color w:val="000000"/>
          <w:sz w:val="22"/>
          <w:szCs w:val="22"/>
          <w:lang w:eastAsia="en-US"/>
          <w14:ligatures w14:val="standardContextual"/>
        </w:rPr>
        <w:t>(2017)</w:t>
      </w:r>
    </w:p>
    <w:p w14:paraId="01E6F89D" w14:textId="77777777" w:rsidR="0073493B" w:rsidRPr="00BB1B48" w:rsidRDefault="0073493B" w:rsidP="00DA5E3D">
      <w:pPr>
        <w:suppressAutoHyphens w:val="0"/>
        <w:autoSpaceDE w:val="0"/>
        <w:adjustRightInd w:val="0"/>
        <w:textAlignment w:val="auto"/>
        <w:rPr>
          <w:rFonts w:asciiTheme="minorHAnsi" w:hAnsiTheme="minorHAnsi" w:cs="Calibri-Bold"/>
          <w:b/>
          <w:bCs/>
          <w:color w:val="000000"/>
          <w:sz w:val="22"/>
          <w:szCs w:val="22"/>
          <w:lang w:eastAsia="en-US"/>
          <w14:ligatures w14:val="standardContextual"/>
        </w:rPr>
      </w:pPr>
    </w:p>
    <w:p w14:paraId="650831A3" w14:textId="3DB1A969" w:rsidR="00DA5E3D" w:rsidRPr="00BB1B48" w:rsidRDefault="00DA5E3D" w:rsidP="00DA5E3D">
      <w:pPr>
        <w:pStyle w:val="Paragraphedeliste"/>
        <w:numPr>
          <w:ilvl w:val="0"/>
          <w:numId w:val="6"/>
        </w:numPr>
        <w:suppressAutoHyphens w:val="0"/>
        <w:autoSpaceDE w:val="0"/>
        <w:adjustRightInd w:val="0"/>
        <w:textAlignment w:val="auto"/>
        <w:rPr>
          <w:rFonts w:asciiTheme="minorHAnsi" w:hAnsiTheme="minorHAnsi" w:cs="Calibri-Bold"/>
          <w:b/>
          <w:bCs/>
          <w:color w:val="000000"/>
          <w:sz w:val="22"/>
          <w:szCs w:val="22"/>
          <w:lang w:eastAsia="en-US"/>
          <w14:ligatures w14:val="standardContextual"/>
        </w:rPr>
      </w:pPr>
      <w:r w:rsidRPr="00BB1B48">
        <w:rPr>
          <w:rFonts w:asciiTheme="minorHAnsi" w:hAnsiTheme="minorHAnsi" w:cs="Calibri-Bold"/>
          <w:b/>
          <w:bCs/>
          <w:color w:val="000000"/>
          <w:sz w:val="22"/>
          <w:szCs w:val="22"/>
          <w:lang w:eastAsia="en-US"/>
          <w14:ligatures w14:val="standardContextual"/>
        </w:rPr>
        <w:t>C.E.S.C Comité d'éducation à la santé et à la citoyenneté (au sein de l’établissement)</w:t>
      </w:r>
      <w:r w:rsidR="0073493B" w:rsidRPr="00BB1B48">
        <w:rPr>
          <w:rFonts w:asciiTheme="minorHAnsi" w:hAnsiTheme="minorHAnsi" w:cs="Calibri-Bold"/>
          <w:b/>
          <w:bCs/>
          <w:color w:val="000000"/>
          <w:sz w:val="22"/>
          <w:szCs w:val="22"/>
          <w:lang w:eastAsia="en-US"/>
          <w14:ligatures w14:val="standardContextual"/>
        </w:rPr>
        <w:t xml:space="preserve"> </w:t>
      </w:r>
      <w:r w:rsidRPr="00BB1B48">
        <w:rPr>
          <w:rFonts w:asciiTheme="minorHAnsi" w:hAnsiTheme="minorHAnsi" w:cs="Calibri"/>
          <w:color w:val="0563C2"/>
          <w:sz w:val="22"/>
          <w:szCs w:val="22"/>
          <w:lang w:eastAsia="en-US"/>
          <w14:ligatures w14:val="standardContextual"/>
        </w:rPr>
        <w:t>http://eduscol.education.fr/cid46871/le-cesc-sa-composition-ses-missions.html</w:t>
      </w:r>
    </w:p>
    <w:p w14:paraId="65952366" w14:textId="77777777" w:rsidR="0073493B" w:rsidRPr="00BB1B48" w:rsidRDefault="0073493B" w:rsidP="00DA5E3D">
      <w:pPr>
        <w:suppressAutoHyphens w:val="0"/>
        <w:autoSpaceDE w:val="0"/>
        <w:adjustRightInd w:val="0"/>
        <w:textAlignment w:val="auto"/>
        <w:rPr>
          <w:rFonts w:asciiTheme="minorHAnsi" w:hAnsiTheme="minorHAnsi" w:cs="Calibri-Bold"/>
          <w:b/>
          <w:bCs/>
          <w:color w:val="000000"/>
          <w:sz w:val="22"/>
          <w:szCs w:val="22"/>
          <w:lang w:eastAsia="en-US"/>
          <w14:ligatures w14:val="standardContextual"/>
        </w:rPr>
      </w:pPr>
    </w:p>
    <w:p w14:paraId="7450EE9C" w14:textId="2B666928" w:rsidR="00DA5E3D" w:rsidRPr="00BB1B48" w:rsidRDefault="00DA5E3D" w:rsidP="00DA5E3D">
      <w:pPr>
        <w:pStyle w:val="Paragraphedeliste"/>
        <w:numPr>
          <w:ilvl w:val="0"/>
          <w:numId w:val="6"/>
        </w:numPr>
        <w:suppressAutoHyphens w:val="0"/>
        <w:autoSpaceDE w:val="0"/>
        <w:adjustRightInd w:val="0"/>
        <w:textAlignment w:val="auto"/>
        <w:rPr>
          <w:rFonts w:asciiTheme="minorHAnsi" w:hAnsiTheme="minorHAnsi" w:cs="Calibri-Bold"/>
          <w:b/>
          <w:bCs/>
          <w:color w:val="000000"/>
          <w:sz w:val="22"/>
          <w:szCs w:val="22"/>
          <w:lang w:eastAsia="en-US"/>
          <w14:ligatures w14:val="standardContextual"/>
        </w:rPr>
      </w:pPr>
      <w:r w:rsidRPr="00BB1B48">
        <w:rPr>
          <w:rFonts w:asciiTheme="minorHAnsi" w:hAnsiTheme="minorHAnsi" w:cs="Calibri-Bold"/>
          <w:b/>
          <w:bCs/>
          <w:color w:val="000000"/>
          <w:sz w:val="22"/>
          <w:szCs w:val="22"/>
          <w:lang w:eastAsia="en-US"/>
          <w14:ligatures w14:val="standardContextual"/>
        </w:rPr>
        <w:t>Opération « Dis-moi dix mots » du Ministère de la Culture</w:t>
      </w:r>
      <w:r w:rsidR="0073493B" w:rsidRPr="00BB1B48">
        <w:rPr>
          <w:rFonts w:asciiTheme="minorHAnsi" w:hAnsiTheme="minorHAnsi" w:cs="Calibri-Bold"/>
          <w:b/>
          <w:bCs/>
          <w:color w:val="000000"/>
          <w:sz w:val="22"/>
          <w:szCs w:val="22"/>
          <w:lang w:eastAsia="en-US"/>
          <w14:ligatures w14:val="standardContextual"/>
        </w:rPr>
        <w:t xml:space="preserve"> : </w:t>
      </w:r>
      <w:r w:rsidRPr="00BB1B48">
        <w:rPr>
          <w:rFonts w:asciiTheme="minorHAnsi" w:hAnsiTheme="minorHAnsi" w:cs="Calibri"/>
          <w:color w:val="000000"/>
          <w:sz w:val="22"/>
          <w:szCs w:val="22"/>
          <w:lang w:eastAsia="en-US"/>
          <w14:ligatures w14:val="standardContextual"/>
        </w:rPr>
        <w:t xml:space="preserve">le Trophée d’Impro en est une des actions phares depuis 2014. </w:t>
      </w:r>
      <w:r w:rsidRPr="00BB1B48">
        <w:rPr>
          <w:rFonts w:asciiTheme="minorHAnsi" w:hAnsiTheme="minorHAnsi" w:cs="Calibri"/>
          <w:color w:val="0563C2"/>
          <w:sz w:val="22"/>
          <w:szCs w:val="22"/>
          <w:lang w:eastAsia="en-US"/>
          <w14:ligatures w14:val="standardContextual"/>
        </w:rPr>
        <w:t>http://www.dismoidixmots.culture.fr/</w:t>
      </w:r>
    </w:p>
    <w:p w14:paraId="344F7705" w14:textId="1EFF01C2" w:rsidR="00DA5E3D" w:rsidRPr="00BB1B48" w:rsidRDefault="0073493B" w:rsidP="00DA5E3D">
      <w:pPr>
        <w:suppressAutoHyphens w:val="0"/>
        <w:autoSpaceDE w:val="0"/>
        <w:adjustRightInd w:val="0"/>
        <w:textAlignment w:val="auto"/>
        <w:rPr>
          <w:rFonts w:asciiTheme="minorHAnsi" w:hAnsiTheme="minorHAnsi" w:cs="Calibri-Bold"/>
          <w:b/>
          <w:bCs/>
          <w:color w:val="000000"/>
          <w:sz w:val="22"/>
          <w:szCs w:val="22"/>
          <w:lang w:eastAsia="en-US"/>
          <w14:ligatures w14:val="standardContextual"/>
        </w:rPr>
      </w:pPr>
      <w:r w:rsidRPr="00BB1B48">
        <w:rPr>
          <w:rFonts w:ascii="Segoe UI Symbol" w:hAnsi="Segoe UI Symbol" w:cs="Segoe UI Symbol"/>
          <w:b/>
          <w:bCs/>
          <w:color w:val="000000"/>
          <w:sz w:val="22"/>
          <w:szCs w:val="22"/>
          <w:lang w:eastAsia="en-US"/>
          <w14:ligatures w14:val="standardContextual"/>
        </w:rPr>
        <w:t>⮚</w:t>
      </w:r>
      <w:r w:rsidRPr="00BB1B48">
        <w:rPr>
          <w:rFonts w:asciiTheme="minorHAnsi" w:hAnsiTheme="minorHAnsi" w:cs="Segoe UI Symbol"/>
          <w:b/>
          <w:bCs/>
          <w:color w:val="000000"/>
          <w:sz w:val="22"/>
          <w:szCs w:val="22"/>
          <w:lang w:eastAsia="en-US"/>
          <w14:ligatures w14:val="standardContextual"/>
        </w:rPr>
        <w:t xml:space="preserve"> </w:t>
      </w:r>
      <w:r w:rsidR="00DA5E3D" w:rsidRPr="00BB1B48">
        <w:rPr>
          <w:rFonts w:asciiTheme="minorHAnsi" w:hAnsiTheme="minorHAnsi" w:cs="Calibri-Bold"/>
          <w:b/>
          <w:bCs/>
          <w:color w:val="000000"/>
          <w:sz w:val="22"/>
          <w:szCs w:val="22"/>
          <w:lang w:eastAsia="en-US"/>
          <w14:ligatures w14:val="standardContextual"/>
        </w:rPr>
        <w:t>Financements européens (FSE, FEDER, FEADER, INTERREG,</w:t>
      </w:r>
      <w:r w:rsidR="00DA5E3D" w:rsidRPr="00BB1B48">
        <w:rPr>
          <w:rFonts w:asciiTheme="minorHAnsi" w:eastAsia="Arial-BoldMT" w:hAnsiTheme="minorHAnsi" w:cs="Arial-BoldMT"/>
          <w:b/>
          <w:bCs/>
          <w:color w:val="000000"/>
          <w:sz w:val="22"/>
          <w:szCs w:val="22"/>
          <w:lang w:eastAsia="en-US"/>
          <w14:ligatures w14:val="standardContextual"/>
        </w:rPr>
        <w:t>…</w:t>
      </w:r>
      <w:r w:rsidR="00DA5E3D" w:rsidRPr="00BB1B48">
        <w:rPr>
          <w:rFonts w:asciiTheme="minorHAnsi" w:hAnsiTheme="minorHAnsi" w:cs="Calibri-Bold"/>
          <w:b/>
          <w:bCs/>
          <w:color w:val="000000"/>
          <w:sz w:val="22"/>
          <w:szCs w:val="22"/>
          <w:lang w:eastAsia="en-US"/>
          <w14:ligatures w14:val="standardContextual"/>
        </w:rPr>
        <w:t>)</w:t>
      </w:r>
    </w:p>
    <w:p w14:paraId="6795D973" w14:textId="77777777" w:rsidR="00DA5E3D" w:rsidRPr="00BB1B48" w:rsidRDefault="00DA5E3D" w:rsidP="00DA5E3D">
      <w:pPr>
        <w:suppressAutoHyphens w:val="0"/>
        <w:autoSpaceDE w:val="0"/>
        <w:adjustRightInd w:val="0"/>
        <w:textAlignment w:val="auto"/>
        <w:rPr>
          <w:rFonts w:asciiTheme="minorHAnsi" w:hAnsiTheme="minorHAnsi" w:cs="Calibri-Italic"/>
          <w:i/>
          <w:iCs/>
          <w:color w:val="000000"/>
          <w:sz w:val="22"/>
          <w:szCs w:val="22"/>
          <w:lang w:eastAsia="en-US"/>
          <w14:ligatures w14:val="standardContextual"/>
        </w:rPr>
      </w:pPr>
      <w:r w:rsidRPr="00BB1B48">
        <w:rPr>
          <w:rFonts w:asciiTheme="minorHAnsi" w:hAnsiTheme="minorHAnsi" w:cs="Calibri-Italic"/>
          <w:i/>
          <w:iCs/>
          <w:color w:val="000000"/>
          <w:sz w:val="22"/>
          <w:szCs w:val="22"/>
          <w:lang w:eastAsia="en-US"/>
          <w14:ligatures w14:val="standardContextual"/>
        </w:rPr>
        <w:t>Dans les établissements relevant de l’éducation prioritaire</w:t>
      </w:r>
    </w:p>
    <w:p w14:paraId="00972CAC" w14:textId="77777777" w:rsidR="0073493B" w:rsidRPr="00BB1B48" w:rsidRDefault="0073493B" w:rsidP="00DA5E3D">
      <w:pPr>
        <w:suppressAutoHyphens w:val="0"/>
        <w:autoSpaceDE w:val="0"/>
        <w:adjustRightInd w:val="0"/>
        <w:textAlignment w:val="auto"/>
        <w:rPr>
          <w:rFonts w:asciiTheme="minorHAnsi" w:hAnsiTheme="minorHAnsi" w:cs="Calibri"/>
          <w:b/>
          <w:bCs/>
          <w:color w:val="000000"/>
          <w:sz w:val="22"/>
          <w:szCs w:val="22"/>
          <w:lang w:eastAsia="en-US"/>
          <w14:ligatures w14:val="standardContextual"/>
        </w:rPr>
      </w:pPr>
    </w:p>
    <w:p w14:paraId="7AC405ED" w14:textId="1BC3E3A8" w:rsidR="00DA5E3D" w:rsidRPr="00BB1B48" w:rsidRDefault="00DA5E3D" w:rsidP="0073493B">
      <w:pPr>
        <w:pStyle w:val="Paragraphedeliste"/>
        <w:numPr>
          <w:ilvl w:val="0"/>
          <w:numId w:val="6"/>
        </w:numPr>
        <w:suppressAutoHyphens w:val="0"/>
        <w:autoSpaceDE w:val="0"/>
        <w:adjustRightInd w:val="0"/>
        <w:textAlignment w:val="auto"/>
        <w:rPr>
          <w:rFonts w:asciiTheme="minorHAnsi" w:hAnsiTheme="minorHAnsi" w:cs="Calibri"/>
          <w:color w:val="000000"/>
          <w:sz w:val="22"/>
          <w:szCs w:val="22"/>
          <w:lang w:eastAsia="en-US"/>
          <w14:ligatures w14:val="standardContextual"/>
        </w:rPr>
      </w:pPr>
      <w:r w:rsidRPr="00BB1B48">
        <w:rPr>
          <w:rFonts w:asciiTheme="minorHAnsi" w:hAnsiTheme="minorHAnsi" w:cs="Calibri"/>
          <w:b/>
          <w:bCs/>
          <w:color w:val="000000"/>
          <w:sz w:val="22"/>
          <w:szCs w:val="22"/>
          <w:lang w:eastAsia="en-US"/>
          <w14:ligatures w14:val="standardContextual"/>
        </w:rPr>
        <w:t>Contrat de ville</w:t>
      </w:r>
      <w:r w:rsidRPr="00BB1B48">
        <w:rPr>
          <w:rFonts w:asciiTheme="minorHAnsi" w:hAnsiTheme="minorHAnsi" w:cs="Calibri"/>
          <w:color w:val="000000"/>
          <w:sz w:val="22"/>
          <w:szCs w:val="22"/>
          <w:lang w:eastAsia="en-US"/>
          <w14:ligatures w14:val="standardContextual"/>
        </w:rPr>
        <w:t xml:space="preserve"> (ex-CUCS) : Financements Politique de la ville croisés par la Ville et l’Etat</w:t>
      </w:r>
    </w:p>
    <w:p w14:paraId="0300BE25" w14:textId="04FE22E9" w:rsidR="00DA5E3D" w:rsidRPr="00BB1B48" w:rsidRDefault="00DA5E3D" w:rsidP="00DA5E3D">
      <w:pPr>
        <w:suppressAutoHyphens w:val="0"/>
        <w:autoSpaceDE w:val="0"/>
        <w:adjustRightInd w:val="0"/>
        <w:textAlignment w:val="auto"/>
        <w:rPr>
          <w:rFonts w:asciiTheme="minorHAnsi" w:hAnsiTheme="minorHAnsi" w:cs="Calibri"/>
          <w:color w:val="000000"/>
          <w:sz w:val="22"/>
          <w:szCs w:val="22"/>
          <w:lang w:val="it-IT" w:eastAsia="en-US"/>
          <w14:ligatures w14:val="standardContextual"/>
        </w:rPr>
      </w:pPr>
      <w:r w:rsidRPr="00BB1B48">
        <w:rPr>
          <w:rFonts w:asciiTheme="minorHAnsi" w:hAnsiTheme="minorHAnsi" w:cs="Calibri"/>
          <w:color w:val="000000"/>
          <w:sz w:val="22"/>
          <w:szCs w:val="22"/>
          <w:lang w:val="it-IT" w:eastAsia="en-US"/>
          <w14:ligatures w14:val="standardContextual"/>
        </w:rPr>
        <w:t>(via le CGET)</w:t>
      </w:r>
      <w:r w:rsidR="0073493B" w:rsidRPr="00BB1B48">
        <w:rPr>
          <w:rFonts w:asciiTheme="minorHAnsi" w:hAnsiTheme="minorHAnsi" w:cs="Calibri"/>
          <w:color w:val="000000"/>
          <w:sz w:val="22"/>
          <w:szCs w:val="22"/>
          <w:lang w:val="it-IT" w:eastAsia="en-US"/>
          <w14:ligatures w14:val="standardContextual"/>
        </w:rPr>
        <w:t xml:space="preserve"> </w:t>
      </w:r>
      <w:r w:rsidRPr="00BB1B48">
        <w:rPr>
          <w:rFonts w:asciiTheme="minorHAnsi" w:hAnsiTheme="minorHAnsi" w:cs="Calibri"/>
          <w:color w:val="0563C2"/>
          <w:sz w:val="22"/>
          <w:szCs w:val="22"/>
          <w:lang w:val="it-IT" w:eastAsia="en-US"/>
          <w14:ligatures w14:val="standardContextual"/>
        </w:rPr>
        <w:t>https://www.cohesion-territoires.gouv.fr/quartiers-de-la-politique-de-la-ville</w:t>
      </w:r>
    </w:p>
    <w:p w14:paraId="78239006" w14:textId="77777777" w:rsidR="0073493B" w:rsidRPr="005B0376" w:rsidRDefault="0073493B" w:rsidP="00DA5E3D">
      <w:pPr>
        <w:suppressAutoHyphens w:val="0"/>
        <w:autoSpaceDE w:val="0"/>
        <w:adjustRightInd w:val="0"/>
        <w:textAlignment w:val="auto"/>
        <w:rPr>
          <w:rFonts w:asciiTheme="minorHAnsi" w:hAnsiTheme="minorHAnsi" w:cs="Calibri"/>
          <w:color w:val="000000"/>
          <w:sz w:val="22"/>
          <w:szCs w:val="22"/>
          <w:lang w:val="it-IT" w:eastAsia="en-US"/>
          <w14:ligatures w14:val="standardContextual"/>
        </w:rPr>
      </w:pPr>
    </w:p>
    <w:p w14:paraId="4EC8E997" w14:textId="60E0677C" w:rsidR="00DA5E3D" w:rsidRPr="00BB1B48" w:rsidRDefault="00DA5E3D" w:rsidP="0073493B">
      <w:pPr>
        <w:pStyle w:val="Paragraphedeliste"/>
        <w:numPr>
          <w:ilvl w:val="0"/>
          <w:numId w:val="6"/>
        </w:numPr>
        <w:suppressAutoHyphens w:val="0"/>
        <w:autoSpaceDE w:val="0"/>
        <w:adjustRightInd w:val="0"/>
        <w:textAlignment w:val="auto"/>
        <w:rPr>
          <w:rFonts w:asciiTheme="minorHAnsi" w:hAnsiTheme="minorHAnsi" w:cs="Calibri"/>
          <w:b/>
          <w:bCs/>
          <w:color w:val="000000"/>
          <w:sz w:val="22"/>
          <w:szCs w:val="22"/>
          <w:lang w:eastAsia="en-US"/>
          <w14:ligatures w14:val="standardContextual"/>
        </w:rPr>
      </w:pPr>
      <w:r w:rsidRPr="00BB1B48">
        <w:rPr>
          <w:rFonts w:asciiTheme="minorHAnsi" w:hAnsiTheme="minorHAnsi" w:cs="Calibri"/>
          <w:b/>
          <w:bCs/>
          <w:color w:val="000000"/>
          <w:sz w:val="22"/>
          <w:szCs w:val="22"/>
          <w:lang w:eastAsia="en-US"/>
          <w14:ligatures w14:val="standardContextual"/>
        </w:rPr>
        <w:t>Réussite éducative :</w:t>
      </w:r>
      <w:r w:rsidR="0073493B" w:rsidRPr="00BB1B48">
        <w:rPr>
          <w:rFonts w:asciiTheme="minorHAnsi" w:hAnsiTheme="minorHAnsi" w:cs="Calibri"/>
          <w:b/>
          <w:bCs/>
          <w:color w:val="000000"/>
          <w:sz w:val="22"/>
          <w:szCs w:val="22"/>
          <w:lang w:eastAsia="en-US"/>
          <w14:ligatures w14:val="standardContextual"/>
        </w:rPr>
        <w:t xml:space="preserve"> </w:t>
      </w:r>
      <w:hyperlink r:id="rId16" w:history="1">
        <w:r w:rsidR="0073493B" w:rsidRPr="00BB1B48">
          <w:rPr>
            <w:rStyle w:val="Lienhypertexte"/>
            <w:rFonts w:asciiTheme="minorHAnsi" w:hAnsiTheme="minorHAnsi" w:cs="Calibri"/>
            <w:sz w:val="22"/>
            <w:szCs w:val="22"/>
            <w:lang w:eastAsia="en-US"/>
            <w14:ligatures w14:val="standardContextual"/>
          </w:rPr>
          <w:t>https://agence-cohesion-territoires.gouv.fr/programme-de-reussite-educative-35</w:t>
        </w:r>
      </w:hyperlink>
    </w:p>
    <w:p w14:paraId="378BFEF3" w14:textId="77777777" w:rsidR="0073493B" w:rsidRPr="00BB1B48" w:rsidRDefault="0073493B" w:rsidP="0073493B">
      <w:pPr>
        <w:pStyle w:val="Paragraphedeliste"/>
        <w:suppressAutoHyphens w:val="0"/>
        <w:autoSpaceDE w:val="0"/>
        <w:adjustRightInd w:val="0"/>
        <w:textAlignment w:val="auto"/>
        <w:rPr>
          <w:rFonts w:asciiTheme="minorHAnsi" w:hAnsiTheme="minorHAnsi" w:cs="Calibri"/>
          <w:b/>
          <w:bCs/>
          <w:color w:val="000000"/>
          <w:sz w:val="22"/>
          <w:szCs w:val="22"/>
          <w:lang w:eastAsia="en-US"/>
          <w14:ligatures w14:val="standardContextual"/>
        </w:rPr>
      </w:pPr>
    </w:p>
    <w:p w14:paraId="61882A7E" w14:textId="48FB4D17" w:rsidR="00DA5E3D" w:rsidRPr="00BB1B48" w:rsidRDefault="00DA5E3D" w:rsidP="00DA5E3D">
      <w:pPr>
        <w:pStyle w:val="Paragraphedeliste"/>
        <w:numPr>
          <w:ilvl w:val="0"/>
          <w:numId w:val="6"/>
        </w:numPr>
        <w:suppressAutoHyphens w:val="0"/>
        <w:autoSpaceDE w:val="0"/>
        <w:adjustRightInd w:val="0"/>
        <w:textAlignment w:val="auto"/>
        <w:rPr>
          <w:rFonts w:asciiTheme="minorHAnsi" w:hAnsiTheme="minorHAnsi" w:cs="Calibri-Bold"/>
          <w:b/>
          <w:bCs/>
          <w:color w:val="000000"/>
          <w:sz w:val="22"/>
          <w:szCs w:val="22"/>
          <w:lang w:eastAsia="en-US"/>
          <w14:ligatures w14:val="standardContextual"/>
        </w:rPr>
      </w:pPr>
      <w:r w:rsidRPr="00BB1B48">
        <w:rPr>
          <w:rFonts w:asciiTheme="minorHAnsi" w:hAnsiTheme="minorHAnsi" w:cs="Calibri-Bold"/>
          <w:b/>
          <w:bCs/>
          <w:color w:val="000000"/>
          <w:sz w:val="22"/>
          <w:szCs w:val="22"/>
          <w:lang w:eastAsia="en-US"/>
          <w14:ligatures w14:val="standardContextual"/>
        </w:rPr>
        <w:t>Financement ponctuel</w:t>
      </w:r>
      <w:r w:rsidR="0073493B" w:rsidRPr="00BB1B48">
        <w:rPr>
          <w:rFonts w:asciiTheme="minorHAnsi" w:hAnsiTheme="minorHAnsi" w:cs="Calibri-Bold"/>
          <w:b/>
          <w:bCs/>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Réserve parlementaire du député de secteur - pour certains départements, le fond de</w:t>
      </w:r>
      <w:r w:rsidR="0073493B" w:rsidRPr="00BB1B48">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développement de la vie associative (FDVA) est alimenté par les anciens fonds de la réserve</w:t>
      </w:r>
      <w:r w:rsidR="0073493B" w:rsidRPr="00BB1B48">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parlementaire</w:t>
      </w:r>
      <w:r w:rsidR="0073493B" w:rsidRPr="00BB1B48">
        <w:rPr>
          <w:rFonts w:asciiTheme="minorHAnsi" w:hAnsiTheme="minorHAnsi" w:cs="Calibri"/>
          <w:color w:val="000000"/>
          <w:sz w:val="22"/>
          <w:szCs w:val="22"/>
          <w:lang w:eastAsia="en-US"/>
          <w14:ligatures w14:val="standardContextual"/>
        </w:rPr>
        <w:t xml:space="preserve"> </w:t>
      </w:r>
      <w:r w:rsidRPr="00BB1B48">
        <w:rPr>
          <w:rFonts w:asciiTheme="minorHAnsi" w:hAnsiTheme="minorHAnsi" w:cs="Calibri"/>
          <w:color w:val="0563C2"/>
          <w:sz w:val="22"/>
          <w:szCs w:val="22"/>
          <w:lang w:eastAsia="en-US"/>
          <w14:ligatures w14:val="standardContextual"/>
        </w:rPr>
        <w:t>https://www.associations.gouv.fr/fdva-formation-lancement-de-la-campagne-2021.html</w:t>
      </w:r>
    </w:p>
    <w:p w14:paraId="262241CD" w14:textId="77777777" w:rsidR="0073493B" w:rsidRPr="00BB1B48" w:rsidRDefault="0073493B" w:rsidP="00DA5E3D">
      <w:pPr>
        <w:suppressAutoHyphens w:val="0"/>
        <w:autoSpaceDE w:val="0"/>
        <w:adjustRightInd w:val="0"/>
        <w:textAlignment w:val="auto"/>
        <w:rPr>
          <w:rFonts w:asciiTheme="minorHAnsi" w:hAnsiTheme="minorHAnsi" w:cs="Calibri-BoldItalic"/>
          <w:b/>
          <w:bCs/>
          <w:i/>
          <w:iCs/>
          <w:color w:val="000000"/>
          <w:sz w:val="22"/>
          <w:szCs w:val="22"/>
          <w:lang w:eastAsia="en-US"/>
          <w14:ligatures w14:val="standardContextual"/>
        </w:rPr>
      </w:pPr>
    </w:p>
    <w:p w14:paraId="5972B07E" w14:textId="1437B959" w:rsidR="00DA5E3D" w:rsidRPr="00BB1B48" w:rsidRDefault="00DA5E3D" w:rsidP="0073493B">
      <w:pPr>
        <w:pStyle w:val="Paragraphedeliste"/>
        <w:numPr>
          <w:ilvl w:val="0"/>
          <w:numId w:val="6"/>
        </w:numPr>
        <w:suppressAutoHyphens w:val="0"/>
        <w:autoSpaceDE w:val="0"/>
        <w:adjustRightInd w:val="0"/>
        <w:textAlignment w:val="auto"/>
        <w:rPr>
          <w:rFonts w:asciiTheme="minorHAnsi" w:eastAsiaTheme="minorHAnsi" w:hAnsiTheme="minorHAnsi" w:cs="Calibri"/>
          <w:color w:val="000000"/>
          <w:sz w:val="22"/>
          <w:szCs w:val="22"/>
          <w:lang w:eastAsia="en-US"/>
          <w14:ligatures w14:val="standardContextual"/>
        </w:rPr>
      </w:pPr>
      <w:r w:rsidRPr="00BB1B48">
        <w:rPr>
          <w:rFonts w:asciiTheme="minorHAnsi" w:hAnsiTheme="minorHAnsi" w:cs="Calibri-BoldItalic"/>
          <w:b/>
          <w:bCs/>
          <w:color w:val="000000"/>
          <w:sz w:val="22"/>
          <w:szCs w:val="22"/>
          <w:lang w:eastAsia="en-US"/>
          <w14:ligatures w14:val="standardContextual"/>
        </w:rPr>
        <w:t>Caisse d’Allocation Familiale</w:t>
      </w:r>
      <w:r w:rsidRPr="00BB1B48">
        <w:rPr>
          <w:rFonts w:asciiTheme="minorHAnsi" w:hAnsiTheme="minorHAnsi" w:cs="Calibri-BoldItalic"/>
          <w:b/>
          <w:bCs/>
          <w:i/>
          <w:iCs/>
          <w:color w:val="000000"/>
          <w:sz w:val="22"/>
          <w:szCs w:val="22"/>
          <w:lang w:eastAsia="en-US"/>
          <w14:ligatures w14:val="standardContextual"/>
        </w:rPr>
        <w:t xml:space="preserve"> </w:t>
      </w:r>
      <w:r w:rsidRPr="00BB1B48">
        <w:rPr>
          <w:rFonts w:asciiTheme="minorHAnsi" w:hAnsiTheme="minorHAnsi" w:cs="Calibri-Bold"/>
          <w:b/>
          <w:bCs/>
          <w:color w:val="000000"/>
          <w:sz w:val="22"/>
          <w:szCs w:val="22"/>
          <w:lang w:eastAsia="en-US"/>
          <w14:ligatures w14:val="standardContextual"/>
        </w:rPr>
        <w:t xml:space="preserve">: </w:t>
      </w:r>
      <w:r w:rsidRPr="00BB1B48">
        <w:rPr>
          <w:rFonts w:asciiTheme="minorHAnsi" w:hAnsiTheme="minorHAnsi" w:cs="Calibri"/>
          <w:color w:val="000000"/>
          <w:sz w:val="22"/>
          <w:szCs w:val="22"/>
          <w:lang w:eastAsia="en-US"/>
          <w14:ligatures w14:val="standardContextual"/>
        </w:rPr>
        <w:t>pour les projets concernant la petite enfance, la jeunesse, la</w:t>
      </w:r>
      <w:r w:rsidR="0073493B" w:rsidRPr="00BB1B48">
        <w:rPr>
          <w:rFonts w:asciiTheme="minorHAnsi" w:hAnsiTheme="minorHAnsi" w:cs="Calibri"/>
          <w:color w:val="000000"/>
          <w:sz w:val="22"/>
          <w:szCs w:val="22"/>
          <w:lang w:eastAsia="en-US"/>
          <w14:ligatures w14:val="standardContextual"/>
        </w:rPr>
        <w:t>-</w:t>
      </w:r>
      <w:r w:rsidRPr="00BB1B48">
        <w:rPr>
          <w:rFonts w:asciiTheme="minorHAnsi" w:hAnsiTheme="minorHAnsi" w:cs="Calibri"/>
          <w:color w:val="000000"/>
          <w:sz w:val="22"/>
          <w:szCs w:val="22"/>
          <w:lang w:eastAsia="en-US"/>
          <w14:ligatures w14:val="standardContextual"/>
        </w:rPr>
        <w:t>parentalité, l’animation de la vie sociale</w:t>
      </w:r>
      <w:r w:rsidR="0073493B" w:rsidRPr="00BB1B48">
        <w:rPr>
          <w:rFonts w:asciiTheme="minorHAnsi" w:eastAsia="ArialMT" w:hAnsiTheme="minorHAnsi" w:cs="ArialMT"/>
          <w:color w:val="000000"/>
          <w:sz w:val="22"/>
          <w:szCs w:val="22"/>
          <w:lang w:eastAsia="en-US"/>
          <w14:ligatures w14:val="standardContextual"/>
        </w:rPr>
        <w:t>…</w:t>
      </w:r>
    </w:p>
    <w:p w14:paraId="680F97EC" w14:textId="77777777" w:rsidR="0073493B" w:rsidRPr="00BB1B48" w:rsidRDefault="0073493B" w:rsidP="00BB1B48">
      <w:pPr>
        <w:suppressAutoHyphens w:val="0"/>
        <w:autoSpaceDE w:val="0"/>
        <w:adjustRightInd w:val="0"/>
        <w:textAlignment w:val="auto"/>
        <w:rPr>
          <w:rFonts w:asciiTheme="minorHAnsi" w:hAnsiTheme="minorHAnsi" w:cs="Calibri"/>
          <w:color w:val="000000"/>
          <w:sz w:val="22"/>
          <w:szCs w:val="22"/>
          <w:lang w:eastAsia="en-US"/>
          <w14:ligatures w14:val="standardContextual"/>
        </w:rPr>
      </w:pPr>
    </w:p>
    <w:p w14:paraId="1FE9A4DF" w14:textId="38CE4B79" w:rsidR="00DA5E3D" w:rsidRPr="00BB1B48" w:rsidRDefault="00DA5E3D" w:rsidP="00DA5E3D">
      <w:pPr>
        <w:suppressAutoHyphens w:val="0"/>
        <w:autoSpaceDE w:val="0"/>
        <w:adjustRightInd w:val="0"/>
        <w:textAlignment w:val="auto"/>
        <w:rPr>
          <w:rFonts w:asciiTheme="minorHAnsi" w:hAnsiTheme="minorHAnsi" w:cs="Calibri-BoldItalic"/>
          <w:b/>
          <w:bCs/>
          <w:i/>
          <w:iCs/>
          <w:color w:val="000000"/>
          <w:sz w:val="22"/>
          <w:szCs w:val="22"/>
          <w:lang w:eastAsia="en-US"/>
          <w14:ligatures w14:val="standardContextual"/>
        </w:rPr>
      </w:pPr>
      <w:r w:rsidRPr="00BB1B48">
        <w:rPr>
          <w:rFonts w:ascii="Segoe UI Symbol" w:hAnsi="Segoe UI Symbol" w:cs="Segoe UI Symbol"/>
          <w:b/>
          <w:bCs/>
          <w:i/>
          <w:iCs/>
          <w:color w:val="000000"/>
          <w:sz w:val="22"/>
          <w:szCs w:val="22"/>
          <w:lang w:eastAsia="en-US"/>
          <w14:ligatures w14:val="standardContextual"/>
        </w:rPr>
        <w:t>⮚</w:t>
      </w:r>
      <w:r w:rsidRPr="00BB1B48">
        <w:rPr>
          <w:rFonts w:asciiTheme="minorHAnsi" w:hAnsiTheme="minorHAnsi" w:cs="Calibri-BoldItalic"/>
          <w:b/>
          <w:bCs/>
          <w:i/>
          <w:iCs/>
          <w:color w:val="000000"/>
          <w:sz w:val="22"/>
          <w:szCs w:val="22"/>
          <w:lang w:eastAsia="en-US"/>
          <w14:ligatures w14:val="standardContextual"/>
        </w:rPr>
        <w:t xml:space="preserve"> </w:t>
      </w:r>
      <w:r w:rsidR="0073493B" w:rsidRPr="00BB1B48">
        <w:rPr>
          <w:rFonts w:asciiTheme="minorHAnsi" w:hAnsiTheme="minorHAnsi" w:cs="Calibri-BoldItalic"/>
          <w:b/>
          <w:bCs/>
          <w:i/>
          <w:iCs/>
          <w:color w:val="000000"/>
          <w:sz w:val="22"/>
          <w:szCs w:val="22"/>
          <w:lang w:eastAsia="en-US"/>
          <w14:ligatures w14:val="standardContextual"/>
        </w:rPr>
        <w:t xml:space="preserve"> </w:t>
      </w:r>
      <w:r w:rsidRPr="00BB1B48">
        <w:rPr>
          <w:rFonts w:asciiTheme="minorHAnsi" w:hAnsiTheme="minorHAnsi" w:cs="Calibri-BoldItalic"/>
          <w:b/>
          <w:bCs/>
          <w:i/>
          <w:iCs/>
          <w:color w:val="000000"/>
          <w:sz w:val="22"/>
          <w:szCs w:val="22"/>
          <w:lang w:eastAsia="en-US"/>
          <w14:ligatures w14:val="standardContextual"/>
        </w:rPr>
        <w:t>Financements privés</w:t>
      </w:r>
    </w:p>
    <w:p w14:paraId="1A3FED2F" w14:textId="77777777" w:rsidR="0073493B" w:rsidRPr="00BB1B48" w:rsidRDefault="0073493B" w:rsidP="00DA5E3D">
      <w:pPr>
        <w:suppressAutoHyphens w:val="0"/>
        <w:autoSpaceDE w:val="0"/>
        <w:adjustRightInd w:val="0"/>
        <w:textAlignment w:val="auto"/>
        <w:rPr>
          <w:rFonts w:asciiTheme="minorHAnsi" w:hAnsiTheme="minorHAnsi" w:cs="Calibri"/>
          <w:b/>
          <w:bCs/>
          <w:color w:val="000000"/>
          <w:sz w:val="22"/>
          <w:szCs w:val="22"/>
          <w:lang w:eastAsia="en-US"/>
          <w14:ligatures w14:val="standardContextual"/>
        </w:rPr>
      </w:pPr>
    </w:p>
    <w:p w14:paraId="1891F954" w14:textId="3736A106" w:rsidR="0039686A" w:rsidRPr="00BB1B48" w:rsidRDefault="0039686A" w:rsidP="0039686A">
      <w:pPr>
        <w:pStyle w:val="Paragraphedeliste"/>
        <w:numPr>
          <w:ilvl w:val="0"/>
          <w:numId w:val="6"/>
        </w:numPr>
        <w:suppressAutoHyphens w:val="0"/>
        <w:autoSpaceDE w:val="0"/>
        <w:adjustRightInd w:val="0"/>
        <w:textAlignment w:val="auto"/>
        <w:rPr>
          <w:rFonts w:asciiTheme="minorHAnsi" w:hAnsiTheme="minorHAnsi" w:cs="Calibri"/>
          <w:b/>
          <w:bCs/>
          <w:color w:val="000000"/>
          <w:lang w:eastAsia="en-US"/>
          <w14:ligatures w14:val="standardContextual"/>
        </w:rPr>
      </w:pPr>
      <w:r w:rsidRPr="00BB1B48">
        <w:rPr>
          <w:rFonts w:asciiTheme="minorHAnsi" w:hAnsiTheme="minorHAnsi" w:cs="Calibri"/>
          <w:b/>
          <w:bCs/>
          <w:color w:val="000000"/>
          <w:lang w:eastAsia="en-US"/>
          <w14:ligatures w14:val="standardContextual"/>
        </w:rPr>
        <w:t>Société Générale / C’est vous l’avenir</w:t>
      </w:r>
    </w:p>
    <w:p w14:paraId="3316D95E" w14:textId="77777777" w:rsidR="0039686A" w:rsidRPr="00BB1B48" w:rsidRDefault="0039686A" w:rsidP="0039686A">
      <w:pPr>
        <w:suppressAutoHyphens w:val="0"/>
        <w:autoSpaceDE w:val="0"/>
        <w:adjustRightInd w:val="0"/>
        <w:textAlignment w:val="auto"/>
        <w:rPr>
          <w:rFonts w:asciiTheme="minorHAnsi" w:hAnsiTheme="minorHAnsi" w:cs="Calibri"/>
          <w:color w:val="000000"/>
          <w:lang w:eastAsia="en-US"/>
          <w14:ligatures w14:val="standardContextual"/>
        </w:rPr>
      </w:pPr>
      <w:r w:rsidRPr="00BB1B48">
        <w:rPr>
          <w:rFonts w:asciiTheme="minorHAnsi" w:hAnsiTheme="minorHAnsi" w:cs="Calibri"/>
          <w:b/>
          <w:bCs/>
          <w:color w:val="000000"/>
          <w:lang w:eastAsia="en-US"/>
          <w14:ligatures w14:val="standardContextual"/>
        </w:rPr>
        <w:t>Contact</w:t>
      </w:r>
      <w:r w:rsidRPr="00BB1B48">
        <w:rPr>
          <w:rFonts w:asciiTheme="minorHAnsi" w:hAnsiTheme="minorHAnsi" w:cs="Calibri"/>
          <w:color w:val="000000"/>
          <w:lang w:eastAsia="en-US"/>
          <w14:ligatures w14:val="standardContextual"/>
        </w:rPr>
        <w:t xml:space="preserve"> : fondation.solidarite@socgen.com</w:t>
      </w:r>
    </w:p>
    <w:p w14:paraId="0E9DBA6D" w14:textId="77777777" w:rsidR="0039686A" w:rsidRPr="00BB1B48" w:rsidRDefault="0039686A" w:rsidP="0039686A">
      <w:pPr>
        <w:suppressAutoHyphens w:val="0"/>
        <w:autoSpaceDE w:val="0"/>
        <w:adjustRightInd w:val="0"/>
        <w:textAlignment w:val="auto"/>
        <w:rPr>
          <w:rFonts w:asciiTheme="minorHAnsi" w:hAnsiTheme="minorHAnsi" w:cs="Calibri"/>
          <w:color w:val="000000"/>
          <w:lang w:eastAsia="en-US"/>
          <w14:ligatures w14:val="standardContextual"/>
        </w:rPr>
      </w:pPr>
      <w:r w:rsidRPr="00BB1B48">
        <w:rPr>
          <w:rFonts w:asciiTheme="minorHAnsi" w:hAnsiTheme="minorHAnsi" w:cs="Calibri"/>
          <w:b/>
          <w:bCs/>
          <w:color w:val="000000"/>
          <w:lang w:eastAsia="en-US"/>
          <w14:ligatures w14:val="standardContextual"/>
        </w:rPr>
        <w:t>Programme</w:t>
      </w:r>
      <w:r w:rsidRPr="00BB1B48">
        <w:rPr>
          <w:rFonts w:asciiTheme="minorHAnsi" w:hAnsiTheme="minorHAnsi" w:cs="Calibri"/>
          <w:color w:val="000000"/>
          <w:lang w:eastAsia="en-US"/>
          <w14:ligatures w14:val="standardContextual"/>
        </w:rPr>
        <w:t xml:space="preserve"> : « Education et insertion professionnelle »</w:t>
      </w:r>
    </w:p>
    <w:p w14:paraId="02BB254B" w14:textId="1B54967F" w:rsidR="0039686A" w:rsidRPr="00BB1B48" w:rsidRDefault="0039686A" w:rsidP="0039686A">
      <w:pPr>
        <w:suppressAutoHyphens w:val="0"/>
        <w:autoSpaceDE w:val="0"/>
        <w:adjustRightInd w:val="0"/>
        <w:textAlignment w:val="auto"/>
        <w:rPr>
          <w:rFonts w:asciiTheme="minorHAnsi" w:hAnsiTheme="minorHAnsi" w:cs="Calibri"/>
          <w:color w:val="000000"/>
          <w:lang w:eastAsia="en-US"/>
          <w14:ligatures w14:val="standardContextual"/>
        </w:rPr>
      </w:pPr>
      <w:r w:rsidRPr="00BB1B48">
        <w:rPr>
          <w:rFonts w:asciiTheme="minorHAnsi" w:hAnsiTheme="minorHAnsi" w:cs="Calibri"/>
          <w:b/>
          <w:bCs/>
          <w:color w:val="000000"/>
          <w:lang w:eastAsia="en-US"/>
          <w14:ligatures w14:val="standardContextual"/>
        </w:rPr>
        <w:t>Description</w:t>
      </w:r>
      <w:r w:rsidRPr="00BB1B48">
        <w:rPr>
          <w:rFonts w:asciiTheme="minorHAnsi" w:hAnsiTheme="minorHAnsi" w:cs="Calibri"/>
          <w:color w:val="000000"/>
          <w:lang w:eastAsia="en-US"/>
          <w14:ligatures w14:val="standardContextual"/>
        </w:rPr>
        <w:t xml:space="preserve"> : Dans son champ d’action « Education &amp; Insertion professionnelle », la Fondation d’entreprise Société Générale C’est vous l’avenir agit en priorité pour les jeunes en situation de vulnérabilité afin de construire un avenir meilleur et durable. Ainsi, la Fondation soutient des projets d’intérêt général, au bénéfice de jeunes en situation de vulnérabilité, dans les domaines suivants :</w:t>
      </w:r>
    </w:p>
    <w:p w14:paraId="60926910" w14:textId="77777777" w:rsidR="0039686A" w:rsidRPr="00BB1B48" w:rsidRDefault="0039686A" w:rsidP="0039686A">
      <w:pPr>
        <w:suppressAutoHyphens w:val="0"/>
        <w:autoSpaceDE w:val="0"/>
        <w:adjustRightInd w:val="0"/>
        <w:textAlignment w:val="auto"/>
        <w:rPr>
          <w:rFonts w:asciiTheme="minorHAnsi" w:hAnsiTheme="minorHAnsi" w:cs="Calibri"/>
          <w:color w:val="000000"/>
          <w:lang w:eastAsia="en-US"/>
          <w14:ligatures w14:val="standardContextual"/>
        </w:rPr>
      </w:pPr>
      <w:r w:rsidRPr="00BB1B48">
        <w:rPr>
          <w:rFonts w:asciiTheme="minorHAnsi" w:hAnsiTheme="minorHAnsi" w:cs="Calibri"/>
          <w:color w:val="000000"/>
          <w:lang w:eastAsia="en-US"/>
          <w14:ligatures w14:val="standardContextual"/>
        </w:rPr>
        <w:t>- l’éducation</w:t>
      </w:r>
    </w:p>
    <w:p w14:paraId="6BD57B34" w14:textId="77777777" w:rsidR="0039686A" w:rsidRPr="00BB1B48" w:rsidRDefault="0039686A" w:rsidP="0039686A">
      <w:pPr>
        <w:suppressAutoHyphens w:val="0"/>
        <w:autoSpaceDE w:val="0"/>
        <w:adjustRightInd w:val="0"/>
        <w:textAlignment w:val="auto"/>
        <w:rPr>
          <w:rFonts w:asciiTheme="minorHAnsi" w:hAnsiTheme="minorHAnsi" w:cs="Calibri"/>
          <w:color w:val="000000"/>
          <w:lang w:eastAsia="en-US"/>
          <w14:ligatures w14:val="standardContextual"/>
        </w:rPr>
      </w:pPr>
      <w:r w:rsidRPr="00BB1B48">
        <w:rPr>
          <w:rFonts w:asciiTheme="minorHAnsi" w:hAnsiTheme="minorHAnsi" w:cs="Calibri"/>
          <w:color w:val="000000"/>
          <w:lang w:eastAsia="en-US"/>
          <w14:ligatures w14:val="standardContextual"/>
        </w:rPr>
        <w:t>- l’insertion professionnelle</w:t>
      </w:r>
    </w:p>
    <w:p w14:paraId="1385D889" w14:textId="01D0A986" w:rsidR="0039686A" w:rsidRPr="00BB1B48" w:rsidRDefault="0039686A" w:rsidP="0039686A">
      <w:pPr>
        <w:suppressAutoHyphens w:val="0"/>
        <w:autoSpaceDE w:val="0"/>
        <w:adjustRightInd w:val="0"/>
        <w:textAlignment w:val="auto"/>
        <w:rPr>
          <w:rFonts w:asciiTheme="minorHAnsi" w:hAnsiTheme="minorHAnsi" w:cs="Calibri"/>
          <w:color w:val="000000"/>
          <w:lang w:eastAsia="en-US"/>
          <w14:ligatures w14:val="standardContextual"/>
        </w:rPr>
      </w:pPr>
      <w:r w:rsidRPr="00BB1B48">
        <w:rPr>
          <w:rFonts w:asciiTheme="minorHAnsi" w:hAnsiTheme="minorHAnsi" w:cs="Calibri"/>
          <w:color w:val="000000"/>
          <w:lang w:eastAsia="en-US"/>
          <w14:ligatures w14:val="standardContextual"/>
        </w:rPr>
        <w:t>En 2022, 4,2 millions d’euros seront ainsi octroyés à des projets dans les pays d’implantation</w:t>
      </w:r>
      <w:r w:rsidR="005B0376">
        <w:rPr>
          <w:rFonts w:asciiTheme="minorHAnsi" w:hAnsiTheme="minorHAnsi" w:cs="Calibri"/>
          <w:color w:val="000000"/>
          <w:lang w:eastAsia="en-US"/>
          <w14:ligatures w14:val="standardContextual"/>
        </w:rPr>
        <w:t xml:space="preserve"> </w:t>
      </w:r>
      <w:r w:rsidRPr="00BB1B48">
        <w:rPr>
          <w:rFonts w:asciiTheme="minorHAnsi" w:hAnsiTheme="minorHAnsi" w:cs="Calibri"/>
          <w:color w:val="000000"/>
          <w:lang w:eastAsia="en-US"/>
          <w14:ligatures w14:val="standardContextual"/>
        </w:rPr>
        <w:t>du groupe Société Générale, en priorité en France et sur le continent africain.</w:t>
      </w:r>
    </w:p>
    <w:p w14:paraId="3B8C247C" w14:textId="0A608A4F" w:rsidR="0039686A" w:rsidRPr="00BB1B48" w:rsidRDefault="0039686A" w:rsidP="0039686A">
      <w:pPr>
        <w:suppressAutoHyphens w:val="0"/>
        <w:autoSpaceDE w:val="0"/>
        <w:adjustRightInd w:val="0"/>
        <w:textAlignment w:val="auto"/>
        <w:rPr>
          <w:rFonts w:asciiTheme="minorHAnsi" w:hAnsiTheme="minorHAnsi" w:cs="Calibri"/>
          <w:b/>
          <w:bCs/>
          <w:color w:val="000000"/>
          <w:lang w:eastAsia="en-US"/>
          <w14:ligatures w14:val="standardContextual"/>
        </w:rPr>
      </w:pPr>
      <w:r w:rsidRPr="00BB1B48">
        <w:rPr>
          <w:rFonts w:asciiTheme="minorHAnsi" w:hAnsiTheme="minorHAnsi" w:cs="Calibri"/>
          <w:b/>
          <w:bCs/>
          <w:color w:val="000000"/>
          <w:lang w:eastAsia="en-US"/>
          <w14:ligatures w14:val="standardContextual"/>
        </w:rPr>
        <w:t>Deadline : lundi 14 avril 2025.</w:t>
      </w:r>
    </w:p>
    <w:p w14:paraId="319BC802" w14:textId="295BA315" w:rsidR="0039686A" w:rsidRPr="00BB1B48" w:rsidRDefault="0039686A" w:rsidP="0039686A">
      <w:pPr>
        <w:suppressAutoHyphens w:val="0"/>
        <w:autoSpaceDE w:val="0"/>
        <w:adjustRightInd w:val="0"/>
        <w:textAlignment w:val="auto"/>
        <w:rPr>
          <w:rFonts w:asciiTheme="minorHAnsi" w:hAnsiTheme="minorHAnsi" w:cs="Calibri"/>
          <w:b/>
          <w:bCs/>
          <w:color w:val="000000"/>
          <w:lang w:eastAsia="en-US"/>
          <w14:ligatures w14:val="standardContextual"/>
        </w:rPr>
      </w:pPr>
      <w:r w:rsidRPr="00BB1B48">
        <w:rPr>
          <w:rFonts w:asciiTheme="minorHAnsi" w:hAnsiTheme="minorHAnsi" w:cs="Calibri"/>
          <w:b/>
          <w:bCs/>
          <w:color w:val="000000"/>
          <w:lang w:eastAsia="en-US"/>
          <w14:ligatures w14:val="standardContextual"/>
        </w:rPr>
        <w:t>Conditions :</w:t>
      </w:r>
    </w:p>
    <w:p w14:paraId="0ECAB644" w14:textId="01BC091A" w:rsidR="0039686A" w:rsidRPr="00BB1B48" w:rsidRDefault="0039686A" w:rsidP="0039686A">
      <w:pPr>
        <w:pStyle w:val="Paragraphedeliste"/>
        <w:numPr>
          <w:ilvl w:val="0"/>
          <w:numId w:val="6"/>
        </w:numPr>
        <w:suppressAutoHyphens w:val="0"/>
        <w:autoSpaceDE w:val="0"/>
        <w:adjustRightInd w:val="0"/>
        <w:textAlignment w:val="auto"/>
        <w:rPr>
          <w:rFonts w:asciiTheme="minorHAnsi" w:hAnsiTheme="minorHAnsi" w:cs="Calibri"/>
          <w:color w:val="000000"/>
          <w:lang w:eastAsia="en-US"/>
          <w14:ligatures w14:val="standardContextual"/>
        </w:rPr>
      </w:pPr>
      <w:r w:rsidRPr="00BB1B48">
        <w:rPr>
          <w:rFonts w:asciiTheme="minorHAnsi" w:hAnsiTheme="minorHAnsi" w:cs="Calibri"/>
          <w:color w:val="000000"/>
          <w:lang w:eastAsia="en-US"/>
          <w14:ligatures w14:val="standardContextual"/>
        </w:rPr>
        <w:t>La Fondation ne prend en charge que des projets réalisés par des associations et des structures d’insertion.</w:t>
      </w:r>
    </w:p>
    <w:p w14:paraId="6AD14D34" w14:textId="02CC260D" w:rsidR="0039686A" w:rsidRPr="005B0376" w:rsidRDefault="0039686A" w:rsidP="005B0376">
      <w:pPr>
        <w:pStyle w:val="Paragraphedeliste"/>
        <w:numPr>
          <w:ilvl w:val="0"/>
          <w:numId w:val="6"/>
        </w:numPr>
        <w:suppressAutoHyphens w:val="0"/>
        <w:autoSpaceDE w:val="0"/>
        <w:adjustRightInd w:val="0"/>
        <w:textAlignment w:val="auto"/>
        <w:rPr>
          <w:rFonts w:asciiTheme="minorHAnsi" w:hAnsiTheme="minorHAnsi" w:cs="Calibri"/>
          <w:color w:val="000000"/>
          <w:lang w:eastAsia="en-US"/>
          <w14:ligatures w14:val="standardContextual"/>
        </w:rPr>
      </w:pPr>
      <w:r w:rsidRPr="00BB1B48">
        <w:rPr>
          <w:rFonts w:asciiTheme="minorHAnsi" w:hAnsiTheme="minorHAnsi" w:cs="Calibri"/>
          <w:color w:val="000000"/>
          <w:lang w:eastAsia="en-US"/>
          <w14:ligatures w14:val="standardContextual"/>
        </w:rPr>
        <w:t>La Fondation ne finance pas : les événements ponctuels, les projets personnels, les</w:t>
      </w:r>
      <w:r w:rsidR="005B0376">
        <w:rPr>
          <w:rFonts w:asciiTheme="minorHAnsi" w:hAnsiTheme="minorHAnsi" w:cs="Calibri"/>
          <w:color w:val="000000"/>
          <w:lang w:eastAsia="en-US"/>
          <w14:ligatures w14:val="standardContextual"/>
        </w:rPr>
        <w:t xml:space="preserve"> </w:t>
      </w:r>
      <w:r w:rsidRPr="005B0376">
        <w:rPr>
          <w:rFonts w:asciiTheme="minorHAnsi" w:hAnsiTheme="minorHAnsi" w:cs="Calibri"/>
          <w:color w:val="000000"/>
          <w:lang w:eastAsia="en-US"/>
          <w14:ligatures w14:val="standardContextual"/>
        </w:rPr>
        <w:t>voyages pédagogiques ou culturels, les raids aventure, les bourses d’études.</w:t>
      </w:r>
    </w:p>
    <w:p w14:paraId="2ECD4C91" w14:textId="72826CAE" w:rsidR="0039686A" w:rsidRPr="00BB1B48" w:rsidRDefault="0039686A" w:rsidP="0039686A">
      <w:pPr>
        <w:pStyle w:val="Paragraphedeliste"/>
        <w:numPr>
          <w:ilvl w:val="0"/>
          <w:numId w:val="6"/>
        </w:numPr>
        <w:suppressAutoHyphens w:val="0"/>
        <w:autoSpaceDE w:val="0"/>
        <w:adjustRightInd w:val="0"/>
        <w:textAlignment w:val="auto"/>
        <w:rPr>
          <w:rFonts w:asciiTheme="minorHAnsi" w:hAnsiTheme="minorHAnsi" w:cs="Calibri"/>
          <w:color w:val="000000"/>
          <w:lang w:eastAsia="en-US"/>
          <w14:ligatures w14:val="standardContextual"/>
        </w:rPr>
      </w:pPr>
      <w:r w:rsidRPr="00BB1B48">
        <w:rPr>
          <w:rFonts w:asciiTheme="minorHAnsi" w:hAnsiTheme="minorHAnsi" w:cs="Calibri"/>
          <w:color w:val="000000"/>
          <w:lang w:eastAsia="en-US"/>
          <w14:ligatures w14:val="standardContextual"/>
        </w:rPr>
        <w:t>Si la subvention est accordée, une convention de mécénat sera adressée par la Fondation à la personne en charge du projet. Ce document précisera les modalités de versement de cette subvention.</w:t>
      </w:r>
    </w:p>
    <w:p w14:paraId="1AC482D9" w14:textId="7AA31853" w:rsidR="0039686A" w:rsidRPr="00BB1B48" w:rsidRDefault="0039686A" w:rsidP="0039686A">
      <w:pPr>
        <w:pStyle w:val="Paragraphedeliste"/>
        <w:numPr>
          <w:ilvl w:val="0"/>
          <w:numId w:val="6"/>
        </w:numPr>
        <w:suppressAutoHyphens w:val="0"/>
        <w:autoSpaceDE w:val="0"/>
        <w:adjustRightInd w:val="0"/>
        <w:textAlignment w:val="auto"/>
        <w:rPr>
          <w:rFonts w:asciiTheme="minorHAnsi" w:hAnsiTheme="minorHAnsi" w:cs="Calibri"/>
          <w:color w:val="000000"/>
          <w:lang w:eastAsia="en-US"/>
          <w14:ligatures w14:val="standardContextual"/>
        </w:rPr>
      </w:pPr>
      <w:r w:rsidRPr="00BB1B48">
        <w:rPr>
          <w:rFonts w:asciiTheme="minorHAnsi" w:hAnsiTheme="minorHAnsi" w:cs="Calibri"/>
          <w:color w:val="000000"/>
          <w:lang w:eastAsia="en-US"/>
          <w14:ligatures w14:val="standardContextual"/>
        </w:rPr>
        <w:t>Le porteur du projet s’engage à transmettre à la Fondation un bilan intermédiaire à 6 mois (format libre) et un bilan final au format Société Générale.</w:t>
      </w:r>
    </w:p>
    <w:p w14:paraId="46BB36A4" w14:textId="4DBAD5C8" w:rsidR="0039686A" w:rsidRPr="00BB1B48" w:rsidRDefault="0039686A" w:rsidP="0039686A">
      <w:pPr>
        <w:pStyle w:val="Paragraphedeliste"/>
        <w:numPr>
          <w:ilvl w:val="0"/>
          <w:numId w:val="4"/>
        </w:numPr>
        <w:suppressAutoHyphens w:val="0"/>
        <w:autoSpaceDE w:val="0"/>
        <w:adjustRightInd w:val="0"/>
        <w:textAlignment w:val="auto"/>
        <w:rPr>
          <w:rFonts w:asciiTheme="minorHAnsi" w:hAnsiTheme="minorHAnsi" w:cs="Calibri"/>
          <w:color w:val="000000"/>
          <w:lang w:eastAsia="en-US"/>
          <w14:ligatures w14:val="standardContextual"/>
        </w:rPr>
      </w:pPr>
      <w:r w:rsidRPr="00BB1B48">
        <w:rPr>
          <w:rFonts w:asciiTheme="minorHAnsi" w:hAnsiTheme="minorHAnsi" w:cs="Calibri"/>
          <w:color w:val="000000"/>
          <w:lang w:eastAsia="en-US"/>
          <w14:ligatures w14:val="standardContextual"/>
        </w:rPr>
        <w:t xml:space="preserve"> Pour faire la demande : Créer un compte utilisateur</w:t>
      </w:r>
    </w:p>
    <w:p w14:paraId="172BF996" w14:textId="0AC62CB6" w:rsidR="0039686A" w:rsidRPr="00BB1B48" w:rsidRDefault="0039686A" w:rsidP="0039686A">
      <w:pPr>
        <w:suppressAutoHyphens w:val="0"/>
        <w:autoSpaceDE w:val="0"/>
        <w:adjustRightInd w:val="0"/>
        <w:textAlignment w:val="auto"/>
        <w:rPr>
          <w:rFonts w:asciiTheme="minorHAnsi" w:hAnsiTheme="minorHAnsi" w:cs="Calibri"/>
          <w:color w:val="000000"/>
          <w:lang w:eastAsia="en-US"/>
          <w14:ligatures w14:val="standardContextual"/>
        </w:rPr>
      </w:pPr>
    </w:p>
    <w:p w14:paraId="0D12B853" w14:textId="3AF9424B" w:rsidR="0039686A" w:rsidRPr="00BB1B48" w:rsidRDefault="0039686A" w:rsidP="0039686A">
      <w:pPr>
        <w:pStyle w:val="Paragraphedeliste"/>
        <w:numPr>
          <w:ilvl w:val="0"/>
          <w:numId w:val="6"/>
        </w:numPr>
        <w:suppressAutoHyphens w:val="0"/>
        <w:autoSpaceDE w:val="0"/>
        <w:adjustRightInd w:val="0"/>
        <w:textAlignment w:val="auto"/>
        <w:rPr>
          <w:rFonts w:asciiTheme="minorHAnsi" w:hAnsiTheme="minorHAnsi" w:cs="Calibri"/>
          <w:b/>
          <w:bCs/>
          <w:color w:val="000000"/>
          <w:lang w:eastAsia="en-US"/>
          <w14:ligatures w14:val="standardContextual"/>
        </w:rPr>
      </w:pPr>
      <w:r w:rsidRPr="00BB1B48">
        <w:rPr>
          <w:rFonts w:asciiTheme="minorHAnsi" w:hAnsiTheme="minorHAnsi" w:cs="Calibri"/>
          <w:b/>
          <w:bCs/>
          <w:color w:val="000000"/>
          <w:lang w:eastAsia="en-US"/>
          <w14:ligatures w14:val="standardContextual"/>
        </w:rPr>
        <w:t xml:space="preserve"> Fondation Transdev</w:t>
      </w:r>
    </w:p>
    <w:p w14:paraId="223610E9" w14:textId="77777777" w:rsidR="0039686A" w:rsidRPr="00BB1B48" w:rsidRDefault="0039686A" w:rsidP="0039686A">
      <w:pPr>
        <w:suppressAutoHyphens w:val="0"/>
        <w:autoSpaceDE w:val="0"/>
        <w:adjustRightInd w:val="0"/>
        <w:textAlignment w:val="auto"/>
        <w:rPr>
          <w:rFonts w:asciiTheme="minorHAnsi" w:hAnsiTheme="minorHAnsi" w:cs="Calibri"/>
          <w:color w:val="000000"/>
          <w:lang w:eastAsia="en-US"/>
          <w14:ligatures w14:val="standardContextual"/>
        </w:rPr>
      </w:pPr>
      <w:r w:rsidRPr="00BB1B48">
        <w:rPr>
          <w:rFonts w:asciiTheme="minorHAnsi" w:hAnsiTheme="minorHAnsi" w:cs="Calibri"/>
          <w:b/>
          <w:bCs/>
          <w:color w:val="000000"/>
          <w:lang w:eastAsia="en-US"/>
          <w14:ligatures w14:val="standardContextual"/>
        </w:rPr>
        <w:t>Contact</w:t>
      </w:r>
      <w:r w:rsidRPr="00BB1B48">
        <w:rPr>
          <w:rFonts w:asciiTheme="minorHAnsi" w:hAnsiTheme="minorHAnsi" w:cs="Calibri"/>
          <w:color w:val="000000"/>
          <w:lang w:eastAsia="en-US"/>
          <w14:ligatures w14:val="standardContextual"/>
        </w:rPr>
        <w:t xml:space="preserve"> : lilea.bourakba@transdev.com</w:t>
      </w:r>
    </w:p>
    <w:p w14:paraId="0F337C6F" w14:textId="77777777" w:rsidR="0039686A" w:rsidRPr="00BB1B48" w:rsidRDefault="0039686A" w:rsidP="0039686A">
      <w:pPr>
        <w:suppressAutoHyphens w:val="0"/>
        <w:autoSpaceDE w:val="0"/>
        <w:adjustRightInd w:val="0"/>
        <w:textAlignment w:val="auto"/>
        <w:rPr>
          <w:rFonts w:asciiTheme="minorHAnsi" w:hAnsiTheme="minorHAnsi" w:cs="Calibri"/>
          <w:color w:val="000000"/>
          <w:lang w:eastAsia="en-US"/>
          <w14:ligatures w14:val="standardContextual"/>
        </w:rPr>
      </w:pPr>
      <w:r w:rsidRPr="00BB1B48">
        <w:rPr>
          <w:rFonts w:asciiTheme="minorHAnsi" w:hAnsiTheme="minorHAnsi" w:cs="Calibri"/>
          <w:b/>
          <w:bCs/>
          <w:color w:val="000000"/>
          <w:lang w:eastAsia="en-US"/>
          <w14:ligatures w14:val="standardContextual"/>
        </w:rPr>
        <w:t>Description</w:t>
      </w:r>
      <w:r w:rsidRPr="00BB1B48">
        <w:rPr>
          <w:rFonts w:asciiTheme="minorHAnsi" w:hAnsiTheme="minorHAnsi" w:cs="Calibri"/>
          <w:color w:val="000000"/>
          <w:lang w:eastAsia="en-US"/>
          <w14:ligatures w14:val="standardContextual"/>
        </w:rPr>
        <w:t xml:space="preserve"> : la fondation a choisi d’intervenir dans le champ de la mobilité sociale en</w:t>
      </w:r>
    </w:p>
    <w:p w14:paraId="68005E7C" w14:textId="1C6234CD" w:rsidR="0039686A" w:rsidRPr="00BB1B48" w:rsidRDefault="0039686A" w:rsidP="0039686A">
      <w:pPr>
        <w:suppressAutoHyphens w:val="0"/>
        <w:autoSpaceDE w:val="0"/>
        <w:adjustRightInd w:val="0"/>
        <w:textAlignment w:val="auto"/>
        <w:rPr>
          <w:rFonts w:asciiTheme="minorHAnsi" w:hAnsiTheme="minorHAnsi" w:cs="Calibri"/>
          <w:color w:val="000000"/>
          <w:lang w:eastAsia="en-US"/>
          <w14:ligatures w14:val="standardContextual"/>
        </w:rPr>
      </w:pPr>
      <w:r w:rsidRPr="00BB1B48">
        <w:rPr>
          <w:rFonts w:asciiTheme="minorHAnsi" w:hAnsiTheme="minorHAnsi" w:cs="Calibri"/>
          <w:color w:val="000000"/>
          <w:lang w:eastAsia="en-US"/>
          <w14:ligatures w14:val="standardContextual"/>
        </w:rPr>
        <w:t>soutenant des initiatives qui permettent aux individus d’avancer et de progresser dans leur</w:t>
      </w:r>
      <w:r w:rsidR="005B0376">
        <w:rPr>
          <w:rFonts w:asciiTheme="minorHAnsi" w:hAnsiTheme="minorHAnsi" w:cs="Calibri"/>
          <w:color w:val="000000"/>
          <w:lang w:eastAsia="en-US"/>
          <w14:ligatures w14:val="standardContextual"/>
        </w:rPr>
        <w:t xml:space="preserve"> </w:t>
      </w:r>
      <w:r w:rsidRPr="00BB1B48">
        <w:rPr>
          <w:rFonts w:asciiTheme="minorHAnsi" w:hAnsiTheme="minorHAnsi" w:cs="Calibri"/>
          <w:color w:val="000000"/>
          <w:lang w:eastAsia="en-US"/>
          <w14:ligatures w14:val="standardContextual"/>
        </w:rPr>
        <w:t>parcours de vie. Les actions financées par la fondation contribueront à cette mobilité sociale,</w:t>
      </w:r>
      <w:r w:rsidR="005B0376">
        <w:rPr>
          <w:rFonts w:asciiTheme="minorHAnsi" w:hAnsiTheme="minorHAnsi" w:cs="Calibri"/>
          <w:color w:val="000000"/>
          <w:lang w:eastAsia="en-US"/>
          <w14:ligatures w14:val="standardContextual"/>
        </w:rPr>
        <w:t xml:space="preserve"> </w:t>
      </w:r>
      <w:r w:rsidRPr="00BB1B48">
        <w:rPr>
          <w:rFonts w:asciiTheme="minorHAnsi" w:hAnsiTheme="minorHAnsi" w:cs="Calibri"/>
          <w:color w:val="000000"/>
          <w:lang w:eastAsia="en-US"/>
          <w14:ligatures w14:val="standardContextual"/>
        </w:rPr>
        <w:t>elles concernent les thématiques suivantes : l’Education, l’Emploi, la Culture, le Sport, la</w:t>
      </w:r>
      <w:r w:rsidR="005B0376">
        <w:rPr>
          <w:rFonts w:asciiTheme="minorHAnsi" w:hAnsiTheme="minorHAnsi" w:cs="Calibri"/>
          <w:color w:val="000000"/>
          <w:lang w:eastAsia="en-US"/>
          <w14:ligatures w14:val="standardContextual"/>
        </w:rPr>
        <w:t xml:space="preserve"> </w:t>
      </w:r>
      <w:r w:rsidRPr="00BB1B48">
        <w:rPr>
          <w:rFonts w:asciiTheme="minorHAnsi" w:hAnsiTheme="minorHAnsi" w:cs="Calibri"/>
          <w:color w:val="000000"/>
          <w:lang w:eastAsia="en-US"/>
          <w14:ligatures w14:val="standardContextual"/>
        </w:rPr>
        <w:t>Santé, la Médiation sociale.</w:t>
      </w:r>
    </w:p>
    <w:p w14:paraId="713596FB" w14:textId="77777777" w:rsidR="0039686A" w:rsidRPr="00BB1B48" w:rsidRDefault="0039686A" w:rsidP="0039686A">
      <w:pPr>
        <w:suppressAutoHyphens w:val="0"/>
        <w:autoSpaceDE w:val="0"/>
        <w:adjustRightInd w:val="0"/>
        <w:textAlignment w:val="auto"/>
        <w:rPr>
          <w:rFonts w:asciiTheme="minorHAnsi" w:hAnsiTheme="minorHAnsi" w:cs="Calibri"/>
          <w:b/>
          <w:bCs/>
          <w:color w:val="000000"/>
          <w:lang w:eastAsia="en-US"/>
          <w14:ligatures w14:val="standardContextual"/>
        </w:rPr>
      </w:pPr>
      <w:r w:rsidRPr="00BB1B48">
        <w:rPr>
          <w:rFonts w:asciiTheme="minorHAnsi" w:hAnsiTheme="minorHAnsi" w:cs="Calibri"/>
          <w:b/>
          <w:bCs/>
          <w:color w:val="000000"/>
          <w:lang w:eastAsia="en-US"/>
          <w14:ligatures w14:val="standardContextual"/>
        </w:rPr>
        <w:t>Conditions :</w:t>
      </w:r>
    </w:p>
    <w:p w14:paraId="20020174" w14:textId="137CFD92" w:rsidR="0039686A" w:rsidRPr="00BB1B48" w:rsidRDefault="0039686A" w:rsidP="00BB1B48">
      <w:pPr>
        <w:pStyle w:val="Paragraphedeliste"/>
        <w:numPr>
          <w:ilvl w:val="0"/>
          <w:numId w:val="7"/>
        </w:numPr>
        <w:suppressAutoHyphens w:val="0"/>
        <w:autoSpaceDE w:val="0"/>
        <w:adjustRightInd w:val="0"/>
        <w:textAlignment w:val="auto"/>
        <w:rPr>
          <w:rFonts w:asciiTheme="minorHAnsi" w:hAnsiTheme="minorHAnsi" w:cs="Calibri"/>
          <w:color w:val="000000"/>
          <w:lang w:eastAsia="en-US"/>
          <w14:ligatures w14:val="standardContextual"/>
        </w:rPr>
      </w:pPr>
      <w:r w:rsidRPr="00BB1B48">
        <w:rPr>
          <w:rFonts w:asciiTheme="minorHAnsi" w:hAnsiTheme="minorHAnsi" w:cs="Calibri"/>
          <w:color w:val="000000"/>
          <w:lang w:eastAsia="en-US"/>
          <w14:ligatures w14:val="standardContextual"/>
        </w:rPr>
        <w:t>Le projet doit être porté par une structure éligible au mécénat (association de plus d’un</w:t>
      </w:r>
      <w:r w:rsidR="00BB1B48" w:rsidRPr="00BB1B48">
        <w:rPr>
          <w:rFonts w:asciiTheme="minorHAnsi" w:hAnsiTheme="minorHAnsi" w:cs="Calibri"/>
          <w:color w:val="000000"/>
          <w:lang w:eastAsia="en-US"/>
          <w14:ligatures w14:val="standardContextual"/>
        </w:rPr>
        <w:t xml:space="preserve"> </w:t>
      </w:r>
      <w:r w:rsidRPr="00BB1B48">
        <w:rPr>
          <w:rFonts w:asciiTheme="minorHAnsi" w:hAnsiTheme="minorHAnsi" w:cs="Calibri"/>
          <w:color w:val="000000"/>
          <w:lang w:eastAsia="en-US"/>
          <w14:ligatures w14:val="standardContextual"/>
        </w:rPr>
        <w:t>an, fonds de dotation opérationnel, entreprise d’insertion par l’activité économique…) et en</w:t>
      </w:r>
      <w:r w:rsidR="00BB1B48" w:rsidRPr="00BB1B48">
        <w:rPr>
          <w:rFonts w:asciiTheme="minorHAnsi" w:hAnsiTheme="minorHAnsi" w:cs="Calibri"/>
          <w:color w:val="000000"/>
          <w:lang w:eastAsia="en-US"/>
          <w14:ligatures w14:val="standardContextual"/>
        </w:rPr>
        <w:t xml:space="preserve"> </w:t>
      </w:r>
      <w:r w:rsidRPr="00BB1B48">
        <w:rPr>
          <w:rFonts w:asciiTheme="minorHAnsi" w:hAnsiTheme="minorHAnsi" w:cs="Calibri"/>
          <w:color w:val="000000"/>
          <w:lang w:eastAsia="en-US"/>
          <w14:ligatures w14:val="standardContextual"/>
        </w:rPr>
        <w:t>possession d’un rescrit fiscal.</w:t>
      </w:r>
    </w:p>
    <w:p w14:paraId="3F4AE0B0" w14:textId="60F9B221" w:rsidR="0039686A" w:rsidRPr="00BB1B48" w:rsidRDefault="0039686A" w:rsidP="00BB1B48">
      <w:pPr>
        <w:pStyle w:val="Paragraphedeliste"/>
        <w:numPr>
          <w:ilvl w:val="0"/>
          <w:numId w:val="7"/>
        </w:numPr>
        <w:suppressAutoHyphens w:val="0"/>
        <w:autoSpaceDE w:val="0"/>
        <w:adjustRightInd w:val="0"/>
        <w:textAlignment w:val="auto"/>
        <w:rPr>
          <w:rFonts w:asciiTheme="minorHAnsi" w:hAnsiTheme="minorHAnsi" w:cs="Calibri"/>
          <w:color w:val="000000"/>
          <w:lang w:eastAsia="en-US"/>
          <w14:ligatures w14:val="standardContextual"/>
        </w:rPr>
      </w:pPr>
      <w:r w:rsidRPr="00BB1B48">
        <w:rPr>
          <w:rFonts w:asciiTheme="minorHAnsi" w:hAnsiTheme="minorHAnsi" w:cs="Calibri"/>
          <w:color w:val="000000"/>
          <w:lang w:eastAsia="en-US"/>
          <w14:ligatures w14:val="standardContextual"/>
        </w:rPr>
        <w:t>L’action proposée par le porteur de projet doit faciliter la mobilité sociale, c’est-à-dire</w:t>
      </w:r>
      <w:r w:rsidR="00BB1B48" w:rsidRPr="00BB1B48">
        <w:rPr>
          <w:rFonts w:asciiTheme="minorHAnsi" w:hAnsiTheme="minorHAnsi" w:cs="Calibri"/>
          <w:color w:val="000000"/>
          <w:lang w:eastAsia="en-US"/>
          <w14:ligatures w14:val="standardContextual"/>
        </w:rPr>
        <w:t xml:space="preserve"> </w:t>
      </w:r>
      <w:r w:rsidRPr="00BB1B48">
        <w:rPr>
          <w:rFonts w:asciiTheme="minorHAnsi" w:hAnsiTheme="minorHAnsi" w:cs="Calibri"/>
          <w:color w:val="000000"/>
          <w:lang w:eastAsia="en-US"/>
          <w14:ligatures w14:val="standardContextual"/>
        </w:rPr>
        <w:t>permettre aux individus d’avancer et de progresser dans leur parcours de vie, sur un ou</w:t>
      </w:r>
      <w:r w:rsidR="00BB1B48" w:rsidRPr="00BB1B48">
        <w:rPr>
          <w:rFonts w:asciiTheme="minorHAnsi" w:hAnsiTheme="minorHAnsi" w:cs="Calibri"/>
          <w:color w:val="000000"/>
          <w:lang w:eastAsia="en-US"/>
          <w14:ligatures w14:val="standardContextual"/>
        </w:rPr>
        <w:t xml:space="preserve"> </w:t>
      </w:r>
      <w:r w:rsidRPr="00BB1B48">
        <w:rPr>
          <w:rFonts w:asciiTheme="minorHAnsi" w:hAnsiTheme="minorHAnsi" w:cs="Calibri"/>
          <w:color w:val="000000"/>
          <w:lang w:eastAsia="en-US"/>
          <w14:ligatures w14:val="standardContextual"/>
        </w:rPr>
        <w:t>plusieurs axes suivants : l’éducation, l’emploi, la culture, le sport, la santé, la médiation</w:t>
      </w:r>
      <w:r w:rsidR="00BB1B48" w:rsidRPr="00BB1B48">
        <w:rPr>
          <w:rFonts w:asciiTheme="minorHAnsi" w:hAnsiTheme="minorHAnsi" w:cs="Calibri"/>
          <w:color w:val="000000"/>
          <w:lang w:eastAsia="en-US"/>
          <w14:ligatures w14:val="standardContextual"/>
        </w:rPr>
        <w:t xml:space="preserve"> </w:t>
      </w:r>
      <w:r w:rsidRPr="00BB1B48">
        <w:rPr>
          <w:rFonts w:asciiTheme="minorHAnsi" w:hAnsiTheme="minorHAnsi" w:cs="Calibri"/>
          <w:color w:val="000000"/>
          <w:lang w:eastAsia="en-US"/>
          <w14:ligatures w14:val="standardContextual"/>
        </w:rPr>
        <w:t>sociale.</w:t>
      </w:r>
    </w:p>
    <w:p w14:paraId="64C17EFE" w14:textId="641AB2D6" w:rsidR="0039686A" w:rsidRPr="00BB1B48" w:rsidRDefault="0039686A" w:rsidP="00BB1B48">
      <w:pPr>
        <w:pStyle w:val="Paragraphedeliste"/>
        <w:numPr>
          <w:ilvl w:val="0"/>
          <w:numId w:val="7"/>
        </w:numPr>
        <w:suppressAutoHyphens w:val="0"/>
        <w:autoSpaceDE w:val="0"/>
        <w:adjustRightInd w:val="0"/>
        <w:textAlignment w:val="auto"/>
        <w:rPr>
          <w:rFonts w:asciiTheme="minorHAnsi" w:hAnsiTheme="minorHAnsi" w:cs="Calibri"/>
          <w:color w:val="000000"/>
          <w:lang w:eastAsia="en-US"/>
          <w14:ligatures w14:val="standardContextual"/>
        </w:rPr>
      </w:pPr>
      <w:r w:rsidRPr="00BB1B48">
        <w:rPr>
          <w:rFonts w:asciiTheme="minorHAnsi" w:hAnsiTheme="minorHAnsi" w:cs="Calibri"/>
          <w:color w:val="000000"/>
          <w:lang w:eastAsia="en-US"/>
          <w14:ligatures w14:val="standardContextual"/>
        </w:rPr>
        <w:t>Les actions bénéficient en priorité aux publics fragilisés : habitants des quartiers</w:t>
      </w:r>
      <w:r w:rsidR="00BB1B48" w:rsidRPr="00BB1B48">
        <w:rPr>
          <w:rFonts w:asciiTheme="minorHAnsi" w:hAnsiTheme="minorHAnsi" w:cs="Calibri"/>
          <w:color w:val="000000"/>
          <w:lang w:eastAsia="en-US"/>
          <w14:ligatures w14:val="standardContextual"/>
        </w:rPr>
        <w:t xml:space="preserve"> </w:t>
      </w:r>
      <w:r w:rsidRPr="00BB1B48">
        <w:rPr>
          <w:rFonts w:asciiTheme="minorHAnsi" w:hAnsiTheme="minorHAnsi" w:cs="Calibri"/>
          <w:color w:val="000000"/>
          <w:lang w:eastAsia="en-US"/>
          <w14:ligatures w14:val="standardContextual"/>
        </w:rPr>
        <w:t>prioritaires ou de zones rurales isolées, personnes vivant dans une précarité structurelle ou</w:t>
      </w:r>
      <w:r w:rsidR="00BB1B48" w:rsidRPr="00BB1B48">
        <w:rPr>
          <w:rFonts w:asciiTheme="minorHAnsi" w:hAnsiTheme="minorHAnsi" w:cs="Calibri"/>
          <w:color w:val="000000"/>
          <w:lang w:eastAsia="en-US"/>
          <w14:ligatures w14:val="standardContextual"/>
        </w:rPr>
        <w:t xml:space="preserve"> </w:t>
      </w:r>
      <w:r w:rsidRPr="00BB1B48">
        <w:rPr>
          <w:rFonts w:asciiTheme="minorHAnsi" w:hAnsiTheme="minorHAnsi" w:cs="Calibri"/>
          <w:color w:val="000000"/>
          <w:lang w:eastAsia="en-US"/>
          <w14:ligatures w14:val="standardContextual"/>
        </w:rPr>
        <w:t>conjoncturelle, personnes souffrant d’affection de longue durée ou en situation de handicap,</w:t>
      </w:r>
      <w:r w:rsidR="00BB1B48" w:rsidRPr="00BB1B48">
        <w:rPr>
          <w:rFonts w:asciiTheme="minorHAnsi" w:hAnsiTheme="minorHAnsi" w:cs="Calibri"/>
          <w:color w:val="000000"/>
          <w:lang w:eastAsia="en-US"/>
          <w14:ligatures w14:val="standardContextual"/>
        </w:rPr>
        <w:t xml:space="preserve"> </w:t>
      </w:r>
      <w:r w:rsidRPr="00BB1B48">
        <w:rPr>
          <w:rFonts w:asciiTheme="minorHAnsi" w:hAnsiTheme="minorHAnsi" w:cs="Calibri"/>
          <w:color w:val="000000"/>
          <w:lang w:eastAsia="en-US"/>
          <w14:ligatures w14:val="standardContextual"/>
        </w:rPr>
        <w:t>familles monoparentales…</w:t>
      </w:r>
    </w:p>
    <w:p w14:paraId="1FA92C4F" w14:textId="2C49A955" w:rsidR="0039686A" w:rsidRPr="00BB1B48" w:rsidRDefault="0039686A" w:rsidP="00BB1B48">
      <w:pPr>
        <w:pStyle w:val="Paragraphedeliste"/>
        <w:numPr>
          <w:ilvl w:val="0"/>
          <w:numId w:val="7"/>
        </w:numPr>
        <w:suppressAutoHyphens w:val="0"/>
        <w:autoSpaceDE w:val="0"/>
        <w:adjustRightInd w:val="0"/>
        <w:textAlignment w:val="auto"/>
        <w:rPr>
          <w:rFonts w:asciiTheme="minorHAnsi" w:hAnsiTheme="minorHAnsi" w:cs="Calibri"/>
          <w:color w:val="000000"/>
          <w:lang w:eastAsia="en-US"/>
          <w14:ligatures w14:val="standardContextual"/>
        </w:rPr>
      </w:pPr>
      <w:r w:rsidRPr="00BB1B48">
        <w:rPr>
          <w:rFonts w:asciiTheme="minorHAnsi" w:hAnsiTheme="minorHAnsi" w:cs="Calibri"/>
          <w:color w:val="000000"/>
          <w:lang w:eastAsia="en-US"/>
          <w14:ligatures w14:val="standardContextual"/>
        </w:rPr>
        <w:t>La fondation réserve son concours à des projets ancrés dans les villes ou les territoires</w:t>
      </w:r>
      <w:r w:rsidR="00BB1B48" w:rsidRPr="00BB1B48">
        <w:rPr>
          <w:rFonts w:asciiTheme="minorHAnsi" w:hAnsiTheme="minorHAnsi" w:cs="Calibri"/>
          <w:color w:val="000000"/>
          <w:lang w:eastAsia="en-US"/>
          <w14:ligatures w14:val="standardContextual"/>
        </w:rPr>
        <w:t xml:space="preserve"> </w:t>
      </w:r>
      <w:r w:rsidRPr="00BB1B48">
        <w:rPr>
          <w:rFonts w:asciiTheme="minorHAnsi" w:hAnsiTheme="minorHAnsi" w:cs="Calibri"/>
          <w:color w:val="000000"/>
          <w:lang w:eastAsia="en-US"/>
          <w14:ligatures w14:val="standardContextual"/>
        </w:rPr>
        <w:t>desservis par un réseau du groupe Transdev, en accord avec les valeurs de l’entreprise,</w:t>
      </w:r>
      <w:r w:rsidR="00BB1B48" w:rsidRPr="00BB1B48">
        <w:rPr>
          <w:rFonts w:asciiTheme="minorHAnsi" w:hAnsiTheme="minorHAnsi" w:cs="Calibri"/>
          <w:color w:val="000000"/>
          <w:lang w:eastAsia="en-US"/>
          <w14:ligatures w14:val="standardContextual"/>
        </w:rPr>
        <w:t xml:space="preserve"> </w:t>
      </w:r>
      <w:r w:rsidRPr="00BB1B48">
        <w:rPr>
          <w:rFonts w:asciiTheme="minorHAnsi" w:hAnsiTheme="minorHAnsi" w:cs="Calibri"/>
          <w:color w:val="000000"/>
          <w:lang w:eastAsia="en-US"/>
          <w14:ligatures w14:val="standardContextual"/>
        </w:rPr>
        <w:t>qui prolongent son engagement d’acteur responsable au côté des collectivités locales...</w:t>
      </w:r>
    </w:p>
    <w:p w14:paraId="2FBD3C02" w14:textId="6C06D4BD" w:rsidR="0039686A" w:rsidRPr="00BB1B48" w:rsidRDefault="0039686A" w:rsidP="00BB1B48">
      <w:pPr>
        <w:pStyle w:val="Paragraphedeliste"/>
        <w:numPr>
          <w:ilvl w:val="0"/>
          <w:numId w:val="7"/>
        </w:numPr>
        <w:suppressAutoHyphens w:val="0"/>
        <w:autoSpaceDE w:val="0"/>
        <w:adjustRightInd w:val="0"/>
        <w:textAlignment w:val="auto"/>
        <w:rPr>
          <w:rFonts w:asciiTheme="minorHAnsi" w:hAnsiTheme="minorHAnsi" w:cs="Calibri"/>
          <w:color w:val="000000"/>
          <w:lang w:eastAsia="en-US"/>
          <w14:ligatures w14:val="standardContextual"/>
        </w:rPr>
      </w:pPr>
      <w:r w:rsidRPr="00BB1B48">
        <w:rPr>
          <w:rFonts w:asciiTheme="minorHAnsi" w:hAnsiTheme="minorHAnsi" w:cs="Calibri"/>
          <w:color w:val="000000"/>
          <w:lang w:eastAsia="en-US"/>
          <w14:ligatures w14:val="standardContextual"/>
        </w:rPr>
        <w:t>Pour contacter, un représentant local de la Fondation, consulter la carte des correspondants</w:t>
      </w:r>
      <w:r w:rsidR="00BB1B48" w:rsidRPr="00BB1B48">
        <w:rPr>
          <w:rFonts w:asciiTheme="minorHAnsi" w:hAnsiTheme="minorHAnsi" w:cs="Calibri"/>
          <w:color w:val="000000"/>
          <w:lang w:eastAsia="en-US"/>
          <w14:ligatures w14:val="standardContextual"/>
        </w:rPr>
        <w:t xml:space="preserve"> </w:t>
      </w:r>
      <w:r w:rsidRPr="00BB1B48">
        <w:rPr>
          <w:rFonts w:asciiTheme="minorHAnsi" w:hAnsiTheme="minorHAnsi" w:cs="Calibri"/>
          <w:color w:val="000000"/>
          <w:lang w:eastAsia="en-US"/>
          <w14:ligatures w14:val="standardContextual"/>
        </w:rPr>
        <w:t>locaux de la fondation en France.</w:t>
      </w:r>
    </w:p>
    <w:p w14:paraId="55E967CE" w14:textId="25761489" w:rsidR="0039686A" w:rsidRPr="00BB1B48" w:rsidRDefault="0039686A" w:rsidP="00BB1B48">
      <w:pPr>
        <w:pStyle w:val="Paragraphedeliste"/>
        <w:numPr>
          <w:ilvl w:val="0"/>
          <w:numId w:val="7"/>
        </w:numPr>
        <w:suppressAutoHyphens w:val="0"/>
        <w:autoSpaceDE w:val="0"/>
        <w:adjustRightInd w:val="0"/>
        <w:textAlignment w:val="auto"/>
        <w:rPr>
          <w:rFonts w:asciiTheme="minorHAnsi" w:hAnsiTheme="minorHAnsi" w:cs="Calibri"/>
          <w:color w:val="000000"/>
          <w:lang w:eastAsia="en-US"/>
          <w14:ligatures w14:val="standardContextual"/>
        </w:rPr>
      </w:pPr>
      <w:r w:rsidRPr="00BB1B48">
        <w:rPr>
          <w:rFonts w:asciiTheme="minorHAnsi" w:hAnsiTheme="minorHAnsi" w:cs="Calibri"/>
          <w:color w:val="000000"/>
          <w:lang w:eastAsia="en-US"/>
          <w14:ligatures w14:val="standardContextual"/>
        </w:rPr>
        <w:t>La fondation Transdev soutient exclusivement les projets parrainés localement par</w:t>
      </w:r>
      <w:r w:rsidR="00BB1B48" w:rsidRPr="00BB1B48">
        <w:rPr>
          <w:rFonts w:asciiTheme="minorHAnsi" w:hAnsiTheme="minorHAnsi" w:cs="Calibri"/>
          <w:color w:val="000000"/>
          <w:lang w:eastAsia="en-US"/>
          <w14:ligatures w14:val="standardContextual"/>
        </w:rPr>
        <w:t xml:space="preserve"> </w:t>
      </w:r>
      <w:r w:rsidRPr="00BB1B48">
        <w:rPr>
          <w:rFonts w:asciiTheme="minorHAnsi" w:hAnsiTheme="minorHAnsi" w:cs="Calibri"/>
          <w:color w:val="000000"/>
          <w:lang w:eastAsia="en-US"/>
          <w14:ligatures w14:val="standardContextual"/>
        </w:rPr>
        <w:t>un salarié du groupe Transdev ou de l’une de ses filiales.</w:t>
      </w:r>
    </w:p>
    <w:p w14:paraId="1876F510" w14:textId="663D3D3D" w:rsidR="0039686A" w:rsidRPr="00BB1B48" w:rsidRDefault="0039686A" w:rsidP="0039686A">
      <w:pPr>
        <w:suppressAutoHyphens w:val="0"/>
        <w:autoSpaceDE w:val="0"/>
        <w:adjustRightInd w:val="0"/>
        <w:textAlignment w:val="auto"/>
        <w:rPr>
          <w:rFonts w:asciiTheme="minorHAnsi" w:hAnsiTheme="minorHAnsi" w:cs="Calibri"/>
          <w:color w:val="000000"/>
          <w:lang w:eastAsia="en-US"/>
          <w14:ligatures w14:val="standardContextual"/>
        </w:rPr>
      </w:pPr>
      <w:r w:rsidRPr="00BB1B48">
        <w:rPr>
          <w:rFonts w:asciiTheme="minorHAnsi" w:hAnsiTheme="minorHAnsi" w:cs="Calibri"/>
          <w:color w:val="000000"/>
          <w:lang w:eastAsia="en-US"/>
          <w14:ligatures w14:val="standardContextual"/>
        </w:rPr>
        <w:t>Pour contacter un représentant local de la fondation, rendez-vous sur : http://fondations.maverick.paris/carte-descorrespondants-locaux-de-la-fondation-transdev/</w:t>
      </w:r>
    </w:p>
    <w:p w14:paraId="569E43C9" w14:textId="77777777" w:rsidR="00BB1B48" w:rsidRPr="00BB1B48" w:rsidRDefault="0039686A" w:rsidP="0039686A">
      <w:pPr>
        <w:suppressAutoHyphens w:val="0"/>
        <w:autoSpaceDE w:val="0"/>
        <w:adjustRightInd w:val="0"/>
        <w:textAlignment w:val="auto"/>
        <w:rPr>
          <w:rFonts w:asciiTheme="minorHAnsi" w:hAnsiTheme="minorHAnsi" w:cs="Calibri"/>
          <w:b/>
          <w:bCs/>
          <w:color w:val="000000"/>
          <w:lang w:eastAsia="en-US"/>
          <w14:ligatures w14:val="standardContextual"/>
        </w:rPr>
      </w:pPr>
      <w:r w:rsidRPr="00BB1B48">
        <w:rPr>
          <w:rFonts w:asciiTheme="minorHAnsi" w:hAnsiTheme="minorHAnsi" w:cs="Calibri"/>
          <w:b/>
          <w:bCs/>
          <w:color w:val="000000"/>
          <w:lang w:eastAsia="en-US"/>
          <w14:ligatures w14:val="standardContextual"/>
        </w:rPr>
        <w:t>Candidater :</w:t>
      </w:r>
    </w:p>
    <w:p w14:paraId="50E7F359" w14:textId="0CA02A89" w:rsidR="00BB1B48" w:rsidRPr="00BB1B48" w:rsidRDefault="0039686A" w:rsidP="00BB1B48">
      <w:pPr>
        <w:pStyle w:val="Paragraphedeliste"/>
        <w:numPr>
          <w:ilvl w:val="0"/>
          <w:numId w:val="4"/>
        </w:numPr>
        <w:suppressAutoHyphens w:val="0"/>
        <w:autoSpaceDE w:val="0"/>
        <w:adjustRightInd w:val="0"/>
        <w:textAlignment w:val="auto"/>
        <w:rPr>
          <w:rFonts w:asciiTheme="minorHAnsi" w:hAnsiTheme="minorHAnsi" w:cs="Calibri"/>
          <w:b/>
          <w:bCs/>
          <w:color w:val="000000"/>
          <w:lang w:eastAsia="en-US"/>
          <w14:ligatures w14:val="standardContextual"/>
        </w:rPr>
      </w:pPr>
      <w:r w:rsidRPr="00BB1B48">
        <w:rPr>
          <w:rFonts w:asciiTheme="minorHAnsi" w:hAnsiTheme="minorHAnsi" w:cs="Calibri"/>
          <w:color w:val="000000"/>
          <w:lang w:eastAsia="en-US"/>
          <w14:ligatures w14:val="standardContextual"/>
        </w:rPr>
        <w:t>Solliciter un parrainage dans sa région ici</w:t>
      </w:r>
    </w:p>
    <w:p w14:paraId="6B259D71" w14:textId="1435B788" w:rsidR="0039686A" w:rsidRPr="00BB1B48" w:rsidRDefault="0039686A" w:rsidP="00BB1B48">
      <w:pPr>
        <w:pStyle w:val="Paragraphedeliste"/>
        <w:numPr>
          <w:ilvl w:val="0"/>
          <w:numId w:val="4"/>
        </w:numPr>
        <w:suppressAutoHyphens w:val="0"/>
        <w:autoSpaceDE w:val="0"/>
        <w:adjustRightInd w:val="0"/>
        <w:textAlignment w:val="auto"/>
        <w:rPr>
          <w:rFonts w:asciiTheme="minorHAnsi" w:hAnsiTheme="minorHAnsi" w:cs="Calibri"/>
          <w:color w:val="000000"/>
          <w:lang w:eastAsia="en-US"/>
          <w14:ligatures w14:val="standardContextual"/>
        </w:rPr>
      </w:pPr>
      <w:r w:rsidRPr="00BB1B48">
        <w:rPr>
          <w:rFonts w:asciiTheme="minorHAnsi" w:hAnsiTheme="minorHAnsi" w:cs="Calibri"/>
          <w:color w:val="000000"/>
          <w:lang w:eastAsia="en-US"/>
          <w14:ligatures w14:val="standardContextual"/>
        </w:rPr>
        <w:t xml:space="preserve"> Créer un compte pour solliciter une demande ici.</w:t>
      </w:r>
    </w:p>
    <w:p w14:paraId="1D15F1E3" w14:textId="77777777" w:rsidR="0039686A" w:rsidRPr="00BB1B48" w:rsidRDefault="0039686A" w:rsidP="0039686A">
      <w:pPr>
        <w:suppressAutoHyphens w:val="0"/>
        <w:autoSpaceDE w:val="0"/>
        <w:adjustRightInd w:val="0"/>
        <w:textAlignment w:val="auto"/>
        <w:rPr>
          <w:rFonts w:asciiTheme="minorHAnsi" w:hAnsiTheme="minorHAnsi" w:cs="Calibri"/>
          <w:b/>
          <w:bCs/>
          <w:color w:val="000000"/>
          <w:lang w:eastAsia="en-US"/>
          <w14:ligatures w14:val="standardContextual"/>
        </w:rPr>
      </w:pPr>
      <w:r w:rsidRPr="00BB1B48">
        <w:rPr>
          <w:rFonts w:asciiTheme="minorHAnsi" w:hAnsiTheme="minorHAnsi" w:cs="Calibri"/>
          <w:b/>
          <w:bCs/>
          <w:color w:val="000000"/>
          <w:lang w:eastAsia="en-US"/>
          <w14:ligatures w14:val="standardContextual"/>
        </w:rPr>
        <w:t>Deadline : 31 octobre 2025</w:t>
      </w:r>
    </w:p>
    <w:p w14:paraId="5F778D79" w14:textId="77777777" w:rsidR="0039686A" w:rsidRPr="00BB1B48" w:rsidRDefault="0039686A" w:rsidP="0039686A">
      <w:pPr>
        <w:suppressAutoHyphens w:val="0"/>
        <w:autoSpaceDE w:val="0"/>
        <w:adjustRightInd w:val="0"/>
        <w:textAlignment w:val="auto"/>
        <w:rPr>
          <w:rFonts w:asciiTheme="minorHAnsi" w:hAnsiTheme="minorHAnsi" w:cs="Calibri"/>
          <w:color w:val="000000"/>
          <w:lang w:eastAsia="en-US"/>
          <w14:ligatures w14:val="standardContextual"/>
        </w:rPr>
      </w:pPr>
    </w:p>
    <w:p w14:paraId="346570E3" w14:textId="77777777" w:rsidR="00BB1B48" w:rsidRPr="00BB1B48" w:rsidRDefault="00BB1B48" w:rsidP="0039686A">
      <w:pPr>
        <w:suppressAutoHyphens w:val="0"/>
        <w:autoSpaceDE w:val="0"/>
        <w:adjustRightInd w:val="0"/>
        <w:textAlignment w:val="auto"/>
        <w:rPr>
          <w:rFonts w:asciiTheme="minorHAnsi" w:hAnsiTheme="minorHAnsi" w:cs="Calibri"/>
          <w:color w:val="000000"/>
          <w:lang w:eastAsia="en-US"/>
          <w14:ligatures w14:val="standardContextual"/>
        </w:rPr>
      </w:pPr>
    </w:p>
    <w:p w14:paraId="4634F849" w14:textId="14FA41EF" w:rsidR="0039686A" w:rsidRPr="00BB1B48" w:rsidRDefault="0039686A" w:rsidP="0039686A">
      <w:pPr>
        <w:pStyle w:val="Paragraphedeliste"/>
        <w:numPr>
          <w:ilvl w:val="0"/>
          <w:numId w:val="6"/>
        </w:numPr>
        <w:suppressAutoHyphens w:val="0"/>
        <w:autoSpaceDE w:val="0"/>
        <w:adjustRightInd w:val="0"/>
        <w:textAlignment w:val="auto"/>
        <w:rPr>
          <w:rFonts w:asciiTheme="minorHAnsi" w:hAnsiTheme="minorHAnsi" w:cs="Calibri"/>
          <w:b/>
          <w:bCs/>
          <w:color w:val="000000"/>
          <w:lang w:eastAsia="en-US"/>
          <w14:ligatures w14:val="standardContextual"/>
        </w:rPr>
      </w:pPr>
      <w:r w:rsidRPr="00BB1B48">
        <w:rPr>
          <w:rFonts w:asciiTheme="minorHAnsi" w:hAnsiTheme="minorHAnsi" w:cs="Calibri"/>
          <w:b/>
          <w:bCs/>
          <w:color w:val="000000"/>
          <w:lang w:eastAsia="en-US"/>
          <w14:ligatures w14:val="standardContextual"/>
        </w:rPr>
        <w:t>Fondation SNCF</w:t>
      </w:r>
    </w:p>
    <w:p w14:paraId="7925EEF1" w14:textId="77777777" w:rsidR="0039686A" w:rsidRPr="00BB1B48" w:rsidRDefault="0039686A" w:rsidP="0039686A">
      <w:pPr>
        <w:suppressAutoHyphens w:val="0"/>
        <w:autoSpaceDE w:val="0"/>
        <w:adjustRightInd w:val="0"/>
        <w:textAlignment w:val="auto"/>
        <w:rPr>
          <w:rFonts w:asciiTheme="minorHAnsi" w:hAnsiTheme="minorHAnsi" w:cs="Calibri"/>
          <w:color w:val="000000"/>
          <w:lang w:eastAsia="en-US"/>
          <w14:ligatures w14:val="standardContextual"/>
        </w:rPr>
      </w:pPr>
      <w:r w:rsidRPr="00BB1B48">
        <w:rPr>
          <w:rFonts w:asciiTheme="minorHAnsi" w:hAnsiTheme="minorHAnsi" w:cs="Calibri"/>
          <w:b/>
          <w:bCs/>
          <w:color w:val="000000"/>
          <w:lang w:eastAsia="en-US"/>
          <w14:ligatures w14:val="standardContextual"/>
        </w:rPr>
        <w:t>Nom</w:t>
      </w:r>
      <w:r w:rsidRPr="00BB1B48">
        <w:rPr>
          <w:rFonts w:asciiTheme="minorHAnsi" w:hAnsiTheme="minorHAnsi" w:cs="Calibri"/>
          <w:color w:val="000000"/>
          <w:lang w:eastAsia="en-US"/>
          <w14:ligatures w14:val="standardContextual"/>
        </w:rPr>
        <w:t xml:space="preserve"> : Mécénat de compétence</w:t>
      </w:r>
    </w:p>
    <w:p w14:paraId="3F4C9F5E" w14:textId="77777777" w:rsidR="0039686A" w:rsidRPr="00BB1B48" w:rsidRDefault="0039686A" w:rsidP="0039686A">
      <w:pPr>
        <w:suppressAutoHyphens w:val="0"/>
        <w:autoSpaceDE w:val="0"/>
        <w:adjustRightInd w:val="0"/>
        <w:textAlignment w:val="auto"/>
        <w:rPr>
          <w:rFonts w:asciiTheme="minorHAnsi" w:hAnsiTheme="minorHAnsi" w:cs="Calibri"/>
          <w:color w:val="000000"/>
          <w:lang w:eastAsia="en-US"/>
          <w14:ligatures w14:val="standardContextual"/>
        </w:rPr>
      </w:pPr>
      <w:r w:rsidRPr="00BB1B48">
        <w:rPr>
          <w:rFonts w:asciiTheme="minorHAnsi" w:hAnsiTheme="minorHAnsi" w:cs="Calibri"/>
          <w:b/>
          <w:bCs/>
          <w:color w:val="000000"/>
          <w:lang w:eastAsia="en-US"/>
          <w14:ligatures w14:val="standardContextual"/>
        </w:rPr>
        <w:t>Contact</w:t>
      </w:r>
      <w:r w:rsidRPr="00BB1B48">
        <w:rPr>
          <w:rFonts w:asciiTheme="minorHAnsi" w:hAnsiTheme="minorHAnsi" w:cs="Calibri"/>
          <w:color w:val="000000"/>
          <w:lang w:eastAsia="en-US"/>
          <w14:ligatures w14:val="standardContextual"/>
        </w:rPr>
        <w:t xml:space="preserve"> : https://engagementcitoyen.sncf.com/fr/cms/page/comment-devenir-partenaires</w:t>
      </w:r>
    </w:p>
    <w:p w14:paraId="6C39BD5D" w14:textId="5F2C282B" w:rsidR="0039686A" w:rsidRPr="00BB1B48" w:rsidRDefault="0039686A" w:rsidP="0039686A">
      <w:pPr>
        <w:suppressAutoHyphens w:val="0"/>
        <w:autoSpaceDE w:val="0"/>
        <w:adjustRightInd w:val="0"/>
        <w:textAlignment w:val="auto"/>
        <w:rPr>
          <w:rFonts w:asciiTheme="minorHAnsi" w:hAnsiTheme="minorHAnsi" w:cs="Calibri"/>
          <w:color w:val="000000"/>
          <w:lang w:eastAsia="en-US"/>
          <w14:ligatures w14:val="standardContextual"/>
        </w:rPr>
      </w:pPr>
      <w:r w:rsidRPr="00BB1B48">
        <w:rPr>
          <w:rFonts w:asciiTheme="minorHAnsi" w:hAnsiTheme="minorHAnsi" w:cs="Calibri"/>
          <w:b/>
          <w:bCs/>
          <w:color w:val="000000"/>
          <w:lang w:eastAsia="en-US"/>
          <w14:ligatures w14:val="standardContextual"/>
        </w:rPr>
        <w:t>Description</w:t>
      </w:r>
      <w:r w:rsidRPr="00BB1B48">
        <w:rPr>
          <w:rFonts w:asciiTheme="minorHAnsi" w:hAnsiTheme="minorHAnsi" w:cs="Calibri"/>
          <w:color w:val="000000"/>
          <w:lang w:eastAsia="en-US"/>
          <w14:ligatures w14:val="standardContextual"/>
        </w:rPr>
        <w:t xml:space="preserve"> : Pour aller plus loin qu’un soutien financier, nous proposons aux associations de leur faire</w:t>
      </w:r>
      <w:r w:rsidR="00BB1B48" w:rsidRPr="00BB1B48">
        <w:rPr>
          <w:rFonts w:asciiTheme="minorHAnsi" w:hAnsiTheme="minorHAnsi" w:cs="Calibri"/>
          <w:color w:val="000000"/>
          <w:lang w:eastAsia="en-US"/>
          <w14:ligatures w14:val="standardContextual"/>
        </w:rPr>
        <w:t xml:space="preserve"> </w:t>
      </w:r>
      <w:r w:rsidRPr="00BB1B48">
        <w:rPr>
          <w:rFonts w:asciiTheme="minorHAnsi" w:hAnsiTheme="minorHAnsi" w:cs="Calibri"/>
          <w:color w:val="000000"/>
          <w:lang w:eastAsia="en-US"/>
          <w14:ligatures w14:val="standardContextual"/>
        </w:rPr>
        <w:t>profiter des compétences de nos salariés. Le but de ce dispositif, mis au point par la Fondation SNCF</w:t>
      </w:r>
      <w:r w:rsidR="00BB1B48" w:rsidRPr="00BB1B48">
        <w:rPr>
          <w:rFonts w:asciiTheme="minorHAnsi" w:hAnsiTheme="minorHAnsi" w:cs="Calibri"/>
          <w:color w:val="000000"/>
          <w:lang w:eastAsia="en-US"/>
          <w14:ligatures w14:val="standardContextual"/>
        </w:rPr>
        <w:t xml:space="preserve"> </w:t>
      </w:r>
      <w:r w:rsidRPr="00BB1B48">
        <w:rPr>
          <w:rFonts w:asciiTheme="minorHAnsi" w:hAnsiTheme="minorHAnsi" w:cs="Calibri"/>
          <w:color w:val="000000"/>
          <w:lang w:eastAsia="en-US"/>
          <w14:ligatures w14:val="standardContextual"/>
        </w:rPr>
        <w:t>et la direction des Ressources Humaines, est, en effet, d’encourager les collaborateurs de l’entreprise à</w:t>
      </w:r>
      <w:r w:rsidR="00BB1B48" w:rsidRPr="00BB1B48">
        <w:rPr>
          <w:rFonts w:asciiTheme="minorHAnsi" w:hAnsiTheme="minorHAnsi" w:cs="Calibri"/>
          <w:color w:val="000000"/>
          <w:lang w:eastAsia="en-US"/>
          <w14:ligatures w14:val="standardContextual"/>
        </w:rPr>
        <w:t xml:space="preserve"> </w:t>
      </w:r>
      <w:r w:rsidRPr="00BB1B48">
        <w:rPr>
          <w:rFonts w:asciiTheme="minorHAnsi" w:hAnsiTheme="minorHAnsi" w:cs="Calibri"/>
          <w:color w:val="000000"/>
          <w:lang w:eastAsia="en-US"/>
          <w14:ligatures w14:val="standardContextual"/>
        </w:rPr>
        <w:t>mettre leur savoir-faire au service d’un projet solidaire. Avec l’accord de son manager, selon son intérêt et</w:t>
      </w:r>
      <w:r w:rsidR="00BB1B48" w:rsidRPr="00BB1B48">
        <w:rPr>
          <w:rFonts w:asciiTheme="minorHAnsi" w:hAnsiTheme="minorHAnsi" w:cs="Calibri"/>
          <w:color w:val="000000"/>
          <w:lang w:eastAsia="en-US"/>
          <w14:ligatures w14:val="standardContextual"/>
        </w:rPr>
        <w:t xml:space="preserve"> </w:t>
      </w:r>
      <w:r w:rsidRPr="00BB1B48">
        <w:rPr>
          <w:rFonts w:asciiTheme="minorHAnsi" w:hAnsiTheme="minorHAnsi" w:cs="Calibri"/>
          <w:color w:val="000000"/>
          <w:lang w:eastAsia="en-US"/>
          <w14:ligatures w14:val="standardContextual"/>
        </w:rPr>
        <w:t>ses disponibilités, tout salarié peut ainsi consacrer entre une journée et 10 jours par an à une initiative de</w:t>
      </w:r>
      <w:r w:rsidR="00BB1B48" w:rsidRPr="00BB1B48">
        <w:rPr>
          <w:rFonts w:asciiTheme="minorHAnsi" w:hAnsiTheme="minorHAnsi" w:cs="Calibri"/>
          <w:color w:val="000000"/>
          <w:lang w:eastAsia="en-US"/>
          <w14:ligatures w14:val="standardContextual"/>
        </w:rPr>
        <w:t xml:space="preserve"> </w:t>
      </w:r>
      <w:r w:rsidRPr="00BB1B48">
        <w:rPr>
          <w:rFonts w:asciiTheme="minorHAnsi" w:hAnsiTheme="minorHAnsi" w:cs="Calibri"/>
          <w:color w:val="000000"/>
          <w:lang w:eastAsia="en-US"/>
          <w14:ligatures w14:val="standardContextual"/>
        </w:rPr>
        <w:t>son choix, seul ou avec d’autres collaborateurs, ponctuellement ou dans la durée. Il existe deux types de</w:t>
      </w:r>
      <w:r w:rsidR="005B0376">
        <w:rPr>
          <w:rFonts w:asciiTheme="minorHAnsi" w:hAnsiTheme="minorHAnsi" w:cs="Calibri"/>
          <w:color w:val="000000"/>
          <w:lang w:eastAsia="en-US"/>
          <w14:ligatures w14:val="standardContextual"/>
        </w:rPr>
        <w:t xml:space="preserve"> </w:t>
      </w:r>
      <w:r w:rsidRPr="00BB1B48">
        <w:rPr>
          <w:rFonts w:asciiTheme="minorHAnsi" w:hAnsiTheme="minorHAnsi" w:cs="Calibri"/>
          <w:color w:val="000000"/>
          <w:lang w:eastAsia="en-US"/>
          <w14:ligatures w14:val="standardContextual"/>
        </w:rPr>
        <w:t>dispositifs : courte durée ou longue durée.</w:t>
      </w:r>
    </w:p>
    <w:p w14:paraId="7E228B1F" w14:textId="05620E4B" w:rsidR="0039686A" w:rsidRPr="00BB1B48" w:rsidRDefault="0039686A" w:rsidP="00BB1B48">
      <w:pPr>
        <w:pStyle w:val="Paragraphedeliste"/>
        <w:numPr>
          <w:ilvl w:val="0"/>
          <w:numId w:val="4"/>
        </w:numPr>
        <w:suppressAutoHyphens w:val="0"/>
        <w:autoSpaceDE w:val="0"/>
        <w:adjustRightInd w:val="0"/>
        <w:textAlignment w:val="auto"/>
        <w:rPr>
          <w:rFonts w:asciiTheme="minorHAnsi" w:hAnsiTheme="minorHAnsi" w:cs="Calibri"/>
          <w:color w:val="000000"/>
          <w:lang w:eastAsia="en-US"/>
          <w14:ligatures w14:val="standardContextual"/>
        </w:rPr>
      </w:pPr>
      <w:r w:rsidRPr="00BB1B48">
        <w:rPr>
          <w:rFonts w:asciiTheme="minorHAnsi" w:hAnsiTheme="minorHAnsi" w:cs="Calibri"/>
          <w:color w:val="000000"/>
          <w:lang w:eastAsia="en-US"/>
          <w14:ligatures w14:val="standardContextual"/>
        </w:rPr>
        <w:t>Connaître quelqu’un qui travaille à la SNCF.</w:t>
      </w:r>
    </w:p>
    <w:p w14:paraId="021F9FBA" w14:textId="77777777" w:rsidR="00BB1B48" w:rsidRPr="00BB1B48" w:rsidRDefault="00BB1B48" w:rsidP="00BB1B48">
      <w:pPr>
        <w:pStyle w:val="Paragraphedeliste"/>
        <w:suppressAutoHyphens w:val="0"/>
        <w:autoSpaceDE w:val="0"/>
        <w:adjustRightInd w:val="0"/>
        <w:textAlignment w:val="auto"/>
        <w:rPr>
          <w:rFonts w:asciiTheme="minorHAnsi" w:hAnsiTheme="minorHAnsi" w:cs="Calibri"/>
          <w:color w:val="000000"/>
          <w:lang w:eastAsia="en-US"/>
          <w14:ligatures w14:val="standardContextual"/>
        </w:rPr>
      </w:pPr>
    </w:p>
    <w:p w14:paraId="0E402BA9" w14:textId="77777777" w:rsidR="0039686A" w:rsidRPr="00BB1B48" w:rsidRDefault="0039686A" w:rsidP="0039686A">
      <w:pPr>
        <w:suppressAutoHyphens w:val="0"/>
        <w:autoSpaceDE w:val="0"/>
        <w:adjustRightInd w:val="0"/>
        <w:textAlignment w:val="auto"/>
        <w:rPr>
          <w:rFonts w:asciiTheme="minorHAnsi" w:hAnsiTheme="minorHAnsi" w:cs="Calibri"/>
          <w:color w:val="000000"/>
          <w:lang w:eastAsia="en-US"/>
          <w14:ligatures w14:val="standardContextual"/>
        </w:rPr>
      </w:pPr>
      <w:r w:rsidRPr="00BB1B48">
        <w:rPr>
          <w:rFonts w:asciiTheme="minorHAnsi" w:hAnsiTheme="minorHAnsi" w:cs="Calibri"/>
          <w:color w:val="000000"/>
          <w:lang w:eastAsia="en-US"/>
          <w14:ligatures w14:val="standardContextual"/>
        </w:rPr>
        <w:t>Pour rejoindre notre dispositif, une association doit :</w:t>
      </w:r>
    </w:p>
    <w:p w14:paraId="4ED7AE90" w14:textId="3D42C3B8" w:rsidR="0039686A" w:rsidRPr="00BB1B48" w:rsidRDefault="00BB1B48" w:rsidP="0039686A">
      <w:pPr>
        <w:suppressAutoHyphens w:val="0"/>
        <w:autoSpaceDE w:val="0"/>
        <w:adjustRightInd w:val="0"/>
        <w:textAlignment w:val="auto"/>
        <w:rPr>
          <w:rFonts w:asciiTheme="minorHAnsi" w:hAnsiTheme="minorHAnsi" w:cs="Calibri"/>
          <w:color w:val="000000"/>
          <w:lang w:eastAsia="en-US"/>
          <w14:ligatures w14:val="standardContextual"/>
        </w:rPr>
      </w:pPr>
      <w:r w:rsidRPr="00BB1B48">
        <w:rPr>
          <w:rFonts w:asciiTheme="minorHAnsi" w:hAnsiTheme="minorHAnsi" w:cs="Calibri"/>
          <w:color w:val="000000"/>
          <w:lang w:eastAsia="en-US"/>
          <w14:ligatures w14:val="standardContextual"/>
        </w:rPr>
        <w:t xml:space="preserve">- </w:t>
      </w:r>
      <w:r w:rsidR="0039686A" w:rsidRPr="00BB1B48">
        <w:rPr>
          <w:rFonts w:asciiTheme="minorHAnsi" w:hAnsiTheme="minorHAnsi" w:cs="Calibri"/>
          <w:color w:val="000000"/>
          <w:lang w:eastAsia="en-US"/>
          <w14:ligatures w14:val="standardContextual"/>
        </w:rPr>
        <w:t>œuvrer pour l’intérêt général (elle peut prouver son éligibilité au mécénat par le rescrit fiscal)</w:t>
      </w:r>
    </w:p>
    <w:p w14:paraId="06E46749" w14:textId="7A8FDADD" w:rsidR="0039686A" w:rsidRPr="00BB1B48" w:rsidRDefault="0039686A" w:rsidP="0039686A">
      <w:pPr>
        <w:suppressAutoHyphens w:val="0"/>
        <w:autoSpaceDE w:val="0"/>
        <w:adjustRightInd w:val="0"/>
        <w:textAlignment w:val="auto"/>
        <w:rPr>
          <w:rFonts w:asciiTheme="minorHAnsi" w:hAnsiTheme="minorHAnsi" w:cs="Calibri"/>
          <w:color w:val="000000"/>
          <w:lang w:eastAsia="en-US"/>
          <w14:ligatures w14:val="standardContextual"/>
        </w:rPr>
      </w:pPr>
      <w:r w:rsidRPr="00BB1B48">
        <w:rPr>
          <w:rFonts w:asciiTheme="minorHAnsi" w:hAnsiTheme="minorHAnsi" w:cs="Calibri"/>
          <w:color w:val="000000"/>
          <w:lang w:eastAsia="en-US"/>
          <w14:ligatures w14:val="standardContextual"/>
        </w:rPr>
        <w:t>- soumettre un projet qui soutient des populations fragiles ou défavorisées ou également, des actions</w:t>
      </w:r>
      <w:r w:rsidR="005B0376">
        <w:rPr>
          <w:rFonts w:asciiTheme="minorHAnsi" w:hAnsiTheme="minorHAnsi" w:cs="Calibri"/>
          <w:color w:val="000000"/>
          <w:lang w:eastAsia="en-US"/>
          <w14:ligatures w14:val="standardContextual"/>
        </w:rPr>
        <w:t xml:space="preserve"> </w:t>
      </w:r>
      <w:r w:rsidRPr="00BB1B48">
        <w:rPr>
          <w:rFonts w:asciiTheme="minorHAnsi" w:hAnsiTheme="minorHAnsi" w:cs="Calibri"/>
          <w:color w:val="000000"/>
          <w:lang w:eastAsia="en-US"/>
          <w14:ligatures w14:val="standardContextual"/>
        </w:rPr>
        <w:t>menées par des jeunes en faveur de l’environnement</w:t>
      </w:r>
    </w:p>
    <w:p w14:paraId="035B087B" w14:textId="77777777" w:rsidR="0039686A" w:rsidRPr="00BB1B48" w:rsidRDefault="0039686A" w:rsidP="0039686A">
      <w:pPr>
        <w:suppressAutoHyphens w:val="0"/>
        <w:autoSpaceDE w:val="0"/>
        <w:adjustRightInd w:val="0"/>
        <w:textAlignment w:val="auto"/>
        <w:rPr>
          <w:rFonts w:asciiTheme="minorHAnsi" w:hAnsiTheme="minorHAnsi" w:cs="Calibri"/>
          <w:color w:val="000000"/>
          <w:lang w:eastAsia="en-US"/>
          <w14:ligatures w14:val="standardContextual"/>
        </w:rPr>
      </w:pPr>
      <w:r w:rsidRPr="00BB1B48">
        <w:rPr>
          <w:rFonts w:asciiTheme="minorHAnsi" w:hAnsiTheme="minorHAnsi" w:cs="Calibri"/>
          <w:color w:val="000000"/>
          <w:lang w:eastAsia="en-US"/>
          <w14:ligatures w14:val="standardContextual"/>
        </w:rPr>
        <w:t>- avoir deux ans d’existence minimum</w:t>
      </w:r>
    </w:p>
    <w:p w14:paraId="5661098F" w14:textId="77777777" w:rsidR="0039686A" w:rsidRPr="00BB1B48" w:rsidRDefault="0039686A" w:rsidP="0039686A">
      <w:pPr>
        <w:suppressAutoHyphens w:val="0"/>
        <w:autoSpaceDE w:val="0"/>
        <w:adjustRightInd w:val="0"/>
        <w:textAlignment w:val="auto"/>
        <w:rPr>
          <w:rFonts w:asciiTheme="minorHAnsi" w:hAnsiTheme="minorHAnsi" w:cs="Calibri"/>
          <w:color w:val="000000"/>
          <w:lang w:eastAsia="en-US"/>
          <w14:ligatures w14:val="standardContextual"/>
        </w:rPr>
      </w:pPr>
      <w:r w:rsidRPr="00BB1B48">
        <w:rPr>
          <w:rFonts w:asciiTheme="minorHAnsi" w:hAnsiTheme="minorHAnsi" w:cs="Calibri"/>
          <w:color w:val="000000"/>
          <w:lang w:eastAsia="en-US"/>
          <w14:ligatures w14:val="standardContextual"/>
        </w:rPr>
        <w:t>- ne pas présenter de caractère religieux ou politique</w:t>
      </w:r>
    </w:p>
    <w:p w14:paraId="63B89999" w14:textId="77777777" w:rsidR="0039686A" w:rsidRPr="00BB1B48" w:rsidRDefault="0039686A" w:rsidP="0039686A">
      <w:pPr>
        <w:suppressAutoHyphens w:val="0"/>
        <w:autoSpaceDE w:val="0"/>
        <w:adjustRightInd w:val="0"/>
        <w:textAlignment w:val="auto"/>
        <w:rPr>
          <w:rFonts w:asciiTheme="minorHAnsi" w:hAnsiTheme="minorHAnsi" w:cs="Calibri"/>
          <w:b/>
          <w:bCs/>
          <w:color w:val="000000"/>
          <w:lang w:eastAsia="en-US"/>
          <w14:ligatures w14:val="standardContextual"/>
        </w:rPr>
      </w:pPr>
      <w:r w:rsidRPr="00BB1B48">
        <w:rPr>
          <w:rFonts w:asciiTheme="minorHAnsi" w:hAnsiTheme="minorHAnsi" w:cs="Calibri"/>
          <w:b/>
          <w:bCs/>
          <w:color w:val="000000"/>
          <w:lang w:eastAsia="en-US"/>
          <w14:ligatures w14:val="standardContextual"/>
        </w:rPr>
        <w:t>Candidater :</w:t>
      </w:r>
    </w:p>
    <w:p w14:paraId="3BE97CF1" w14:textId="3D37DF25" w:rsidR="0039686A" w:rsidRPr="00BB1B48" w:rsidRDefault="00BB1B48" w:rsidP="00BB1B48">
      <w:pPr>
        <w:pStyle w:val="Paragraphedeliste"/>
        <w:numPr>
          <w:ilvl w:val="0"/>
          <w:numId w:val="4"/>
        </w:numPr>
        <w:suppressAutoHyphens w:val="0"/>
        <w:autoSpaceDE w:val="0"/>
        <w:adjustRightInd w:val="0"/>
        <w:textAlignment w:val="auto"/>
        <w:rPr>
          <w:rFonts w:asciiTheme="minorHAnsi" w:hAnsiTheme="minorHAnsi" w:cs="Calibri"/>
          <w:color w:val="000000"/>
          <w:lang w:eastAsia="en-US"/>
          <w14:ligatures w14:val="standardContextual"/>
        </w:rPr>
      </w:pPr>
      <w:r w:rsidRPr="00BB1B48">
        <w:rPr>
          <w:rFonts w:asciiTheme="minorHAnsi" w:hAnsiTheme="minorHAnsi" w:cs="Calibri"/>
          <w:color w:val="000000"/>
          <w:lang w:eastAsia="en-US"/>
          <w14:ligatures w14:val="standardContextual"/>
        </w:rPr>
        <w:t>P</w:t>
      </w:r>
      <w:r w:rsidR="0039686A" w:rsidRPr="00BB1B48">
        <w:rPr>
          <w:rFonts w:asciiTheme="minorHAnsi" w:hAnsiTheme="minorHAnsi" w:cs="Calibri"/>
          <w:color w:val="000000"/>
          <w:lang w:eastAsia="en-US"/>
          <w14:ligatures w14:val="standardContextual"/>
        </w:rPr>
        <w:t>résenter son projet au correspondant Fondation de sa région.</w:t>
      </w:r>
    </w:p>
    <w:p w14:paraId="076AF4C8" w14:textId="13504C51" w:rsidR="0039686A" w:rsidRPr="00BB1B48" w:rsidRDefault="0039686A" w:rsidP="00BB1B48">
      <w:pPr>
        <w:pStyle w:val="Paragraphedeliste"/>
        <w:numPr>
          <w:ilvl w:val="0"/>
          <w:numId w:val="4"/>
        </w:numPr>
        <w:suppressAutoHyphens w:val="0"/>
        <w:autoSpaceDE w:val="0"/>
        <w:adjustRightInd w:val="0"/>
        <w:textAlignment w:val="auto"/>
        <w:rPr>
          <w:rFonts w:asciiTheme="minorHAnsi" w:hAnsiTheme="minorHAnsi" w:cs="Calibri"/>
          <w:color w:val="000000"/>
          <w:lang w:eastAsia="en-US"/>
          <w14:ligatures w14:val="standardContextual"/>
        </w:rPr>
      </w:pPr>
      <w:r w:rsidRPr="00BB1B48">
        <w:rPr>
          <w:rFonts w:asciiTheme="minorHAnsi" w:hAnsiTheme="minorHAnsi" w:cs="Calibri"/>
          <w:color w:val="000000"/>
          <w:lang w:eastAsia="en-US"/>
          <w14:ligatures w14:val="standardContextual"/>
        </w:rPr>
        <w:t>Créer un compte pour déposer le dossier.</w:t>
      </w:r>
    </w:p>
    <w:p w14:paraId="4BD02EED" w14:textId="77777777" w:rsidR="0039686A" w:rsidRPr="00BB1B48" w:rsidRDefault="0039686A" w:rsidP="0039686A">
      <w:pPr>
        <w:suppressAutoHyphens w:val="0"/>
        <w:autoSpaceDE w:val="0"/>
        <w:adjustRightInd w:val="0"/>
        <w:textAlignment w:val="auto"/>
        <w:rPr>
          <w:rFonts w:asciiTheme="minorHAnsi" w:hAnsiTheme="minorHAnsi" w:cs="Calibri"/>
          <w:color w:val="000000"/>
          <w:lang w:eastAsia="en-US"/>
          <w14:ligatures w14:val="standardContextual"/>
        </w:rPr>
      </w:pPr>
    </w:p>
    <w:p w14:paraId="2D3D5E38" w14:textId="40A8BDDE" w:rsidR="0039686A" w:rsidRPr="00BB1B48" w:rsidRDefault="0039686A" w:rsidP="0039686A">
      <w:pPr>
        <w:pStyle w:val="Paragraphedeliste"/>
        <w:numPr>
          <w:ilvl w:val="0"/>
          <w:numId w:val="6"/>
        </w:numPr>
        <w:suppressAutoHyphens w:val="0"/>
        <w:autoSpaceDE w:val="0"/>
        <w:adjustRightInd w:val="0"/>
        <w:textAlignment w:val="auto"/>
        <w:rPr>
          <w:rFonts w:asciiTheme="minorHAnsi" w:hAnsiTheme="minorHAnsi" w:cs="Calibri"/>
          <w:b/>
          <w:bCs/>
          <w:color w:val="000000"/>
          <w:lang w:eastAsia="en-US"/>
          <w14:ligatures w14:val="standardContextual"/>
        </w:rPr>
      </w:pPr>
      <w:r w:rsidRPr="00BB1B48">
        <w:rPr>
          <w:rFonts w:asciiTheme="minorHAnsi" w:hAnsiTheme="minorHAnsi" w:cs="Calibri"/>
          <w:b/>
          <w:bCs/>
          <w:color w:val="000000"/>
          <w:lang w:eastAsia="en-US"/>
          <w14:ligatures w14:val="standardContextual"/>
        </w:rPr>
        <w:t>Fluxus Grand-Est</w:t>
      </w:r>
    </w:p>
    <w:p w14:paraId="1F02CEA8" w14:textId="110B72A0" w:rsidR="0039686A" w:rsidRPr="00BB1B48" w:rsidRDefault="0039686A" w:rsidP="0039686A">
      <w:pPr>
        <w:suppressAutoHyphens w:val="0"/>
        <w:autoSpaceDE w:val="0"/>
        <w:adjustRightInd w:val="0"/>
        <w:textAlignment w:val="auto"/>
        <w:rPr>
          <w:rFonts w:asciiTheme="minorHAnsi" w:hAnsiTheme="minorHAnsi" w:cs="Calibri"/>
          <w:color w:val="000000"/>
          <w:lang w:eastAsia="en-US"/>
          <w14:ligatures w14:val="standardContextual"/>
        </w:rPr>
      </w:pPr>
      <w:r w:rsidRPr="00BB1B48">
        <w:rPr>
          <w:rFonts w:asciiTheme="minorHAnsi" w:hAnsiTheme="minorHAnsi" w:cs="Calibri"/>
          <w:b/>
          <w:bCs/>
          <w:color w:val="000000"/>
          <w:lang w:eastAsia="en-US"/>
          <w14:ligatures w14:val="standardContextual"/>
        </w:rPr>
        <w:t>Description</w:t>
      </w:r>
      <w:r w:rsidRPr="00BB1B48">
        <w:rPr>
          <w:rFonts w:asciiTheme="minorHAnsi" w:hAnsiTheme="minorHAnsi" w:cs="Calibri"/>
          <w:color w:val="000000"/>
          <w:lang w:eastAsia="en-US"/>
          <w14:ligatures w14:val="standardContextual"/>
        </w:rPr>
        <w:t xml:space="preserve"> : Afin de faire émerger des projets entrepreneuriaux innovants dans les domaines culturels</w:t>
      </w:r>
      <w:r w:rsidR="00BB1B48" w:rsidRPr="00BB1B48">
        <w:rPr>
          <w:rFonts w:asciiTheme="minorHAnsi" w:hAnsiTheme="minorHAnsi" w:cs="Calibri"/>
          <w:color w:val="000000"/>
          <w:lang w:eastAsia="en-US"/>
          <w14:ligatures w14:val="standardContextual"/>
        </w:rPr>
        <w:t xml:space="preserve"> </w:t>
      </w:r>
      <w:r w:rsidRPr="00BB1B48">
        <w:rPr>
          <w:rFonts w:asciiTheme="minorHAnsi" w:hAnsiTheme="minorHAnsi" w:cs="Calibri"/>
          <w:color w:val="000000"/>
          <w:lang w:eastAsia="en-US"/>
          <w14:ligatures w14:val="standardContextual"/>
        </w:rPr>
        <w:t>et artistiques sur le territoire du Grand Est, il était nécessaire de proposer un soutien à la création</w:t>
      </w:r>
      <w:r w:rsidR="00BB1B48" w:rsidRPr="00BB1B48">
        <w:rPr>
          <w:rFonts w:asciiTheme="minorHAnsi" w:hAnsiTheme="minorHAnsi" w:cs="Calibri"/>
          <w:color w:val="000000"/>
          <w:lang w:eastAsia="en-US"/>
          <w14:ligatures w14:val="standardContextual"/>
        </w:rPr>
        <w:t xml:space="preserve"> </w:t>
      </w:r>
      <w:r w:rsidRPr="00BB1B48">
        <w:rPr>
          <w:rFonts w:asciiTheme="minorHAnsi" w:hAnsiTheme="minorHAnsi" w:cs="Calibri"/>
          <w:color w:val="000000"/>
          <w:lang w:eastAsia="en-US"/>
          <w14:ligatures w14:val="standardContextual"/>
        </w:rPr>
        <w:t>d’entreprises créatives. À l’initiative de la DRAC Grand Est / Ministère de la Culture, différents partenaires</w:t>
      </w:r>
      <w:r w:rsidR="00BB1B48" w:rsidRPr="00BB1B48">
        <w:rPr>
          <w:rFonts w:asciiTheme="minorHAnsi" w:hAnsiTheme="minorHAnsi" w:cs="Calibri"/>
          <w:color w:val="000000"/>
          <w:lang w:eastAsia="en-US"/>
          <w14:ligatures w14:val="standardContextual"/>
        </w:rPr>
        <w:t xml:space="preserve"> </w:t>
      </w:r>
      <w:r w:rsidRPr="00BB1B48">
        <w:rPr>
          <w:rFonts w:asciiTheme="minorHAnsi" w:hAnsiTheme="minorHAnsi" w:cs="Calibri"/>
          <w:color w:val="000000"/>
          <w:lang w:eastAsia="en-US"/>
          <w14:ligatures w14:val="standardContextual"/>
        </w:rPr>
        <w:t xml:space="preserve">se sont fédérés pour donner naissance à l’incubateur </w:t>
      </w:r>
      <w:proofErr w:type="spellStart"/>
      <w:r w:rsidRPr="00BB1B48">
        <w:rPr>
          <w:rFonts w:asciiTheme="minorHAnsi" w:hAnsiTheme="minorHAnsi" w:cs="Calibri"/>
          <w:color w:val="000000"/>
          <w:lang w:eastAsia="en-US"/>
          <w14:ligatures w14:val="standardContextual"/>
        </w:rPr>
        <w:t>fluxus</w:t>
      </w:r>
      <w:proofErr w:type="spellEnd"/>
      <w:r w:rsidRPr="00BB1B48">
        <w:rPr>
          <w:rFonts w:asciiTheme="minorHAnsi" w:hAnsiTheme="minorHAnsi" w:cs="Calibri"/>
          <w:color w:val="000000"/>
          <w:lang w:eastAsia="en-US"/>
          <w14:ligatures w14:val="standardContextual"/>
        </w:rPr>
        <w:t>. C’est un dispositif d’incubation régional,</w:t>
      </w:r>
      <w:r w:rsidR="00BB1B48" w:rsidRPr="00BB1B48">
        <w:rPr>
          <w:rFonts w:asciiTheme="minorHAnsi" w:hAnsiTheme="minorHAnsi" w:cs="Calibri"/>
          <w:color w:val="000000"/>
          <w:lang w:eastAsia="en-US"/>
          <w14:ligatures w14:val="standardContextual"/>
        </w:rPr>
        <w:t xml:space="preserve"> </w:t>
      </w:r>
      <w:r w:rsidRPr="00BB1B48">
        <w:rPr>
          <w:rFonts w:asciiTheme="minorHAnsi" w:hAnsiTheme="minorHAnsi" w:cs="Calibri"/>
          <w:color w:val="000000"/>
          <w:lang w:eastAsia="en-US"/>
          <w14:ligatures w14:val="standardContextual"/>
        </w:rPr>
        <w:t>pluridisciplinaire et itinérant, alliant formation collective et accompagnement individuel. Cet incubateur</w:t>
      </w:r>
      <w:r w:rsidR="00BB1B48" w:rsidRPr="00BB1B48">
        <w:rPr>
          <w:rFonts w:asciiTheme="minorHAnsi" w:hAnsiTheme="minorHAnsi" w:cs="Calibri"/>
          <w:color w:val="000000"/>
          <w:lang w:eastAsia="en-US"/>
          <w14:ligatures w14:val="standardContextual"/>
        </w:rPr>
        <w:t xml:space="preserve"> </w:t>
      </w:r>
      <w:r w:rsidRPr="00BB1B48">
        <w:rPr>
          <w:rFonts w:asciiTheme="minorHAnsi" w:hAnsiTheme="minorHAnsi" w:cs="Calibri"/>
          <w:color w:val="000000"/>
          <w:lang w:eastAsia="en-US"/>
          <w14:ligatures w14:val="standardContextual"/>
        </w:rPr>
        <w:t>permet d’accompagner pendant un an et de manière intensive des porteurs de projets créatifs dans un</w:t>
      </w:r>
      <w:r w:rsidR="00BB1B48" w:rsidRPr="00BB1B48">
        <w:rPr>
          <w:rFonts w:asciiTheme="minorHAnsi" w:hAnsiTheme="minorHAnsi" w:cs="Calibri"/>
          <w:color w:val="000000"/>
          <w:lang w:eastAsia="en-US"/>
          <w14:ligatures w14:val="standardContextual"/>
        </w:rPr>
        <w:t xml:space="preserve"> </w:t>
      </w:r>
      <w:r w:rsidRPr="00BB1B48">
        <w:rPr>
          <w:rFonts w:asciiTheme="minorHAnsi" w:hAnsiTheme="minorHAnsi" w:cs="Calibri"/>
          <w:color w:val="000000"/>
          <w:lang w:eastAsia="en-US"/>
          <w14:ligatures w14:val="standardContextual"/>
        </w:rPr>
        <w:t>processus de création d’une activité économique culturelle viable et durable. Un incubateur régional porté</w:t>
      </w:r>
      <w:r w:rsidR="00BB1B48" w:rsidRPr="00BB1B48">
        <w:rPr>
          <w:rFonts w:asciiTheme="minorHAnsi" w:hAnsiTheme="minorHAnsi" w:cs="Calibri"/>
          <w:color w:val="000000"/>
          <w:lang w:eastAsia="en-US"/>
          <w14:ligatures w14:val="standardContextual"/>
        </w:rPr>
        <w:t xml:space="preserve"> </w:t>
      </w:r>
      <w:r w:rsidRPr="00BB1B48">
        <w:rPr>
          <w:rFonts w:asciiTheme="minorHAnsi" w:hAnsiTheme="minorHAnsi" w:cs="Calibri"/>
          <w:color w:val="000000"/>
          <w:lang w:eastAsia="en-US"/>
          <w14:ligatures w14:val="standardContextual"/>
        </w:rPr>
        <w:t>par des acteurs localisés dans 9 villes du Grand Est : Charleville-Mézières, Épinal, Metz, Mulhouse, Nancy,</w:t>
      </w:r>
      <w:r w:rsidR="00BB1B48" w:rsidRPr="00BB1B48">
        <w:rPr>
          <w:rFonts w:asciiTheme="minorHAnsi" w:hAnsiTheme="minorHAnsi" w:cs="Calibri"/>
          <w:color w:val="000000"/>
          <w:lang w:eastAsia="en-US"/>
          <w14:ligatures w14:val="standardContextual"/>
        </w:rPr>
        <w:t xml:space="preserve"> </w:t>
      </w:r>
      <w:r w:rsidRPr="00BB1B48">
        <w:rPr>
          <w:rFonts w:asciiTheme="minorHAnsi" w:hAnsiTheme="minorHAnsi" w:cs="Calibri"/>
          <w:color w:val="000000"/>
          <w:lang w:eastAsia="en-US"/>
          <w14:ligatures w14:val="standardContextual"/>
        </w:rPr>
        <w:t>Reims, Saint-Dié-des-Vosges, Strasbourg et Thionville.</w:t>
      </w:r>
    </w:p>
    <w:p w14:paraId="37A845A7" w14:textId="4F44FE58" w:rsidR="0039686A" w:rsidRPr="00BB1B48" w:rsidRDefault="0039686A" w:rsidP="0039686A">
      <w:pPr>
        <w:suppressAutoHyphens w:val="0"/>
        <w:autoSpaceDE w:val="0"/>
        <w:adjustRightInd w:val="0"/>
        <w:textAlignment w:val="auto"/>
        <w:rPr>
          <w:rFonts w:asciiTheme="minorHAnsi" w:hAnsiTheme="minorHAnsi" w:cs="Calibri"/>
          <w:color w:val="000000"/>
          <w:lang w:eastAsia="en-US"/>
          <w14:ligatures w14:val="standardContextual"/>
        </w:rPr>
      </w:pPr>
      <w:r w:rsidRPr="00BB1B48">
        <w:rPr>
          <w:rFonts w:asciiTheme="minorHAnsi" w:hAnsiTheme="minorHAnsi" w:cs="Calibri"/>
          <w:b/>
          <w:bCs/>
          <w:color w:val="000000"/>
          <w:lang w:eastAsia="en-US"/>
          <w14:ligatures w14:val="standardContextual"/>
        </w:rPr>
        <w:t>Aide</w:t>
      </w:r>
      <w:r w:rsidRPr="00BB1B48">
        <w:rPr>
          <w:rFonts w:asciiTheme="minorHAnsi" w:hAnsiTheme="minorHAnsi" w:cs="Calibri"/>
          <w:color w:val="000000"/>
          <w:lang w:eastAsia="en-US"/>
          <w14:ligatures w14:val="standardContextual"/>
        </w:rPr>
        <w:t xml:space="preserve"> : accompagnement + 500€ de bourse par projet + Pris en charge (financé par la Drac, le ministère de la</w:t>
      </w:r>
      <w:r w:rsidR="00BB1B48" w:rsidRPr="00BB1B48">
        <w:rPr>
          <w:rFonts w:asciiTheme="minorHAnsi" w:hAnsiTheme="minorHAnsi" w:cs="Calibri"/>
          <w:color w:val="000000"/>
          <w:lang w:eastAsia="en-US"/>
          <w14:ligatures w14:val="standardContextual"/>
        </w:rPr>
        <w:t xml:space="preserve"> </w:t>
      </w:r>
      <w:r w:rsidRPr="00BB1B48">
        <w:rPr>
          <w:rFonts w:asciiTheme="minorHAnsi" w:hAnsiTheme="minorHAnsi" w:cs="Calibri"/>
          <w:color w:val="000000"/>
          <w:lang w:eastAsia="en-US"/>
          <w14:ligatures w14:val="standardContextual"/>
        </w:rPr>
        <w:t>Culture et les collectivités locales partenaires).</w:t>
      </w:r>
    </w:p>
    <w:p w14:paraId="4D84F374" w14:textId="77777777" w:rsidR="0039686A" w:rsidRPr="00BB1B48" w:rsidRDefault="0039686A" w:rsidP="0039686A">
      <w:pPr>
        <w:suppressAutoHyphens w:val="0"/>
        <w:autoSpaceDE w:val="0"/>
        <w:adjustRightInd w:val="0"/>
        <w:textAlignment w:val="auto"/>
        <w:rPr>
          <w:rFonts w:asciiTheme="minorHAnsi" w:hAnsiTheme="minorHAnsi" w:cs="Calibri"/>
          <w:b/>
          <w:bCs/>
          <w:color w:val="000000"/>
          <w:lang w:eastAsia="en-US"/>
          <w14:ligatures w14:val="standardContextual"/>
        </w:rPr>
      </w:pPr>
      <w:r w:rsidRPr="00BB1B48">
        <w:rPr>
          <w:rFonts w:asciiTheme="minorHAnsi" w:hAnsiTheme="minorHAnsi" w:cs="Calibri"/>
          <w:b/>
          <w:bCs/>
          <w:color w:val="000000"/>
          <w:lang w:eastAsia="en-US"/>
          <w14:ligatures w14:val="standardContextual"/>
        </w:rPr>
        <w:t>Critères d’éligibilité :</w:t>
      </w:r>
    </w:p>
    <w:p w14:paraId="007C968A" w14:textId="77777777" w:rsidR="0039686A" w:rsidRPr="00BB1B48" w:rsidRDefault="0039686A" w:rsidP="0039686A">
      <w:pPr>
        <w:suppressAutoHyphens w:val="0"/>
        <w:autoSpaceDE w:val="0"/>
        <w:adjustRightInd w:val="0"/>
        <w:textAlignment w:val="auto"/>
        <w:rPr>
          <w:rFonts w:asciiTheme="minorHAnsi" w:hAnsiTheme="minorHAnsi" w:cs="Calibri"/>
          <w:color w:val="000000"/>
          <w:lang w:eastAsia="en-US"/>
          <w14:ligatures w14:val="standardContextual"/>
        </w:rPr>
      </w:pPr>
      <w:r w:rsidRPr="00BB1B48">
        <w:rPr>
          <w:rFonts w:asciiTheme="minorHAnsi" w:hAnsiTheme="minorHAnsi" w:cs="Calibri"/>
          <w:color w:val="000000"/>
          <w:lang w:eastAsia="en-US"/>
          <w14:ligatures w14:val="standardContextual"/>
        </w:rPr>
        <w:t>- projet implanté dans la région Grand Est ;</w:t>
      </w:r>
    </w:p>
    <w:p w14:paraId="3259A86A" w14:textId="02AAE737" w:rsidR="0039686A" w:rsidRPr="00BB1B48" w:rsidRDefault="0039686A" w:rsidP="0039686A">
      <w:pPr>
        <w:suppressAutoHyphens w:val="0"/>
        <w:autoSpaceDE w:val="0"/>
        <w:adjustRightInd w:val="0"/>
        <w:textAlignment w:val="auto"/>
        <w:rPr>
          <w:rFonts w:asciiTheme="minorHAnsi" w:hAnsiTheme="minorHAnsi" w:cs="Calibri"/>
          <w:color w:val="000000"/>
          <w:lang w:eastAsia="en-US"/>
          <w14:ligatures w14:val="standardContextual"/>
        </w:rPr>
      </w:pPr>
      <w:r w:rsidRPr="00BB1B48">
        <w:rPr>
          <w:rFonts w:asciiTheme="minorHAnsi" w:hAnsiTheme="minorHAnsi" w:cs="Calibri"/>
          <w:color w:val="000000"/>
          <w:lang w:eastAsia="en-US"/>
          <w14:ligatures w14:val="standardContextual"/>
        </w:rPr>
        <w:t>- être un porteur de projet, un artiste, un artisan d’art, un designer, un entrepreneur culturel ou un</w:t>
      </w:r>
      <w:r w:rsidR="00BB1B48" w:rsidRPr="00BB1B48">
        <w:rPr>
          <w:rFonts w:asciiTheme="minorHAnsi" w:hAnsiTheme="minorHAnsi" w:cs="Calibri"/>
          <w:color w:val="000000"/>
          <w:lang w:eastAsia="en-US"/>
          <w14:ligatures w14:val="standardContextual"/>
        </w:rPr>
        <w:t xml:space="preserve"> </w:t>
      </w:r>
      <w:r w:rsidRPr="00BB1B48">
        <w:rPr>
          <w:rFonts w:asciiTheme="minorHAnsi" w:hAnsiTheme="minorHAnsi" w:cs="Calibri"/>
          <w:color w:val="000000"/>
          <w:lang w:eastAsia="en-US"/>
          <w14:ligatures w14:val="standardContextual"/>
        </w:rPr>
        <w:t>créatif ;</w:t>
      </w:r>
    </w:p>
    <w:p w14:paraId="349EB2E4" w14:textId="77777777" w:rsidR="0039686A" w:rsidRPr="00BB1B48" w:rsidRDefault="0039686A" w:rsidP="0039686A">
      <w:pPr>
        <w:suppressAutoHyphens w:val="0"/>
        <w:autoSpaceDE w:val="0"/>
        <w:adjustRightInd w:val="0"/>
        <w:textAlignment w:val="auto"/>
        <w:rPr>
          <w:rFonts w:asciiTheme="minorHAnsi" w:hAnsiTheme="minorHAnsi" w:cs="Calibri"/>
          <w:color w:val="000000"/>
          <w:lang w:eastAsia="en-US"/>
          <w14:ligatures w14:val="standardContextual"/>
        </w:rPr>
      </w:pPr>
      <w:r w:rsidRPr="00BB1B48">
        <w:rPr>
          <w:rFonts w:asciiTheme="minorHAnsi" w:hAnsiTheme="minorHAnsi" w:cs="Calibri"/>
          <w:color w:val="000000"/>
          <w:lang w:eastAsia="en-US"/>
          <w14:ligatures w14:val="standardContextual"/>
        </w:rPr>
        <w:t>- avoir une ambition forte et le désir de s’engager pleinement.</w:t>
      </w:r>
    </w:p>
    <w:p w14:paraId="47419A23" w14:textId="77777777" w:rsidR="0039686A" w:rsidRPr="00BB1B48" w:rsidRDefault="0039686A" w:rsidP="0039686A">
      <w:pPr>
        <w:suppressAutoHyphens w:val="0"/>
        <w:autoSpaceDE w:val="0"/>
        <w:adjustRightInd w:val="0"/>
        <w:textAlignment w:val="auto"/>
        <w:rPr>
          <w:rFonts w:asciiTheme="minorHAnsi" w:hAnsiTheme="minorHAnsi" w:cs="Calibri"/>
          <w:color w:val="000000"/>
          <w:lang w:eastAsia="en-US"/>
          <w14:ligatures w14:val="standardContextual"/>
        </w:rPr>
      </w:pPr>
      <w:r w:rsidRPr="00BB1B48">
        <w:rPr>
          <w:rFonts w:asciiTheme="minorHAnsi" w:hAnsiTheme="minorHAnsi" w:cs="Calibri"/>
          <w:b/>
          <w:bCs/>
          <w:color w:val="000000"/>
          <w:lang w:eastAsia="en-US"/>
          <w14:ligatures w14:val="standardContextual"/>
        </w:rPr>
        <w:t>Candidater</w:t>
      </w:r>
      <w:r w:rsidRPr="00BB1B48">
        <w:rPr>
          <w:rFonts w:asciiTheme="minorHAnsi" w:hAnsiTheme="minorHAnsi" w:cs="Calibri"/>
          <w:color w:val="000000"/>
          <w:lang w:eastAsia="en-US"/>
          <w14:ligatures w14:val="standardContextual"/>
        </w:rPr>
        <w:t xml:space="preserve"> : http://www.fluxus-incubateur.fr/dossier-de-candidature/</w:t>
      </w:r>
    </w:p>
    <w:p w14:paraId="58F6AFD0" w14:textId="3AC30B3B" w:rsidR="006D3767" w:rsidRPr="00BB1B48" w:rsidRDefault="0039686A" w:rsidP="0039686A">
      <w:pPr>
        <w:suppressAutoHyphens w:val="0"/>
        <w:autoSpaceDE w:val="0"/>
        <w:adjustRightInd w:val="0"/>
        <w:textAlignment w:val="auto"/>
        <w:rPr>
          <w:rFonts w:asciiTheme="minorHAnsi" w:hAnsiTheme="minorHAnsi"/>
          <w:b/>
          <w:bCs/>
        </w:rPr>
      </w:pPr>
      <w:r w:rsidRPr="00BB1B48">
        <w:rPr>
          <w:rFonts w:asciiTheme="minorHAnsi" w:hAnsiTheme="minorHAnsi" w:cs="Calibri"/>
          <w:b/>
          <w:bCs/>
          <w:color w:val="000000"/>
          <w:lang w:eastAsia="en-US"/>
          <w14:ligatures w14:val="standardContextual"/>
        </w:rPr>
        <w:t>Deadline : 30 septembre 2024</w:t>
      </w:r>
    </w:p>
    <w:sectPr w:rsidR="006D3767" w:rsidRPr="00BB1B48">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BFE1F" w14:textId="77777777" w:rsidR="00BB1B48" w:rsidRDefault="00BB1B48" w:rsidP="00BB1B48">
      <w:r>
        <w:separator/>
      </w:r>
    </w:p>
  </w:endnote>
  <w:endnote w:type="continuationSeparator" w:id="0">
    <w:p w14:paraId="58D63528" w14:textId="77777777" w:rsidR="00BB1B48" w:rsidRDefault="00BB1B48" w:rsidP="00BB1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ison Neue">
    <w:panose1 w:val="02000000000000000000"/>
    <w:charset w:val="00"/>
    <w:family w:val="auto"/>
    <w:pitch w:val="variable"/>
    <w:sig w:usb0="A00000EF" w:usb1="500020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morant Garamond">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cumin Pro Medium">
    <w:altName w:val="Cambria"/>
    <w:panose1 w:val="00000000000000000000"/>
    <w:charset w:val="00"/>
    <w:family w:val="roman"/>
    <w:notTrueType/>
    <w:pitch w:val="default"/>
  </w:font>
  <w:font w:name="Calibri-Bold">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BoldItalic">
    <w:altName w:val="Calibri"/>
    <w:panose1 w:val="00000000000000000000"/>
    <w:charset w:val="00"/>
    <w:family w:val="auto"/>
    <w:notTrueType/>
    <w:pitch w:val="default"/>
    <w:sig w:usb0="00000003" w:usb1="00000000" w:usb2="00000000" w:usb3="00000000" w:csb0="00000001" w:csb1="00000000"/>
  </w:font>
  <w:font w:name="ArialMT">
    <w:altName w:val="Klee One"/>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BoldMT">
    <w:altName w:val="Klee One"/>
    <w:panose1 w:val="00000000000000000000"/>
    <w:charset w:val="80"/>
    <w:family w:val="auto"/>
    <w:notTrueType/>
    <w:pitch w:val="default"/>
    <w:sig w:usb0="00000001" w:usb1="08070000" w:usb2="00000010" w:usb3="00000000" w:csb0="00020000" w:csb1="00000000"/>
  </w:font>
  <w:font w:name="Calibri-Italic">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116F8" w14:textId="77777777" w:rsidR="00BB1B48" w:rsidRDefault="00BB1B48" w:rsidP="00BB1B48">
      <w:r>
        <w:separator/>
      </w:r>
    </w:p>
  </w:footnote>
  <w:footnote w:type="continuationSeparator" w:id="0">
    <w:p w14:paraId="1FE39574" w14:textId="77777777" w:rsidR="00BB1B48" w:rsidRDefault="00BB1B48" w:rsidP="00BB1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2A3F" w14:textId="60AE486F" w:rsidR="002F25C0" w:rsidRPr="002F25C0" w:rsidRDefault="002F25C0" w:rsidP="002F25C0">
    <w:pPr>
      <w:pStyle w:val="En-tte"/>
    </w:pPr>
    <w:r>
      <w:rPr>
        <w:noProof/>
      </w:rPr>
      <w:drawing>
        <wp:anchor distT="0" distB="0" distL="114300" distR="114300" simplePos="0" relativeHeight="251659264" behindDoc="0" locked="0" layoutInCell="1" allowOverlap="1" wp14:anchorId="49FDB33A" wp14:editId="238C8910">
          <wp:simplePos x="0" y="0"/>
          <wp:positionH relativeFrom="column">
            <wp:posOffset>3071495</wp:posOffset>
          </wp:positionH>
          <wp:positionV relativeFrom="paragraph">
            <wp:posOffset>-287655</wp:posOffset>
          </wp:positionV>
          <wp:extent cx="1346835" cy="577215"/>
          <wp:effectExtent l="0" t="0" r="5715" b="0"/>
          <wp:wrapNone/>
          <wp:docPr id="44021752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835" cy="5772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5F810F4" wp14:editId="3258BDF8">
          <wp:simplePos x="0" y="0"/>
          <wp:positionH relativeFrom="column">
            <wp:posOffset>1538605</wp:posOffset>
          </wp:positionH>
          <wp:positionV relativeFrom="paragraph">
            <wp:posOffset>-325755</wp:posOffset>
          </wp:positionV>
          <wp:extent cx="1257300" cy="605921"/>
          <wp:effectExtent l="0" t="0" r="0" b="3810"/>
          <wp:wrapNone/>
          <wp:docPr id="152754034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605921"/>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2392C"/>
    <w:multiLevelType w:val="hybridMultilevel"/>
    <w:tmpl w:val="0A92DA70"/>
    <w:lvl w:ilvl="0" w:tplc="27E2623E">
      <w:start w:val="1"/>
      <w:numFmt w:val="bullet"/>
      <w:lvlText w:val="–"/>
      <w:lvlJc w:val="left"/>
      <w:pPr>
        <w:ind w:left="720" w:hanging="360"/>
      </w:pPr>
      <w:rPr>
        <w:rFonts w:ascii="Maison Neue" w:hAnsi="Maison Neu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D73819"/>
    <w:multiLevelType w:val="hybridMultilevel"/>
    <w:tmpl w:val="3E50DE48"/>
    <w:lvl w:ilvl="0" w:tplc="CF50D89A">
      <w:start w:val="20"/>
      <w:numFmt w:val="bullet"/>
      <w:lvlText w:val=""/>
      <w:lvlJc w:val="left"/>
      <w:pPr>
        <w:ind w:left="720" w:hanging="360"/>
      </w:pPr>
      <w:rPr>
        <w:rFonts w:ascii="Wingdings" w:eastAsiaTheme="minorHAns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C829AF"/>
    <w:multiLevelType w:val="hybridMultilevel"/>
    <w:tmpl w:val="CEC26AB2"/>
    <w:lvl w:ilvl="0" w:tplc="CA3AC068">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996BE4"/>
    <w:multiLevelType w:val="hybridMultilevel"/>
    <w:tmpl w:val="82D8FA0C"/>
    <w:lvl w:ilvl="0" w:tplc="C67407E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4D725C"/>
    <w:multiLevelType w:val="hybridMultilevel"/>
    <w:tmpl w:val="05C25562"/>
    <w:lvl w:ilvl="0" w:tplc="CA3AC068">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77843C6"/>
    <w:multiLevelType w:val="hybridMultilevel"/>
    <w:tmpl w:val="AD4EF838"/>
    <w:lvl w:ilvl="0" w:tplc="27E2623E">
      <w:start w:val="1"/>
      <w:numFmt w:val="bullet"/>
      <w:lvlText w:val="–"/>
      <w:lvlJc w:val="left"/>
      <w:pPr>
        <w:ind w:left="720" w:hanging="360"/>
      </w:pPr>
      <w:rPr>
        <w:rFonts w:ascii="Maison Neue" w:hAnsi="Maison Neu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B53DF9"/>
    <w:multiLevelType w:val="hybridMultilevel"/>
    <w:tmpl w:val="38683620"/>
    <w:lvl w:ilvl="0" w:tplc="CA3AC068">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03187023">
    <w:abstractNumId w:val="5"/>
  </w:num>
  <w:num w:numId="2" w16cid:durableId="119953984">
    <w:abstractNumId w:val="0"/>
  </w:num>
  <w:num w:numId="3" w16cid:durableId="758797099">
    <w:abstractNumId w:val="3"/>
  </w:num>
  <w:num w:numId="4" w16cid:durableId="1272324120">
    <w:abstractNumId w:val="1"/>
  </w:num>
  <w:num w:numId="5" w16cid:durableId="306857767">
    <w:abstractNumId w:val="4"/>
  </w:num>
  <w:num w:numId="6" w16cid:durableId="1370885152">
    <w:abstractNumId w:val="6"/>
  </w:num>
  <w:num w:numId="7" w16cid:durableId="295645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E3D"/>
    <w:rsid w:val="000852E3"/>
    <w:rsid w:val="00172CBC"/>
    <w:rsid w:val="002F25C0"/>
    <w:rsid w:val="0039686A"/>
    <w:rsid w:val="005B0376"/>
    <w:rsid w:val="006A13A2"/>
    <w:rsid w:val="006D3767"/>
    <w:rsid w:val="0073493B"/>
    <w:rsid w:val="007A7999"/>
    <w:rsid w:val="007F6EFE"/>
    <w:rsid w:val="009D2198"/>
    <w:rsid w:val="00BB1B48"/>
    <w:rsid w:val="00DA5E3D"/>
    <w:rsid w:val="00E710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7503"/>
  <w15:chartTrackingRefBased/>
  <w15:docId w15:val="{A35F947B-4669-472B-9770-5DDC68DB4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E3D"/>
    <w:pPr>
      <w:suppressAutoHyphens/>
      <w:autoSpaceDN w:val="0"/>
      <w:spacing w:after="0" w:line="240" w:lineRule="auto"/>
      <w:textAlignment w:val="baseline"/>
    </w:pPr>
    <w:rPr>
      <w:rFonts w:ascii="Times New Roman" w:hAnsi="Times New Roman"/>
      <w:kern w:val="0"/>
      <w:sz w:val="24"/>
      <w:szCs w:val="24"/>
      <w:lang w:eastAsia="fr-FR"/>
      <w14:ligatures w14:val="none"/>
    </w:rPr>
  </w:style>
  <w:style w:type="paragraph" w:styleId="Titre1">
    <w:name w:val="heading 1"/>
    <w:basedOn w:val="Normal"/>
    <w:next w:val="Normal"/>
    <w:link w:val="Titre1Car"/>
    <w:uiPriority w:val="9"/>
    <w:qFormat/>
    <w:rsid w:val="009D21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D21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D219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D219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D219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D2198"/>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D2198"/>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D2198"/>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D2198"/>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D2198"/>
    <w:rPr>
      <w:rFonts w:asciiTheme="majorHAnsi" w:eastAsiaTheme="majorEastAsia" w:hAnsiTheme="majorHAnsi" w:cstheme="majorBidi"/>
      <w:color w:val="0F4761" w:themeColor="accent1" w:themeShade="BF"/>
      <w:kern w:val="0"/>
      <w:sz w:val="40"/>
      <w:szCs w:val="40"/>
      <w:lang w:eastAsia="fr-FR"/>
      <w14:ligatures w14:val="none"/>
    </w:rPr>
  </w:style>
  <w:style w:type="character" w:customStyle="1" w:styleId="Titre2Car">
    <w:name w:val="Titre 2 Car"/>
    <w:basedOn w:val="Policepardfaut"/>
    <w:link w:val="Titre2"/>
    <w:uiPriority w:val="9"/>
    <w:semiHidden/>
    <w:rsid w:val="009D2198"/>
    <w:rPr>
      <w:rFonts w:asciiTheme="majorHAnsi" w:eastAsiaTheme="majorEastAsia" w:hAnsiTheme="majorHAnsi" w:cstheme="majorBidi"/>
      <w:color w:val="0F4761" w:themeColor="accent1" w:themeShade="BF"/>
      <w:kern w:val="0"/>
      <w:sz w:val="32"/>
      <w:szCs w:val="32"/>
      <w:lang w:eastAsia="fr-FR"/>
      <w14:ligatures w14:val="none"/>
    </w:rPr>
  </w:style>
  <w:style w:type="character" w:customStyle="1" w:styleId="Titre3Car">
    <w:name w:val="Titre 3 Car"/>
    <w:basedOn w:val="Policepardfaut"/>
    <w:link w:val="Titre3"/>
    <w:uiPriority w:val="9"/>
    <w:semiHidden/>
    <w:rsid w:val="009D2198"/>
    <w:rPr>
      <w:rFonts w:ascii="Times New Roman" w:eastAsiaTheme="majorEastAsia" w:hAnsi="Times New Roman" w:cstheme="majorBidi"/>
      <w:color w:val="0F4761" w:themeColor="accent1" w:themeShade="BF"/>
      <w:kern w:val="0"/>
      <w:sz w:val="28"/>
      <w:szCs w:val="28"/>
      <w:lang w:eastAsia="fr-FR"/>
      <w14:ligatures w14:val="none"/>
    </w:rPr>
  </w:style>
  <w:style w:type="character" w:customStyle="1" w:styleId="Titre4Car">
    <w:name w:val="Titre 4 Car"/>
    <w:basedOn w:val="Policepardfaut"/>
    <w:link w:val="Titre4"/>
    <w:uiPriority w:val="9"/>
    <w:semiHidden/>
    <w:rsid w:val="009D2198"/>
    <w:rPr>
      <w:rFonts w:ascii="Times New Roman" w:eastAsiaTheme="majorEastAsia" w:hAnsi="Times New Roman" w:cstheme="majorBidi"/>
      <w:i/>
      <w:iCs/>
      <w:color w:val="0F4761" w:themeColor="accent1" w:themeShade="BF"/>
      <w:kern w:val="0"/>
      <w:sz w:val="24"/>
      <w:szCs w:val="24"/>
      <w:lang w:eastAsia="fr-FR"/>
      <w14:ligatures w14:val="none"/>
    </w:rPr>
  </w:style>
  <w:style w:type="character" w:customStyle="1" w:styleId="Titre5Car">
    <w:name w:val="Titre 5 Car"/>
    <w:basedOn w:val="Policepardfaut"/>
    <w:link w:val="Titre5"/>
    <w:uiPriority w:val="9"/>
    <w:semiHidden/>
    <w:rsid w:val="009D2198"/>
    <w:rPr>
      <w:rFonts w:ascii="Times New Roman" w:eastAsiaTheme="majorEastAsia" w:hAnsi="Times New Roman" w:cstheme="majorBidi"/>
      <w:color w:val="0F4761" w:themeColor="accent1" w:themeShade="BF"/>
      <w:kern w:val="0"/>
      <w:sz w:val="24"/>
      <w:szCs w:val="24"/>
      <w:lang w:eastAsia="fr-FR"/>
      <w14:ligatures w14:val="none"/>
    </w:rPr>
  </w:style>
  <w:style w:type="character" w:customStyle="1" w:styleId="Titre6Car">
    <w:name w:val="Titre 6 Car"/>
    <w:basedOn w:val="Policepardfaut"/>
    <w:link w:val="Titre6"/>
    <w:uiPriority w:val="9"/>
    <w:semiHidden/>
    <w:rsid w:val="009D2198"/>
    <w:rPr>
      <w:rFonts w:ascii="Times New Roman" w:eastAsiaTheme="majorEastAsia" w:hAnsi="Times New Roman" w:cstheme="majorBidi"/>
      <w:i/>
      <w:iCs/>
      <w:color w:val="595959" w:themeColor="text1" w:themeTint="A6"/>
      <w:kern w:val="0"/>
      <w:sz w:val="24"/>
      <w:szCs w:val="24"/>
      <w:lang w:eastAsia="fr-FR"/>
      <w14:ligatures w14:val="none"/>
    </w:rPr>
  </w:style>
  <w:style w:type="character" w:customStyle="1" w:styleId="Titre7Car">
    <w:name w:val="Titre 7 Car"/>
    <w:basedOn w:val="Policepardfaut"/>
    <w:link w:val="Titre7"/>
    <w:uiPriority w:val="9"/>
    <w:semiHidden/>
    <w:rsid w:val="009D2198"/>
    <w:rPr>
      <w:rFonts w:ascii="Times New Roman" w:eastAsiaTheme="majorEastAsia" w:hAnsi="Times New Roman" w:cstheme="majorBidi"/>
      <w:color w:val="595959" w:themeColor="text1" w:themeTint="A6"/>
      <w:kern w:val="0"/>
      <w:sz w:val="24"/>
      <w:szCs w:val="24"/>
      <w:lang w:eastAsia="fr-FR"/>
      <w14:ligatures w14:val="none"/>
    </w:rPr>
  </w:style>
  <w:style w:type="character" w:customStyle="1" w:styleId="Titre8Car">
    <w:name w:val="Titre 8 Car"/>
    <w:basedOn w:val="Policepardfaut"/>
    <w:link w:val="Titre8"/>
    <w:uiPriority w:val="9"/>
    <w:semiHidden/>
    <w:rsid w:val="009D2198"/>
    <w:rPr>
      <w:rFonts w:ascii="Times New Roman" w:eastAsiaTheme="majorEastAsia" w:hAnsi="Times New Roman" w:cstheme="majorBidi"/>
      <w:i/>
      <w:iCs/>
      <w:color w:val="272727" w:themeColor="text1" w:themeTint="D8"/>
      <w:kern w:val="0"/>
      <w:sz w:val="24"/>
      <w:szCs w:val="24"/>
      <w:lang w:eastAsia="fr-FR"/>
      <w14:ligatures w14:val="none"/>
    </w:rPr>
  </w:style>
  <w:style w:type="character" w:customStyle="1" w:styleId="Titre9Car">
    <w:name w:val="Titre 9 Car"/>
    <w:basedOn w:val="Policepardfaut"/>
    <w:link w:val="Titre9"/>
    <w:uiPriority w:val="9"/>
    <w:semiHidden/>
    <w:rsid w:val="009D2198"/>
    <w:rPr>
      <w:rFonts w:ascii="Times New Roman" w:eastAsiaTheme="majorEastAsia" w:hAnsi="Times New Roman" w:cstheme="majorBidi"/>
      <w:color w:val="272727" w:themeColor="text1" w:themeTint="D8"/>
      <w:kern w:val="0"/>
      <w:sz w:val="24"/>
      <w:szCs w:val="24"/>
      <w:lang w:eastAsia="fr-FR"/>
      <w14:ligatures w14:val="none"/>
    </w:rPr>
  </w:style>
  <w:style w:type="paragraph" w:styleId="Titre">
    <w:name w:val="Title"/>
    <w:basedOn w:val="Normal"/>
    <w:next w:val="Normal"/>
    <w:link w:val="TitreCar"/>
    <w:uiPriority w:val="10"/>
    <w:qFormat/>
    <w:rsid w:val="009D2198"/>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D2198"/>
    <w:rPr>
      <w:rFonts w:asciiTheme="majorHAnsi" w:eastAsiaTheme="majorEastAsia" w:hAnsiTheme="majorHAnsi" w:cstheme="majorBidi"/>
      <w:spacing w:val="-10"/>
      <w:kern w:val="28"/>
      <w:sz w:val="56"/>
      <w:szCs w:val="56"/>
      <w:lang w:eastAsia="fr-FR"/>
      <w14:ligatures w14:val="none"/>
    </w:rPr>
  </w:style>
  <w:style w:type="paragraph" w:styleId="Sous-titre">
    <w:name w:val="Subtitle"/>
    <w:basedOn w:val="Normal"/>
    <w:next w:val="Normal"/>
    <w:link w:val="Sous-titreCar"/>
    <w:uiPriority w:val="11"/>
    <w:qFormat/>
    <w:rsid w:val="009D219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D2198"/>
    <w:rPr>
      <w:rFonts w:ascii="Times New Roman" w:eastAsiaTheme="majorEastAsia" w:hAnsi="Times New Roman" w:cstheme="majorBidi"/>
      <w:color w:val="595959" w:themeColor="text1" w:themeTint="A6"/>
      <w:spacing w:val="15"/>
      <w:kern w:val="0"/>
      <w:sz w:val="28"/>
      <w:szCs w:val="28"/>
      <w:lang w:eastAsia="fr-FR"/>
      <w14:ligatures w14:val="none"/>
    </w:rPr>
  </w:style>
  <w:style w:type="paragraph" w:styleId="Paragraphedeliste">
    <w:name w:val="List Paragraph"/>
    <w:basedOn w:val="Normal"/>
    <w:uiPriority w:val="34"/>
    <w:qFormat/>
    <w:rsid w:val="009D2198"/>
    <w:pPr>
      <w:ind w:left="720"/>
      <w:contextualSpacing/>
    </w:pPr>
    <w:rPr>
      <w:rFonts w:eastAsia="Times New Roman" w:cs="Times New Roman"/>
    </w:rPr>
  </w:style>
  <w:style w:type="paragraph" w:styleId="Citation">
    <w:name w:val="Quote"/>
    <w:basedOn w:val="Normal"/>
    <w:next w:val="Normal"/>
    <w:link w:val="CitationCar"/>
    <w:uiPriority w:val="29"/>
    <w:qFormat/>
    <w:rsid w:val="009D2198"/>
    <w:pPr>
      <w:spacing w:before="160"/>
      <w:jc w:val="center"/>
    </w:pPr>
    <w:rPr>
      <w:rFonts w:eastAsia="Times New Roman" w:cs="Times New Roman"/>
      <w:i/>
      <w:iCs/>
      <w:color w:val="404040" w:themeColor="text1" w:themeTint="BF"/>
    </w:rPr>
  </w:style>
  <w:style w:type="character" w:customStyle="1" w:styleId="CitationCar">
    <w:name w:val="Citation Car"/>
    <w:basedOn w:val="Policepardfaut"/>
    <w:link w:val="Citation"/>
    <w:uiPriority w:val="29"/>
    <w:rsid w:val="009D2198"/>
    <w:rPr>
      <w:rFonts w:ascii="Times New Roman" w:eastAsia="Times New Roman" w:hAnsi="Times New Roman" w:cs="Times New Roman"/>
      <w:i/>
      <w:iCs/>
      <w:color w:val="404040" w:themeColor="text1" w:themeTint="BF"/>
      <w:kern w:val="0"/>
      <w:sz w:val="24"/>
      <w:szCs w:val="24"/>
      <w:lang w:eastAsia="fr-FR"/>
      <w14:ligatures w14:val="none"/>
    </w:rPr>
  </w:style>
  <w:style w:type="paragraph" w:styleId="Citationintense">
    <w:name w:val="Intense Quote"/>
    <w:basedOn w:val="Normal"/>
    <w:next w:val="Normal"/>
    <w:link w:val="CitationintenseCar"/>
    <w:uiPriority w:val="30"/>
    <w:qFormat/>
    <w:rsid w:val="009D2198"/>
    <w:pPr>
      <w:pBdr>
        <w:top w:val="single" w:sz="4" w:space="10" w:color="0F4761" w:themeColor="accent1" w:themeShade="BF"/>
        <w:bottom w:val="single" w:sz="4" w:space="10" w:color="0F4761" w:themeColor="accent1" w:themeShade="BF"/>
      </w:pBdr>
      <w:spacing w:before="360" w:after="360"/>
      <w:ind w:left="864" w:right="864"/>
      <w:jc w:val="center"/>
    </w:pPr>
    <w:rPr>
      <w:rFonts w:eastAsia="Times New Roman" w:cs="Times New Roman"/>
      <w:i/>
      <w:iCs/>
      <w:color w:val="0F4761" w:themeColor="accent1" w:themeShade="BF"/>
    </w:rPr>
  </w:style>
  <w:style w:type="character" w:customStyle="1" w:styleId="CitationintenseCar">
    <w:name w:val="Citation intense Car"/>
    <w:basedOn w:val="Policepardfaut"/>
    <w:link w:val="Citationintense"/>
    <w:uiPriority w:val="30"/>
    <w:rsid w:val="009D2198"/>
    <w:rPr>
      <w:rFonts w:ascii="Times New Roman" w:eastAsia="Times New Roman" w:hAnsi="Times New Roman" w:cs="Times New Roman"/>
      <w:i/>
      <w:iCs/>
      <w:color w:val="0F4761" w:themeColor="accent1" w:themeShade="BF"/>
      <w:kern w:val="0"/>
      <w:sz w:val="24"/>
      <w:szCs w:val="24"/>
      <w:lang w:eastAsia="fr-FR"/>
      <w14:ligatures w14:val="none"/>
    </w:rPr>
  </w:style>
  <w:style w:type="character" w:styleId="Accentuationintense">
    <w:name w:val="Intense Emphasis"/>
    <w:basedOn w:val="Policepardfaut"/>
    <w:uiPriority w:val="21"/>
    <w:qFormat/>
    <w:rsid w:val="009D2198"/>
    <w:rPr>
      <w:i/>
      <w:iCs/>
      <w:color w:val="0F4761" w:themeColor="accent1" w:themeShade="BF"/>
    </w:rPr>
  </w:style>
  <w:style w:type="character" w:styleId="Rfrenceintense">
    <w:name w:val="Intense Reference"/>
    <w:basedOn w:val="Policepardfaut"/>
    <w:uiPriority w:val="32"/>
    <w:qFormat/>
    <w:rsid w:val="009D2198"/>
    <w:rPr>
      <w:b/>
      <w:bCs/>
      <w:smallCaps/>
      <w:color w:val="0F4761" w:themeColor="accent1" w:themeShade="BF"/>
      <w:spacing w:val="5"/>
    </w:rPr>
  </w:style>
  <w:style w:type="paragraph" w:customStyle="1" w:styleId="Default">
    <w:name w:val="Default"/>
    <w:rsid w:val="00DA5E3D"/>
    <w:pPr>
      <w:autoSpaceDE w:val="0"/>
      <w:autoSpaceDN w:val="0"/>
      <w:adjustRightInd w:val="0"/>
      <w:spacing w:after="0" w:line="240" w:lineRule="auto"/>
    </w:pPr>
    <w:rPr>
      <w:rFonts w:ascii="Calibri" w:hAnsi="Calibri" w:cs="Calibri"/>
      <w:color w:val="000000"/>
      <w:kern w:val="0"/>
      <w:sz w:val="24"/>
      <w:szCs w:val="24"/>
    </w:rPr>
  </w:style>
  <w:style w:type="character" w:styleId="Lienhypertexte">
    <w:name w:val="Hyperlink"/>
    <w:basedOn w:val="Policepardfaut"/>
    <w:uiPriority w:val="99"/>
    <w:unhideWhenUsed/>
    <w:rsid w:val="007A7999"/>
    <w:rPr>
      <w:color w:val="467886" w:themeColor="hyperlink"/>
      <w:u w:val="single"/>
    </w:rPr>
  </w:style>
  <w:style w:type="character" w:styleId="Mentionnonrsolue">
    <w:name w:val="Unresolved Mention"/>
    <w:basedOn w:val="Policepardfaut"/>
    <w:uiPriority w:val="99"/>
    <w:semiHidden/>
    <w:unhideWhenUsed/>
    <w:rsid w:val="007A7999"/>
    <w:rPr>
      <w:color w:val="605E5C"/>
      <w:shd w:val="clear" w:color="auto" w:fill="E1DFDD"/>
    </w:rPr>
  </w:style>
  <w:style w:type="paragraph" w:styleId="En-tte">
    <w:name w:val="header"/>
    <w:basedOn w:val="Normal"/>
    <w:link w:val="En-tteCar"/>
    <w:uiPriority w:val="99"/>
    <w:unhideWhenUsed/>
    <w:rsid w:val="00BB1B48"/>
    <w:pPr>
      <w:tabs>
        <w:tab w:val="center" w:pos="4536"/>
        <w:tab w:val="right" w:pos="9072"/>
      </w:tabs>
    </w:pPr>
  </w:style>
  <w:style w:type="character" w:customStyle="1" w:styleId="En-tteCar">
    <w:name w:val="En-tête Car"/>
    <w:basedOn w:val="Policepardfaut"/>
    <w:link w:val="En-tte"/>
    <w:uiPriority w:val="99"/>
    <w:rsid w:val="00BB1B48"/>
    <w:rPr>
      <w:rFonts w:ascii="Times New Roman" w:hAnsi="Times New Roman"/>
      <w:kern w:val="0"/>
      <w:sz w:val="24"/>
      <w:szCs w:val="24"/>
      <w:lang w:eastAsia="fr-FR"/>
      <w14:ligatures w14:val="none"/>
    </w:rPr>
  </w:style>
  <w:style w:type="paragraph" w:styleId="Pieddepage">
    <w:name w:val="footer"/>
    <w:basedOn w:val="Normal"/>
    <w:link w:val="PieddepageCar"/>
    <w:uiPriority w:val="99"/>
    <w:unhideWhenUsed/>
    <w:rsid w:val="00BB1B48"/>
    <w:pPr>
      <w:tabs>
        <w:tab w:val="center" w:pos="4536"/>
        <w:tab w:val="right" w:pos="9072"/>
      </w:tabs>
    </w:pPr>
  </w:style>
  <w:style w:type="character" w:customStyle="1" w:styleId="PieddepageCar">
    <w:name w:val="Pied de page Car"/>
    <w:basedOn w:val="Policepardfaut"/>
    <w:link w:val="Pieddepage"/>
    <w:uiPriority w:val="99"/>
    <w:rsid w:val="00BB1B48"/>
    <w:rPr>
      <w:rFonts w:ascii="Times New Roman" w:hAnsi="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ssculture.pro/connexion" TargetMode="External"/><Relationship Id="rId13" Type="http://schemas.openxmlformats.org/officeDocument/2006/relationships/hyperlink" Target="mailto:support-pro@passculture.ap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gence-cohesion-territoires.gouv.fr/subventions-de-la-politique-de-la-ville-101" TargetMode="External"/><Relationship Id="rId12" Type="http://schemas.openxmlformats.org/officeDocument/2006/relationships/hyperlink" Target="https://aide.passculture.app/hc/fr/categories/4410482280977--Acteurs-Culturels-Le-pass-pour-les-18-an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agence-cohesion-territoires.gouv.fr/programme-de-reussite-educative-3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ide.passculture.app/hc/fr/articles/4412007248145--Acteurs-Culturels-Comment-publier-une-offre-de-bien-physique" TargetMode="External"/><Relationship Id="rId5" Type="http://schemas.openxmlformats.org/officeDocument/2006/relationships/footnotes" Target="footnotes.xml"/><Relationship Id="rId15" Type="http://schemas.openxmlformats.org/officeDocument/2006/relationships/hyperlink" Target="https://www.data.gouv.fr/fr/datasets/quartiers-prioritaires-de-la-politique-de-la-ville-qpv/" TargetMode="External"/><Relationship Id="rId10" Type="http://schemas.openxmlformats.org/officeDocument/2006/relationships/hyperlink" Target="https://aide.passculture.app/hc/fr/articles/4411992075281--Acteurs-Culturels-Comment-ajouter-de-nouveaux-lieux-sur-votre-espace-et-les-param%C3%A9tr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ide.passculture.app/hc/fr/articles/4411999179665--Acteurs-Culturels-Inscription-comment-cr%C3%A9er-un-compte-professionnel-sur-le-pass-Culture" TargetMode="External"/><Relationship Id="rId14" Type="http://schemas.openxmlformats.org/officeDocument/2006/relationships/hyperlink" Target="https://www.education.gouv.fr/les-cites-educatives-un-label-d-excellence-509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harte FCD">
      <a:majorFont>
        <a:latin typeface="Acumin Pro Medium"/>
        <a:ea typeface=""/>
        <a:cs typeface=""/>
      </a:majorFont>
      <a:minorFont>
        <a:latin typeface="Cormorant 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3240</Words>
  <Characters>20689</Characters>
  <Application>Microsoft Office Word</Application>
  <DocSecurity>0</DocSecurity>
  <Lines>440</Lines>
  <Paragraphs>230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Blanche Billoret-Seltzer</dc:creator>
  <cp:keywords/>
  <dc:description/>
  <cp:lastModifiedBy>Blanche Billoret-Seltzer</cp:lastModifiedBy>
  <cp:revision>4</cp:revision>
  <cp:lastPrinted>2024-10-23T14:22:00Z</cp:lastPrinted>
  <dcterms:created xsi:type="dcterms:W3CDTF">2024-10-23T13:03:00Z</dcterms:created>
  <dcterms:modified xsi:type="dcterms:W3CDTF">2024-10-29T09:10:00Z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09462599-dda7-4c1a-b456-83067a04a13c</vt:lpwstr>
  </property>
</Properties>
</file>