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7C3C5" w14:textId="742A8A42" w:rsidR="00094078" w:rsidRDefault="001726C7" w:rsidP="00094078">
      <w:pPr>
        <w:spacing w:after="0" w:line="240" w:lineRule="auto"/>
        <w:jc w:val="right"/>
        <w:rPr>
          <w:b/>
          <w:smallCaps/>
          <w:noProof/>
          <w:sz w:val="32"/>
          <w:lang w:eastAsia="fr-FR"/>
        </w:rPr>
      </w:pPr>
      <w:r>
        <w:rPr>
          <w:b/>
          <w:smallCaps/>
          <w:noProof/>
          <w:sz w:val="32"/>
          <w:lang w:eastAsia="fr-FR"/>
        </w:rPr>
        <w:drawing>
          <wp:anchor distT="0" distB="0" distL="114300" distR="114300" simplePos="0" relativeHeight="251663360" behindDoc="0" locked="0" layoutInCell="1" allowOverlap="1" wp14:anchorId="1F06FA7E" wp14:editId="5FA4FDDB">
            <wp:simplePos x="0" y="0"/>
            <wp:positionH relativeFrom="column">
              <wp:posOffset>-59690</wp:posOffset>
            </wp:positionH>
            <wp:positionV relativeFrom="paragraph">
              <wp:posOffset>-125095</wp:posOffset>
            </wp:positionV>
            <wp:extent cx="1663700" cy="616013"/>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C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700" cy="616013"/>
                    </a:xfrm>
                    <a:prstGeom prst="rect">
                      <a:avLst/>
                    </a:prstGeom>
                  </pic:spPr>
                </pic:pic>
              </a:graphicData>
            </a:graphic>
            <wp14:sizeRelH relativeFrom="page">
              <wp14:pctWidth>0</wp14:pctWidth>
            </wp14:sizeRelH>
            <wp14:sizeRelV relativeFrom="page">
              <wp14:pctHeight>0</wp14:pctHeight>
            </wp14:sizeRelV>
          </wp:anchor>
        </w:drawing>
      </w:r>
      <w:r w:rsidR="00094078" w:rsidRPr="00886E07">
        <w:rPr>
          <w:b/>
          <w:smallCaps/>
          <w:noProof/>
          <w:sz w:val="32"/>
          <w:lang w:eastAsia="fr-FR"/>
        </w:rPr>
        <w:t>Communique de Presse</w:t>
      </w:r>
    </w:p>
    <w:p w14:paraId="17AE447F" w14:textId="080A445A" w:rsidR="00094078" w:rsidRDefault="00094078" w:rsidP="00094078">
      <w:pPr>
        <w:spacing w:after="0" w:line="240" w:lineRule="auto"/>
        <w:jc w:val="right"/>
        <w:rPr>
          <w:b/>
          <w:smallCaps/>
          <w:noProof/>
          <w:sz w:val="20"/>
          <w:szCs w:val="20"/>
          <w:lang w:eastAsia="fr-FR"/>
        </w:rPr>
      </w:pPr>
    </w:p>
    <w:p w14:paraId="13866D38" w14:textId="77777777" w:rsidR="00094078" w:rsidRPr="00886E07" w:rsidRDefault="00094078" w:rsidP="00094078">
      <w:pPr>
        <w:spacing w:after="0" w:line="240" w:lineRule="auto"/>
        <w:jc w:val="right"/>
        <w:rPr>
          <w:b/>
          <w:smallCaps/>
          <w:noProof/>
          <w:sz w:val="20"/>
          <w:szCs w:val="20"/>
          <w:lang w:eastAsia="fr-FR"/>
        </w:rPr>
      </w:pPr>
    </w:p>
    <w:p w14:paraId="2718AFD9" w14:textId="3ED4D74A" w:rsidR="00094078" w:rsidRPr="00886E07" w:rsidRDefault="00EA39CF" w:rsidP="00094078">
      <w:pPr>
        <w:pBdr>
          <w:top w:val="single" w:sz="4" w:space="1" w:color="auto"/>
          <w:left w:val="single" w:sz="4" w:space="4" w:color="auto"/>
          <w:bottom w:val="single" w:sz="4" w:space="1" w:color="auto"/>
          <w:right w:val="single" w:sz="4" w:space="4" w:color="auto"/>
        </w:pBdr>
        <w:spacing w:after="0" w:line="240" w:lineRule="auto"/>
        <w:jc w:val="center"/>
        <w:rPr>
          <w:b/>
          <w:smallCaps/>
          <w:noProof/>
          <w:sz w:val="32"/>
          <w:lang w:eastAsia="fr-FR"/>
        </w:rPr>
      </w:pPr>
      <w:r>
        <w:rPr>
          <w:b/>
          <w:smallCaps/>
          <w:noProof/>
          <w:sz w:val="32"/>
          <w:lang w:eastAsia="fr-FR"/>
        </w:rPr>
        <w:t xml:space="preserve">Laureats </w:t>
      </w:r>
      <w:r w:rsidR="00094078" w:rsidRPr="00886E07">
        <w:rPr>
          <w:b/>
          <w:smallCaps/>
          <w:noProof/>
          <w:sz w:val="32"/>
          <w:lang w:eastAsia="fr-FR"/>
        </w:rPr>
        <w:t>du prix de l’Auda</w:t>
      </w:r>
      <w:r w:rsidR="00094078">
        <w:rPr>
          <w:b/>
          <w:smallCaps/>
          <w:noProof/>
          <w:sz w:val="32"/>
          <w:lang w:eastAsia="fr-FR"/>
        </w:rPr>
        <w:t>ce artistique et culturelle 20</w:t>
      </w:r>
      <w:r>
        <w:rPr>
          <w:b/>
          <w:smallCaps/>
          <w:noProof/>
          <w:sz w:val="32"/>
          <w:lang w:eastAsia="fr-FR"/>
        </w:rPr>
        <w:t>20</w:t>
      </w:r>
    </w:p>
    <w:p w14:paraId="791EDBA4" w14:textId="77777777" w:rsidR="00094078" w:rsidRDefault="00094078" w:rsidP="00094078">
      <w:pPr>
        <w:spacing w:after="0" w:line="240" w:lineRule="auto"/>
      </w:pPr>
    </w:p>
    <w:p w14:paraId="57B63858" w14:textId="093248A4" w:rsidR="00094078" w:rsidRPr="00DD7E42" w:rsidRDefault="00094078" w:rsidP="00094078">
      <w:pPr>
        <w:spacing w:after="0" w:line="240" w:lineRule="auto"/>
        <w:jc w:val="center"/>
        <w:rPr>
          <w:rFonts w:cs="Calibri"/>
          <w:b/>
          <w:smallCaps/>
          <w:sz w:val="18"/>
        </w:rPr>
      </w:pPr>
    </w:p>
    <w:p w14:paraId="049C79A4" w14:textId="1D3673F1" w:rsidR="00094078" w:rsidRPr="004F3895" w:rsidRDefault="00EA39CF" w:rsidP="00094078">
      <w:pPr>
        <w:jc w:val="both"/>
        <w:rPr>
          <w:b/>
          <w:sz w:val="20"/>
        </w:rPr>
      </w:pPr>
      <w:r>
        <w:rPr>
          <w:rFonts w:cs="Calibri"/>
          <w:b/>
          <w:sz w:val="20"/>
        </w:rPr>
        <w:t>Le</w:t>
      </w:r>
      <w:r w:rsidR="00094078" w:rsidRPr="004F3895">
        <w:rPr>
          <w:rFonts w:cs="Calibri"/>
          <w:b/>
          <w:sz w:val="20"/>
        </w:rPr>
        <w:t xml:space="preserve"> jury </w:t>
      </w:r>
      <w:r>
        <w:rPr>
          <w:rFonts w:cs="Calibri"/>
          <w:b/>
          <w:sz w:val="20"/>
        </w:rPr>
        <w:t>de la 8</w:t>
      </w:r>
      <w:r w:rsidRPr="00EA39CF">
        <w:rPr>
          <w:rFonts w:cs="Calibri"/>
          <w:b/>
          <w:sz w:val="20"/>
          <w:vertAlign w:val="superscript"/>
        </w:rPr>
        <w:t>ème</w:t>
      </w:r>
      <w:r>
        <w:rPr>
          <w:rFonts w:cs="Calibri"/>
          <w:b/>
          <w:sz w:val="20"/>
        </w:rPr>
        <w:t xml:space="preserve"> édition </w:t>
      </w:r>
      <w:r w:rsidR="00094078" w:rsidRPr="004F3895">
        <w:rPr>
          <w:rFonts w:cs="Calibri"/>
          <w:b/>
          <w:sz w:val="20"/>
        </w:rPr>
        <w:t>du prix</w:t>
      </w:r>
      <w:r w:rsidR="00094078">
        <w:rPr>
          <w:rFonts w:cs="Calibri"/>
          <w:b/>
          <w:sz w:val="20"/>
        </w:rPr>
        <w:t xml:space="preserve"> de l’Audace artistique et culturelle</w:t>
      </w:r>
      <w:r>
        <w:rPr>
          <w:rFonts w:cs="Calibri"/>
          <w:b/>
          <w:sz w:val="20"/>
        </w:rPr>
        <w:t xml:space="preserve"> a délibéré pour élire les trois projets lauréats. </w:t>
      </w:r>
      <w:r w:rsidR="00094078">
        <w:rPr>
          <w:rFonts w:cs="Calibri"/>
          <w:b/>
          <w:sz w:val="20"/>
        </w:rPr>
        <w:t xml:space="preserve">Un trophée, réalisé par les jeunes inscrits en atelier à La Source-La </w:t>
      </w:r>
      <w:proofErr w:type="spellStart"/>
      <w:r w:rsidR="00094078">
        <w:rPr>
          <w:rFonts w:cs="Calibri"/>
          <w:b/>
          <w:sz w:val="20"/>
        </w:rPr>
        <w:t>Guéroulde</w:t>
      </w:r>
      <w:proofErr w:type="spellEnd"/>
      <w:r w:rsidR="00094078">
        <w:rPr>
          <w:rFonts w:cs="Calibri"/>
          <w:b/>
          <w:sz w:val="20"/>
        </w:rPr>
        <w:t xml:space="preserve">, ainsi qu’une dotation de la Fondation Culture &amp; Diversité d’une valeur de 7 500 €, </w:t>
      </w:r>
      <w:r>
        <w:rPr>
          <w:rFonts w:cs="Calibri"/>
          <w:b/>
          <w:sz w:val="20"/>
        </w:rPr>
        <w:t>seront</w:t>
      </w:r>
      <w:r w:rsidR="00094078">
        <w:rPr>
          <w:rFonts w:cs="Calibri"/>
          <w:b/>
          <w:sz w:val="20"/>
        </w:rPr>
        <w:t xml:space="preserve"> remis à chacun des lauréats du prix, organisé par la Fondation Culture &amp; Diversité en</w:t>
      </w:r>
      <w:r w:rsidR="00094078" w:rsidRPr="004F3895">
        <w:rPr>
          <w:rFonts w:cs="Calibri"/>
          <w:b/>
          <w:sz w:val="20"/>
        </w:rPr>
        <w:t xml:space="preserve"> </w:t>
      </w:r>
      <w:r w:rsidR="00094078" w:rsidRPr="00D04479">
        <w:rPr>
          <w:rFonts w:cs="Calibri"/>
          <w:b/>
          <w:sz w:val="20"/>
        </w:rPr>
        <w:t>partenariat avec les ministères de l’Education nationale et de la Jeunesse, de la Culture, et de l’Agriculture et de l’Alimentation</w:t>
      </w:r>
      <w:r w:rsidR="00094078">
        <w:rPr>
          <w:rFonts w:cs="Calibri"/>
          <w:b/>
          <w:sz w:val="20"/>
        </w:rPr>
        <w:t>.</w:t>
      </w:r>
    </w:p>
    <w:p w14:paraId="01F32AC0" w14:textId="50DF3BFF" w:rsidR="00094078" w:rsidRPr="009E4A80" w:rsidRDefault="00094078" w:rsidP="00094078">
      <w:pPr>
        <w:spacing w:after="0" w:line="240" w:lineRule="auto"/>
        <w:jc w:val="center"/>
        <w:rPr>
          <w:rFonts w:cs="Calibri"/>
          <w:b/>
          <w:smallCaps/>
        </w:rPr>
      </w:pPr>
      <w:r w:rsidRPr="009E4A80">
        <w:rPr>
          <w:rFonts w:cs="Calibri"/>
          <w:b/>
          <w:smallCaps/>
        </w:rPr>
        <w:t>Lauréat</w:t>
      </w:r>
      <w:r>
        <w:rPr>
          <w:rFonts w:cs="Calibri"/>
          <w:b/>
          <w:smallCaps/>
        </w:rPr>
        <w:t>s du prix 20</w:t>
      </w:r>
      <w:r w:rsidR="00EA39CF">
        <w:rPr>
          <w:rFonts w:cs="Calibri"/>
          <w:b/>
          <w:smallCaps/>
        </w:rPr>
        <w:t>20</w:t>
      </w:r>
    </w:p>
    <w:p w14:paraId="68BBB4A1" w14:textId="77777777" w:rsidR="00094078" w:rsidRPr="00681347" w:rsidRDefault="00094078" w:rsidP="00094078">
      <w:pPr>
        <w:spacing w:after="0" w:line="240" w:lineRule="auto"/>
        <w:jc w:val="center"/>
        <w:rPr>
          <w:rFonts w:cs="Calibri"/>
          <w:b/>
        </w:rPr>
      </w:pPr>
    </w:p>
    <w:p w14:paraId="040D7D21" w14:textId="5BCB92AD" w:rsidR="00094078" w:rsidRDefault="00094078" w:rsidP="00094078">
      <w:pPr>
        <w:spacing w:after="0" w:line="240" w:lineRule="auto"/>
        <w:jc w:val="both"/>
        <w:rPr>
          <w:rFonts w:cs="Calibri"/>
        </w:rPr>
      </w:pPr>
      <w:r w:rsidRPr="00B02164">
        <w:rPr>
          <w:rFonts w:cs="Calibri"/>
        </w:rPr>
        <w:t xml:space="preserve">Le jury du prix </w:t>
      </w:r>
      <w:r>
        <w:rPr>
          <w:rFonts w:cs="Calibri"/>
        </w:rPr>
        <w:t xml:space="preserve">de l’Audace artistique et culturelle </w:t>
      </w:r>
      <w:r w:rsidRPr="00B02164">
        <w:rPr>
          <w:rFonts w:cs="Calibri"/>
        </w:rPr>
        <w:t>20</w:t>
      </w:r>
      <w:r w:rsidR="00EA39CF">
        <w:rPr>
          <w:rFonts w:cs="Calibri"/>
        </w:rPr>
        <w:t>20</w:t>
      </w:r>
      <w:r>
        <w:rPr>
          <w:rFonts w:cs="Calibri"/>
        </w:rPr>
        <w:t xml:space="preserve"> </w:t>
      </w:r>
      <w:r w:rsidRPr="00B02164">
        <w:rPr>
          <w:rFonts w:cs="Calibri"/>
        </w:rPr>
        <w:t>a sélectionné les trois lauréats :</w:t>
      </w:r>
    </w:p>
    <w:p w14:paraId="1486100A" w14:textId="070E4189" w:rsidR="00094078" w:rsidRDefault="00094078" w:rsidP="00094078">
      <w:pPr>
        <w:spacing w:after="0" w:line="240" w:lineRule="auto"/>
        <w:jc w:val="both"/>
        <w:rPr>
          <w:rFonts w:cs="Calibri"/>
        </w:rPr>
      </w:pPr>
    </w:p>
    <w:p w14:paraId="76221A2F" w14:textId="295A0C67" w:rsidR="00094078" w:rsidRPr="007307F5" w:rsidRDefault="00094078" w:rsidP="00094078">
      <w:pPr>
        <w:pStyle w:val="Paragraphedeliste"/>
        <w:numPr>
          <w:ilvl w:val="0"/>
          <w:numId w:val="1"/>
        </w:numPr>
        <w:spacing w:after="0" w:line="240" w:lineRule="auto"/>
        <w:ind w:left="567"/>
        <w:jc w:val="both"/>
        <w:rPr>
          <w:rFonts w:cs="Calibri"/>
        </w:rPr>
      </w:pPr>
      <w:r w:rsidRPr="00F66BE4">
        <w:rPr>
          <w:rFonts w:cs="Calibri"/>
          <w:b/>
        </w:rPr>
        <w:t xml:space="preserve">Prix Ecole : </w:t>
      </w:r>
      <w:r w:rsidR="007307F5" w:rsidRPr="007307F5">
        <w:rPr>
          <w:rFonts w:cs="Calibri"/>
          <w:b/>
          <w:bCs/>
        </w:rPr>
        <w:t>« SONARS, aventure sous-marine »</w:t>
      </w:r>
      <w:r w:rsidR="007307F5" w:rsidRPr="007307F5">
        <w:rPr>
          <w:rFonts w:cs="Calibri"/>
        </w:rPr>
        <w:t xml:space="preserve">, pour les élèves de l’Ecole Primaire du </w:t>
      </w:r>
      <w:proofErr w:type="spellStart"/>
      <w:r w:rsidR="007307F5" w:rsidRPr="007307F5">
        <w:rPr>
          <w:rFonts w:cs="Calibri"/>
        </w:rPr>
        <w:t>Forestou</w:t>
      </w:r>
      <w:proofErr w:type="spellEnd"/>
      <w:r w:rsidR="007307F5" w:rsidRPr="007307F5">
        <w:rPr>
          <w:rFonts w:cs="Calibri"/>
        </w:rPr>
        <w:t xml:space="preserve"> de Brest, avec l’Académie de Rennes et la Direction régionale des affaires culturelles (DRAC) Bretagne.</w:t>
      </w:r>
    </w:p>
    <w:p w14:paraId="15537304" w14:textId="7635163B" w:rsidR="00094078" w:rsidRPr="00C359A6" w:rsidRDefault="00094078" w:rsidP="00094078">
      <w:pPr>
        <w:pStyle w:val="Paragraphedeliste"/>
        <w:numPr>
          <w:ilvl w:val="0"/>
          <w:numId w:val="1"/>
        </w:numPr>
        <w:spacing w:after="0" w:line="240" w:lineRule="auto"/>
        <w:ind w:left="567"/>
        <w:jc w:val="both"/>
        <w:rPr>
          <w:rFonts w:cs="Calibri"/>
          <w:sz w:val="24"/>
        </w:rPr>
      </w:pPr>
      <w:r w:rsidRPr="00C359A6">
        <w:rPr>
          <w:rFonts w:cs="Calibri"/>
          <w:b/>
        </w:rPr>
        <w:t>Prix Collège</w:t>
      </w:r>
      <w:r>
        <w:rPr>
          <w:rFonts w:cs="Calibri"/>
          <w:b/>
        </w:rPr>
        <w:t> :</w:t>
      </w:r>
      <w:r w:rsidRPr="00C359A6">
        <w:rPr>
          <w:rFonts w:cs="Calibri"/>
        </w:rPr>
        <w:t xml:space="preserve"> </w:t>
      </w:r>
      <w:r w:rsidR="007307F5" w:rsidRPr="007307F5">
        <w:rPr>
          <w:rFonts w:cs="Calibri"/>
          <w:b/>
          <w:bCs/>
        </w:rPr>
        <w:t xml:space="preserve">« Over the </w:t>
      </w:r>
      <w:proofErr w:type="spellStart"/>
      <w:r w:rsidR="007307F5" w:rsidRPr="007307F5">
        <w:rPr>
          <w:rFonts w:cs="Calibri"/>
          <w:b/>
          <w:bCs/>
        </w:rPr>
        <w:t>rainbow</w:t>
      </w:r>
      <w:proofErr w:type="spellEnd"/>
      <w:r w:rsidR="007307F5" w:rsidRPr="007307F5">
        <w:rPr>
          <w:rFonts w:cs="Calibri"/>
          <w:b/>
          <w:bCs/>
        </w:rPr>
        <w:t xml:space="preserve"> (</w:t>
      </w:r>
      <w:proofErr w:type="spellStart"/>
      <w:r w:rsidR="007307F5" w:rsidRPr="007307F5">
        <w:rPr>
          <w:rFonts w:cs="Calibri"/>
          <w:b/>
          <w:bCs/>
        </w:rPr>
        <w:t>OTRéduc</w:t>
      </w:r>
      <w:proofErr w:type="spellEnd"/>
      <w:r w:rsidR="007307F5" w:rsidRPr="007307F5">
        <w:rPr>
          <w:rFonts w:cs="Calibri"/>
          <w:b/>
          <w:bCs/>
        </w:rPr>
        <w:t>) »,</w:t>
      </w:r>
      <w:r w:rsidR="007307F5" w:rsidRPr="007307F5">
        <w:rPr>
          <w:rFonts w:cs="Calibri"/>
        </w:rPr>
        <w:t xml:space="preserve"> pour les élèves du Collège Le </w:t>
      </w:r>
      <w:proofErr w:type="spellStart"/>
      <w:r w:rsidR="007307F5" w:rsidRPr="007307F5">
        <w:rPr>
          <w:rFonts w:cs="Calibri"/>
        </w:rPr>
        <w:t>Vigneret</w:t>
      </w:r>
      <w:proofErr w:type="spellEnd"/>
      <w:r w:rsidR="007307F5" w:rsidRPr="007307F5">
        <w:rPr>
          <w:rFonts w:cs="Calibri"/>
        </w:rPr>
        <w:t xml:space="preserve"> au </w:t>
      </w:r>
      <w:proofErr w:type="spellStart"/>
      <w:r w:rsidR="007307F5" w:rsidRPr="007307F5">
        <w:rPr>
          <w:rFonts w:cs="Calibri"/>
        </w:rPr>
        <w:t>Castellet</w:t>
      </w:r>
      <w:proofErr w:type="spellEnd"/>
      <w:r w:rsidR="007307F5" w:rsidRPr="007307F5">
        <w:rPr>
          <w:rFonts w:cs="Calibri"/>
        </w:rPr>
        <w:t>, avec l’Académie de Nice et la DRAC Provence-Alpes-Côte d’Azur</w:t>
      </w:r>
    </w:p>
    <w:p w14:paraId="3D701055" w14:textId="31E3F8EA" w:rsidR="00094078" w:rsidRDefault="00094078" w:rsidP="00094078">
      <w:pPr>
        <w:pStyle w:val="Paragraphedeliste"/>
        <w:numPr>
          <w:ilvl w:val="0"/>
          <w:numId w:val="1"/>
        </w:numPr>
        <w:spacing w:after="0" w:line="240" w:lineRule="auto"/>
        <w:ind w:left="567"/>
        <w:jc w:val="both"/>
        <w:rPr>
          <w:rFonts w:cs="Calibri"/>
          <w:sz w:val="24"/>
        </w:rPr>
      </w:pPr>
      <w:r w:rsidRPr="00F66BE4">
        <w:rPr>
          <w:rFonts w:cs="Calibri"/>
          <w:b/>
        </w:rPr>
        <w:t xml:space="preserve">Prix Lycée : </w:t>
      </w:r>
      <w:r w:rsidR="007307F5" w:rsidRPr="007307F5">
        <w:rPr>
          <w:rFonts w:cs="Calibri"/>
          <w:b/>
          <w:bCs/>
        </w:rPr>
        <w:t>« L’épicerie radio-mobile »,</w:t>
      </w:r>
      <w:r w:rsidR="007307F5" w:rsidRPr="007307F5">
        <w:rPr>
          <w:rFonts w:cs="Calibri"/>
        </w:rPr>
        <w:t xml:space="preserve"> pour les élèves du Centre de Formation d’Apprentis Agricole Piémont-Pyrénées avec l’Académie de To</w:t>
      </w:r>
      <w:r w:rsidR="00E02ACF">
        <w:rPr>
          <w:rFonts w:cs="Calibri"/>
        </w:rPr>
        <w:t xml:space="preserve">ulouse, la DRAAF Occitanie et </w:t>
      </w:r>
      <w:bookmarkStart w:id="0" w:name="_GoBack"/>
      <w:bookmarkEnd w:id="0"/>
      <w:r w:rsidR="007307F5" w:rsidRPr="007307F5">
        <w:rPr>
          <w:rFonts w:cs="Calibri"/>
        </w:rPr>
        <w:t>la DRAC Occitanie.</w:t>
      </w:r>
    </w:p>
    <w:p w14:paraId="5B24AFD6" w14:textId="77777777" w:rsidR="007307F5" w:rsidRDefault="007307F5" w:rsidP="00094078">
      <w:pPr>
        <w:pStyle w:val="Paragraphedeliste"/>
        <w:spacing w:after="0" w:line="240" w:lineRule="auto"/>
        <w:ind w:left="0"/>
        <w:jc w:val="both"/>
        <w:rPr>
          <w:sz w:val="20"/>
        </w:rPr>
      </w:pPr>
    </w:p>
    <w:p w14:paraId="6770F44A" w14:textId="41A63833" w:rsidR="00094078" w:rsidRDefault="007307F5" w:rsidP="007307F5">
      <w:pPr>
        <w:spacing w:after="0" w:line="240" w:lineRule="auto"/>
        <w:jc w:val="both"/>
        <w:rPr>
          <w:sz w:val="20"/>
        </w:rPr>
      </w:pPr>
      <w:r>
        <w:rPr>
          <w:noProof/>
          <w:sz w:val="20"/>
          <w:lang w:eastAsia="fr-FR"/>
        </w:rPr>
        <w:drawing>
          <wp:anchor distT="0" distB="0" distL="114300" distR="114300" simplePos="0" relativeHeight="251660288" behindDoc="1" locked="0" layoutInCell="1" allowOverlap="1" wp14:anchorId="57C36364" wp14:editId="63F77D13">
            <wp:simplePos x="0" y="0"/>
            <wp:positionH relativeFrom="column">
              <wp:posOffset>4640580</wp:posOffset>
            </wp:positionH>
            <wp:positionV relativeFrom="paragraph">
              <wp:posOffset>67310</wp:posOffset>
            </wp:positionV>
            <wp:extent cx="1438598" cy="1080000"/>
            <wp:effectExtent l="0" t="0" r="0" b="0"/>
            <wp:wrapTight wrapText="bothSides">
              <wp:wrapPolygon edited="0">
                <wp:start x="0" y="0"/>
                <wp:lineTo x="0" y="21346"/>
                <wp:lineTo x="21362" y="21346"/>
                <wp:lineTo x="21362"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 Rennes - Ecole - SONARS, aventure sous-mar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598" cy="1080000"/>
                    </a:xfrm>
                    <a:prstGeom prst="rect">
                      <a:avLst/>
                    </a:prstGeom>
                  </pic:spPr>
                </pic:pic>
              </a:graphicData>
            </a:graphic>
            <wp14:sizeRelH relativeFrom="page">
              <wp14:pctWidth>0</wp14:pctWidth>
            </wp14:sizeRelH>
            <wp14:sizeRelV relativeFrom="page">
              <wp14:pctHeight>0</wp14:pctHeight>
            </wp14:sizeRelV>
          </wp:anchor>
        </w:drawing>
      </w:r>
      <w:r w:rsidR="00094078" w:rsidRPr="007307F5">
        <w:rPr>
          <w:b/>
          <w:bCs/>
          <w:sz w:val="20"/>
        </w:rPr>
        <w:t>« </w:t>
      </w:r>
      <w:r w:rsidRPr="007307F5">
        <w:rPr>
          <w:b/>
          <w:bCs/>
          <w:sz w:val="20"/>
        </w:rPr>
        <w:t>SONARS, aventure sous-marine</w:t>
      </w:r>
      <w:r w:rsidR="00094078" w:rsidRPr="007307F5">
        <w:rPr>
          <w:b/>
          <w:bCs/>
          <w:sz w:val="20"/>
        </w:rPr>
        <w:t> »</w:t>
      </w:r>
      <w:r w:rsidR="00094078" w:rsidRPr="008F4D33">
        <w:rPr>
          <w:sz w:val="20"/>
        </w:rPr>
        <w:t xml:space="preserve"> : </w:t>
      </w:r>
      <w:r w:rsidR="00D943E0">
        <w:rPr>
          <w:sz w:val="20"/>
        </w:rPr>
        <w:t xml:space="preserve">Au cours d’une résidence au long terme menée par la Carène – salle de musiques actuelles de Brest et </w:t>
      </w:r>
      <w:r w:rsidR="00D943E0" w:rsidRPr="00D943E0">
        <w:rPr>
          <w:color w:val="000000"/>
          <w:sz w:val="20"/>
          <w:szCs w:val="20"/>
        </w:rPr>
        <w:t xml:space="preserve">le laboratoire scientifique </w:t>
      </w:r>
      <w:proofErr w:type="spellStart"/>
      <w:r w:rsidR="00D943E0" w:rsidRPr="00D943E0">
        <w:rPr>
          <w:color w:val="000000"/>
          <w:sz w:val="20"/>
          <w:szCs w:val="20"/>
        </w:rPr>
        <w:t>franco-québecois</w:t>
      </w:r>
      <w:proofErr w:type="spellEnd"/>
      <w:r w:rsidR="00D943E0" w:rsidRPr="00D943E0">
        <w:rPr>
          <w:color w:val="000000"/>
          <w:sz w:val="20"/>
          <w:szCs w:val="20"/>
        </w:rPr>
        <w:t xml:space="preserve"> </w:t>
      </w:r>
      <w:proofErr w:type="spellStart"/>
      <w:r w:rsidR="00D943E0" w:rsidRPr="00D943E0">
        <w:rPr>
          <w:color w:val="000000"/>
          <w:sz w:val="20"/>
          <w:szCs w:val="20"/>
        </w:rPr>
        <w:t>BeB</w:t>
      </w:r>
      <w:r w:rsidR="00D943E0">
        <w:rPr>
          <w:color w:val="000000"/>
          <w:sz w:val="20"/>
          <w:szCs w:val="20"/>
        </w:rPr>
        <w:t>ES</w:t>
      </w:r>
      <w:r w:rsidR="00AC7149">
        <w:rPr>
          <w:color w:val="000000"/>
          <w:sz w:val="20"/>
          <w:szCs w:val="20"/>
        </w:rPr>
        <w:t>T</w:t>
      </w:r>
      <w:proofErr w:type="spellEnd"/>
      <w:r w:rsidR="00D943E0">
        <w:rPr>
          <w:color w:val="000000"/>
          <w:sz w:val="20"/>
          <w:szCs w:val="20"/>
        </w:rPr>
        <w:t>, t</w:t>
      </w:r>
      <w:r w:rsidRPr="007307F5">
        <w:rPr>
          <w:sz w:val="20"/>
        </w:rPr>
        <w:t xml:space="preserve">rois musiciens, Maxime </w:t>
      </w:r>
      <w:proofErr w:type="spellStart"/>
      <w:r w:rsidRPr="007307F5">
        <w:rPr>
          <w:sz w:val="20"/>
        </w:rPr>
        <w:t>Dangles</w:t>
      </w:r>
      <w:proofErr w:type="spellEnd"/>
      <w:r w:rsidRPr="007307F5">
        <w:rPr>
          <w:sz w:val="20"/>
        </w:rPr>
        <w:t xml:space="preserve">, François </w:t>
      </w:r>
      <w:proofErr w:type="spellStart"/>
      <w:r w:rsidRPr="007307F5">
        <w:rPr>
          <w:sz w:val="20"/>
        </w:rPr>
        <w:t>Joncour</w:t>
      </w:r>
      <w:proofErr w:type="spellEnd"/>
      <w:r w:rsidRPr="007307F5">
        <w:rPr>
          <w:sz w:val="20"/>
        </w:rPr>
        <w:t xml:space="preserve"> et Vincent </w:t>
      </w:r>
      <w:proofErr w:type="spellStart"/>
      <w:r w:rsidRPr="007307F5">
        <w:rPr>
          <w:sz w:val="20"/>
        </w:rPr>
        <w:t>Malassis</w:t>
      </w:r>
      <w:proofErr w:type="spellEnd"/>
      <w:r w:rsidRPr="007307F5">
        <w:rPr>
          <w:sz w:val="20"/>
        </w:rPr>
        <w:t xml:space="preserve"> proposent à des élèves de CP, CE1, CM1 et CM2 de mener une réflexion citoyenne sur l’urgence climatique par le biais d’ateliers de découverte et de composition musicale. A partir de sons sous-marins enregistrés dans l’eau grâce à des hydrophones à l’aquarium </w:t>
      </w:r>
      <w:proofErr w:type="spellStart"/>
      <w:r w:rsidRPr="007307F5">
        <w:rPr>
          <w:sz w:val="20"/>
        </w:rPr>
        <w:t>Océanopolis</w:t>
      </w:r>
      <w:proofErr w:type="spellEnd"/>
      <w:r w:rsidRPr="007307F5">
        <w:rPr>
          <w:sz w:val="20"/>
        </w:rPr>
        <w:t xml:space="preserve"> de Brest, les élèves réalisent une installation sonore et plastique qui prend la forme d’un dôme géodésique implanté dans l’école, ainsi qu’une exposition des créations dans la Ville de Brest.</w:t>
      </w:r>
    </w:p>
    <w:p w14:paraId="7358A4D4" w14:textId="12CBCC17" w:rsidR="00094078" w:rsidRPr="008F4D33" w:rsidRDefault="00094078" w:rsidP="00094078">
      <w:pPr>
        <w:pStyle w:val="Paragraphedeliste"/>
        <w:spacing w:after="0" w:line="240" w:lineRule="auto"/>
        <w:ind w:left="0"/>
        <w:jc w:val="both"/>
        <w:rPr>
          <w:sz w:val="20"/>
        </w:rPr>
      </w:pPr>
    </w:p>
    <w:p w14:paraId="71123F93" w14:textId="15E5C8CC" w:rsidR="007307F5" w:rsidRDefault="007307F5" w:rsidP="007307F5">
      <w:pPr>
        <w:spacing w:after="0" w:line="240" w:lineRule="auto"/>
        <w:jc w:val="both"/>
        <w:rPr>
          <w:sz w:val="20"/>
        </w:rPr>
      </w:pPr>
      <w:r>
        <w:rPr>
          <w:noProof/>
          <w:sz w:val="20"/>
          <w:lang w:eastAsia="fr-FR"/>
        </w:rPr>
        <w:drawing>
          <wp:anchor distT="0" distB="0" distL="114300" distR="114300" simplePos="0" relativeHeight="251661312" behindDoc="1" locked="0" layoutInCell="1" allowOverlap="1" wp14:anchorId="5905443D" wp14:editId="1DEB045F">
            <wp:simplePos x="0" y="0"/>
            <wp:positionH relativeFrom="column">
              <wp:posOffset>0</wp:posOffset>
            </wp:positionH>
            <wp:positionV relativeFrom="paragraph">
              <wp:posOffset>158115</wp:posOffset>
            </wp:positionV>
            <wp:extent cx="1922190" cy="1080000"/>
            <wp:effectExtent l="0" t="0" r="0" b="0"/>
            <wp:wrapTight wrapText="bothSides">
              <wp:wrapPolygon edited="0">
                <wp:start x="0" y="0"/>
                <wp:lineTo x="0" y="21346"/>
                <wp:lineTo x="21407" y="21346"/>
                <wp:lineTo x="21407"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 - Nice - Collège - Over the rainb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2190" cy="1080000"/>
                    </a:xfrm>
                    <a:prstGeom prst="rect">
                      <a:avLst/>
                    </a:prstGeom>
                  </pic:spPr>
                </pic:pic>
              </a:graphicData>
            </a:graphic>
            <wp14:sizeRelH relativeFrom="page">
              <wp14:pctWidth>0</wp14:pctWidth>
            </wp14:sizeRelH>
            <wp14:sizeRelV relativeFrom="page">
              <wp14:pctHeight>0</wp14:pctHeight>
            </wp14:sizeRelV>
          </wp:anchor>
        </w:drawing>
      </w:r>
    </w:p>
    <w:p w14:paraId="4E048159" w14:textId="3D174D65" w:rsidR="007307F5" w:rsidRPr="007307F5" w:rsidRDefault="007307F5" w:rsidP="007307F5">
      <w:pPr>
        <w:spacing w:after="0" w:line="240" w:lineRule="auto"/>
        <w:jc w:val="both"/>
        <w:rPr>
          <w:sz w:val="20"/>
        </w:rPr>
      </w:pPr>
      <w:r>
        <w:rPr>
          <w:sz w:val="20"/>
        </w:rPr>
        <w:t>L</w:t>
      </w:r>
      <w:r w:rsidRPr="007307F5">
        <w:rPr>
          <w:sz w:val="20"/>
        </w:rPr>
        <w:t xml:space="preserve">e projet </w:t>
      </w:r>
      <w:r w:rsidRPr="007307F5">
        <w:rPr>
          <w:b/>
          <w:bCs/>
          <w:sz w:val="20"/>
        </w:rPr>
        <w:t xml:space="preserve">« Over the </w:t>
      </w:r>
      <w:proofErr w:type="spellStart"/>
      <w:r w:rsidRPr="007307F5">
        <w:rPr>
          <w:b/>
          <w:bCs/>
          <w:sz w:val="20"/>
        </w:rPr>
        <w:t>rainbow</w:t>
      </w:r>
      <w:proofErr w:type="spellEnd"/>
      <w:r w:rsidRPr="007307F5">
        <w:rPr>
          <w:b/>
          <w:bCs/>
          <w:sz w:val="20"/>
        </w:rPr>
        <w:t xml:space="preserve"> (</w:t>
      </w:r>
      <w:proofErr w:type="spellStart"/>
      <w:r w:rsidRPr="007307F5">
        <w:rPr>
          <w:b/>
          <w:bCs/>
          <w:sz w:val="20"/>
        </w:rPr>
        <w:t>OTRéduc</w:t>
      </w:r>
      <w:proofErr w:type="spellEnd"/>
      <w:r w:rsidRPr="007307F5">
        <w:rPr>
          <w:b/>
          <w:bCs/>
          <w:sz w:val="20"/>
        </w:rPr>
        <w:t>) »</w:t>
      </w:r>
      <w:r>
        <w:rPr>
          <w:sz w:val="20"/>
        </w:rPr>
        <w:t xml:space="preserve"> </w:t>
      </w:r>
      <w:r w:rsidRPr="007307F5">
        <w:rPr>
          <w:sz w:val="20"/>
        </w:rPr>
        <w:t xml:space="preserve">vise à lutter contre l’homophobie et la </w:t>
      </w:r>
      <w:proofErr w:type="spellStart"/>
      <w:r w:rsidRPr="007307F5">
        <w:rPr>
          <w:sz w:val="20"/>
        </w:rPr>
        <w:t>transphobie</w:t>
      </w:r>
      <w:proofErr w:type="spellEnd"/>
      <w:r w:rsidRPr="007307F5">
        <w:rPr>
          <w:sz w:val="20"/>
        </w:rPr>
        <w:t xml:space="preserve"> en milieu scolaire par le biais des arts et de la culture. Les élèves réalisent des expositions de photographies et des affiches de sensibilisation, bénéficient d’interventions dans le collège par de nombreuses associations, dont SOS Homophobie, assistent à des projections et ciné-débats, créent une vidéo-danse dans le cadre du concours international de court-métrage Court-toujours et participent à un feuilleton théâtral au Festival d’Avignon.</w:t>
      </w:r>
    </w:p>
    <w:p w14:paraId="7C57D5B1" w14:textId="77777777" w:rsidR="00094078" w:rsidRPr="008F4D33" w:rsidRDefault="00094078" w:rsidP="00094078">
      <w:pPr>
        <w:spacing w:after="0" w:line="240" w:lineRule="auto"/>
        <w:jc w:val="both"/>
        <w:rPr>
          <w:sz w:val="20"/>
        </w:rPr>
      </w:pPr>
    </w:p>
    <w:p w14:paraId="50ADE6AE" w14:textId="00E74DD5" w:rsidR="00094078" w:rsidRDefault="00094078" w:rsidP="00094078">
      <w:pPr>
        <w:spacing w:after="0" w:line="240" w:lineRule="auto"/>
        <w:jc w:val="both"/>
        <w:rPr>
          <w:sz w:val="20"/>
        </w:rPr>
      </w:pPr>
    </w:p>
    <w:p w14:paraId="2F6725DB" w14:textId="5EDD068C" w:rsidR="007307F5" w:rsidRPr="007307F5" w:rsidRDefault="007307F5" w:rsidP="007307F5">
      <w:pPr>
        <w:spacing w:after="0" w:line="240" w:lineRule="auto"/>
        <w:jc w:val="both"/>
        <w:rPr>
          <w:sz w:val="20"/>
        </w:rPr>
      </w:pPr>
      <w:r>
        <w:rPr>
          <w:noProof/>
          <w:sz w:val="20"/>
          <w:lang w:eastAsia="fr-FR"/>
        </w:rPr>
        <w:drawing>
          <wp:anchor distT="0" distB="0" distL="114300" distR="114300" simplePos="0" relativeHeight="251662336" behindDoc="1" locked="0" layoutInCell="1" allowOverlap="1" wp14:anchorId="04D44A06" wp14:editId="37531958">
            <wp:simplePos x="0" y="0"/>
            <wp:positionH relativeFrom="column">
              <wp:posOffset>4640580</wp:posOffset>
            </wp:positionH>
            <wp:positionV relativeFrom="paragraph">
              <wp:posOffset>69215</wp:posOffset>
            </wp:positionV>
            <wp:extent cx="1443412" cy="1080000"/>
            <wp:effectExtent l="0" t="0" r="4445" b="0"/>
            <wp:wrapTight wrapText="bothSides">
              <wp:wrapPolygon edited="0">
                <wp:start x="0" y="0"/>
                <wp:lineTo x="0" y="21346"/>
                <wp:lineTo x="21476" y="21346"/>
                <wp:lineTo x="21476"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5 - Toulouse - Lycée - L'épicerie radio-mobi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3412" cy="1080000"/>
                    </a:xfrm>
                    <a:prstGeom prst="rect">
                      <a:avLst/>
                    </a:prstGeom>
                  </pic:spPr>
                </pic:pic>
              </a:graphicData>
            </a:graphic>
            <wp14:sizeRelH relativeFrom="page">
              <wp14:pctWidth>0</wp14:pctWidth>
            </wp14:sizeRelH>
            <wp14:sizeRelV relativeFrom="page">
              <wp14:pctHeight>0</wp14:pctHeight>
            </wp14:sizeRelV>
          </wp:anchor>
        </w:drawing>
      </w:r>
      <w:r w:rsidRPr="007307F5">
        <w:rPr>
          <w:b/>
          <w:bCs/>
          <w:sz w:val="20"/>
        </w:rPr>
        <w:t>« L’épicerie radio-mobile »</w:t>
      </w:r>
      <w:r w:rsidR="00C24BC9">
        <w:rPr>
          <w:sz w:val="20"/>
        </w:rPr>
        <w:t> : Afin de permettre aux apprentis</w:t>
      </w:r>
      <w:r w:rsidRPr="007307F5">
        <w:rPr>
          <w:sz w:val="20"/>
        </w:rPr>
        <w:t xml:space="preserve"> d’appréhender des parallèles entre l’agric</w:t>
      </w:r>
      <w:r w:rsidR="00C24BC9">
        <w:rPr>
          <w:sz w:val="20"/>
        </w:rPr>
        <w:t>ulture et la culture, ils</w:t>
      </w:r>
      <w:r w:rsidRPr="007307F5">
        <w:rPr>
          <w:sz w:val="20"/>
        </w:rPr>
        <w:t xml:space="preserve"> construisent, lors d’une semaine de résidence à </w:t>
      </w:r>
      <w:proofErr w:type="spellStart"/>
      <w:r w:rsidRPr="007307F5">
        <w:rPr>
          <w:sz w:val="20"/>
        </w:rPr>
        <w:t>Pronomade</w:t>
      </w:r>
      <w:proofErr w:type="spellEnd"/>
      <w:r w:rsidRPr="007307F5">
        <w:rPr>
          <w:sz w:val="20"/>
        </w:rPr>
        <w:t>(s), une épicerie-radio mobile. Celle-ci, sous la forme d’une cabane de chantier transformée en épicerie ambulante, relaie, lors de ses tournées sur les marchés, les voix et paroles des apprentis qui se sont eux-mêmes enregistrés sur leur perception du monde agricole de leur territoire.</w:t>
      </w:r>
      <w:r w:rsidR="00062D8D">
        <w:rPr>
          <w:sz w:val="20"/>
        </w:rPr>
        <w:t xml:space="preserve"> </w:t>
      </w:r>
      <w:r w:rsidRPr="007307F5">
        <w:rPr>
          <w:sz w:val="20"/>
        </w:rPr>
        <w:t>La tournée de cette épicerie-radio mobile s’accompagne d’une dégustation de produits des agriculteurs interviewés.</w:t>
      </w:r>
    </w:p>
    <w:p w14:paraId="1382015D" w14:textId="77777777" w:rsidR="00094078" w:rsidRDefault="00094078" w:rsidP="00094078">
      <w:pPr>
        <w:spacing w:after="0" w:line="240" w:lineRule="auto"/>
        <w:jc w:val="both"/>
        <w:rPr>
          <w:sz w:val="20"/>
        </w:rPr>
      </w:pPr>
    </w:p>
    <w:p w14:paraId="2DB41C33" w14:textId="77777777" w:rsidR="002B6EE5" w:rsidRPr="007307F5" w:rsidRDefault="002B6EE5" w:rsidP="007307F5">
      <w:pPr>
        <w:spacing w:after="0" w:line="240" w:lineRule="auto"/>
        <w:jc w:val="both"/>
        <w:rPr>
          <w:sz w:val="20"/>
        </w:rPr>
      </w:pPr>
    </w:p>
    <w:p w14:paraId="0973D13F" w14:textId="77777777" w:rsidR="00EA39CF" w:rsidRPr="007307F5" w:rsidRDefault="00EA39CF" w:rsidP="007307F5">
      <w:pPr>
        <w:spacing w:after="0" w:line="240" w:lineRule="auto"/>
        <w:jc w:val="both"/>
        <w:rPr>
          <w:sz w:val="20"/>
        </w:rPr>
      </w:pPr>
    </w:p>
    <w:p w14:paraId="16A5FAE0" w14:textId="77777777" w:rsidR="00EA39CF" w:rsidRPr="007307F5" w:rsidRDefault="00EA39CF" w:rsidP="007307F5">
      <w:pPr>
        <w:spacing w:after="0" w:line="240" w:lineRule="auto"/>
        <w:jc w:val="both"/>
        <w:rPr>
          <w:sz w:val="20"/>
        </w:rPr>
      </w:pPr>
    </w:p>
    <w:p w14:paraId="32B226F4" w14:textId="77777777" w:rsidR="00EA39CF" w:rsidRPr="007307F5" w:rsidRDefault="00EA39CF" w:rsidP="007307F5">
      <w:pPr>
        <w:spacing w:after="0" w:line="240" w:lineRule="auto"/>
        <w:jc w:val="both"/>
        <w:rPr>
          <w:sz w:val="20"/>
        </w:rPr>
      </w:pPr>
    </w:p>
    <w:p w14:paraId="7F7D4B84" w14:textId="297A9849" w:rsidR="00EA39CF" w:rsidRDefault="00EA39CF" w:rsidP="00094078">
      <w:pPr>
        <w:pBdr>
          <w:bottom w:val="single" w:sz="2" w:space="0" w:color="auto"/>
        </w:pBdr>
        <w:spacing w:after="0" w:line="240" w:lineRule="auto"/>
        <w:jc w:val="both"/>
        <w:rPr>
          <w:rFonts w:cs="Calibri"/>
          <w:b/>
          <w:smallCaps/>
        </w:rPr>
      </w:pPr>
    </w:p>
    <w:p w14:paraId="5F30DF71" w14:textId="77777777" w:rsidR="007307F5" w:rsidRDefault="007307F5" w:rsidP="00094078">
      <w:pPr>
        <w:pBdr>
          <w:bottom w:val="single" w:sz="2" w:space="0" w:color="auto"/>
        </w:pBdr>
        <w:spacing w:after="0" w:line="240" w:lineRule="auto"/>
        <w:jc w:val="both"/>
        <w:rPr>
          <w:rFonts w:cs="Calibri"/>
          <w:b/>
          <w:smallCaps/>
        </w:rPr>
      </w:pPr>
    </w:p>
    <w:p w14:paraId="60F4AC17" w14:textId="77777777" w:rsidR="00EA39CF" w:rsidRDefault="00EA39CF" w:rsidP="00094078">
      <w:pPr>
        <w:pBdr>
          <w:bottom w:val="single" w:sz="2" w:space="0" w:color="auto"/>
        </w:pBdr>
        <w:spacing w:after="0" w:line="240" w:lineRule="auto"/>
        <w:jc w:val="both"/>
        <w:rPr>
          <w:rFonts w:cs="Calibri"/>
          <w:b/>
          <w:smallCaps/>
        </w:rPr>
      </w:pPr>
    </w:p>
    <w:p w14:paraId="7D7B16E3" w14:textId="04C6FD6B" w:rsidR="00094078" w:rsidRPr="000B4D37" w:rsidRDefault="00094078" w:rsidP="00094078">
      <w:pPr>
        <w:pBdr>
          <w:bottom w:val="single" w:sz="2" w:space="0" w:color="auto"/>
        </w:pBdr>
        <w:spacing w:after="0" w:line="240" w:lineRule="auto"/>
        <w:jc w:val="both"/>
        <w:rPr>
          <w:rFonts w:cs="Calibri"/>
          <w:b/>
          <w:smallCaps/>
        </w:rPr>
      </w:pPr>
      <w:r w:rsidRPr="000B4D37">
        <w:rPr>
          <w:rFonts w:cs="Calibri"/>
          <w:b/>
          <w:smallCaps/>
        </w:rPr>
        <w:lastRenderedPageBreak/>
        <w:t xml:space="preserve">Contexte </w:t>
      </w:r>
      <w:r>
        <w:rPr>
          <w:rFonts w:cs="Calibri"/>
          <w:b/>
          <w:smallCaps/>
        </w:rPr>
        <w:t xml:space="preserve">et </w:t>
      </w:r>
      <w:proofErr w:type="spellStart"/>
      <w:r>
        <w:rPr>
          <w:rFonts w:cs="Calibri"/>
          <w:b/>
          <w:smallCaps/>
        </w:rPr>
        <w:t>definition</w:t>
      </w:r>
      <w:proofErr w:type="spellEnd"/>
      <w:r w:rsidRPr="000B4D37">
        <w:rPr>
          <w:rFonts w:cs="Calibri"/>
          <w:b/>
          <w:smallCaps/>
        </w:rPr>
        <w:t xml:space="preserve"> du prix</w:t>
      </w:r>
    </w:p>
    <w:p w14:paraId="7629F4F4" w14:textId="77777777" w:rsidR="00094078" w:rsidRDefault="00094078" w:rsidP="00094078">
      <w:pPr>
        <w:spacing w:after="0" w:line="240" w:lineRule="auto"/>
        <w:jc w:val="both"/>
      </w:pPr>
    </w:p>
    <w:p w14:paraId="42A72376" w14:textId="77777777" w:rsidR="00094078" w:rsidRDefault="00094078" w:rsidP="00094078">
      <w:pPr>
        <w:spacing w:after="0" w:line="240" w:lineRule="auto"/>
        <w:jc w:val="both"/>
        <w:rPr>
          <w:bCs/>
          <w:sz w:val="20"/>
          <w:szCs w:val="20"/>
        </w:rPr>
      </w:pPr>
      <w:r>
        <w:rPr>
          <w:b/>
        </w:rPr>
        <w:t>L</w:t>
      </w:r>
      <w:r w:rsidRPr="00543848">
        <w:rPr>
          <w:b/>
        </w:rPr>
        <w:t xml:space="preserve">e prix de l’Audace artistique et culturelle a été créé </w:t>
      </w:r>
      <w:r>
        <w:rPr>
          <w:b/>
        </w:rPr>
        <w:t xml:space="preserve">en 2013 </w:t>
      </w:r>
      <w:r w:rsidRPr="00543848">
        <w:rPr>
          <w:b/>
        </w:rPr>
        <w:t>à l’initiative de Marc Ladreit de Lacharrière, président de la Fondation Culture &amp; Diversité, afin de valoriser le travail mené quotidiennement sur le terrain par les enseignants, les artistes, les institutions et associations culturelles avec les collectivités territoriales pour familiariser les élèves aux arts et à la culture.</w:t>
      </w:r>
      <w:r>
        <w:rPr>
          <w:b/>
        </w:rPr>
        <w:t xml:space="preserve"> </w:t>
      </w:r>
      <w:r w:rsidRPr="00C70A4D">
        <w:rPr>
          <w:b/>
        </w:rPr>
        <w:t>La Fondation Culture &amp; Diversité développe ce prix en partenariat avec le ministère de l’Education nationale</w:t>
      </w:r>
      <w:r>
        <w:rPr>
          <w:b/>
        </w:rPr>
        <w:t xml:space="preserve"> et de la Jeunesse, le ministère de la Culture et le ministère de l’Agriculture et de l’Alimentation pour les lycées agricoles.</w:t>
      </w:r>
    </w:p>
    <w:p w14:paraId="21083239" w14:textId="77777777" w:rsidR="00094078" w:rsidRPr="00686CFB" w:rsidRDefault="00094078" w:rsidP="00094078">
      <w:pPr>
        <w:pBdr>
          <w:bottom w:val="single" w:sz="2" w:space="1" w:color="auto"/>
        </w:pBdr>
        <w:spacing w:after="0" w:line="240" w:lineRule="auto"/>
        <w:jc w:val="both"/>
        <w:rPr>
          <w:rFonts w:cs="Calibri"/>
        </w:rPr>
      </w:pPr>
    </w:p>
    <w:p w14:paraId="527B6BB4" w14:textId="77777777" w:rsidR="00094078" w:rsidRPr="000B4D37" w:rsidRDefault="00094078" w:rsidP="00094078">
      <w:pPr>
        <w:pBdr>
          <w:bottom w:val="single" w:sz="2" w:space="1" w:color="auto"/>
        </w:pBdr>
        <w:spacing w:after="0" w:line="240" w:lineRule="auto"/>
        <w:jc w:val="both"/>
        <w:rPr>
          <w:rFonts w:cs="Calibri"/>
          <w:b/>
          <w:smallCaps/>
        </w:rPr>
      </w:pPr>
      <w:r w:rsidRPr="000B4D37">
        <w:rPr>
          <w:rFonts w:cs="Calibri"/>
          <w:b/>
          <w:smallCaps/>
        </w:rPr>
        <w:t xml:space="preserve">Organisation du prix </w:t>
      </w:r>
    </w:p>
    <w:p w14:paraId="63DFBEAA" w14:textId="12EA0A16" w:rsidR="00094078" w:rsidRDefault="00EA39CF" w:rsidP="00094078">
      <w:pPr>
        <w:spacing w:after="0" w:line="240" w:lineRule="auto"/>
        <w:jc w:val="both"/>
        <w:rPr>
          <w:rFonts w:cs="Calibri"/>
        </w:rPr>
      </w:pPr>
      <w:r>
        <w:rPr>
          <w:b/>
        </w:rPr>
        <w:t>69</w:t>
      </w:r>
      <w:r w:rsidR="00094078" w:rsidRPr="00C106C0">
        <w:rPr>
          <w:b/>
        </w:rPr>
        <w:t xml:space="preserve"> dossiers</w:t>
      </w:r>
      <w:r w:rsidR="00094078">
        <w:t xml:space="preserve"> ont été transmis par </w:t>
      </w:r>
      <w:r w:rsidR="00094078" w:rsidRPr="005D242C">
        <w:t>le</w:t>
      </w:r>
      <w:r w:rsidR="00094078">
        <w:t>s</w:t>
      </w:r>
      <w:r w:rsidR="00094078" w:rsidRPr="005D242C">
        <w:t xml:space="preserve"> Recteur</w:t>
      </w:r>
      <w:r w:rsidR="00094078">
        <w:t>s</w:t>
      </w:r>
      <w:r w:rsidR="00094078" w:rsidRPr="005D242C">
        <w:t xml:space="preserve"> et le</w:t>
      </w:r>
      <w:r w:rsidR="00094078">
        <w:t>s</w:t>
      </w:r>
      <w:r w:rsidR="00094078" w:rsidRPr="005D242C">
        <w:t xml:space="preserve"> Directeur</w:t>
      </w:r>
      <w:r w:rsidR="00094078">
        <w:t>s régionaux</w:t>
      </w:r>
      <w:r w:rsidR="00094078" w:rsidRPr="005D242C">
        <w:t xml:space="preserve"> des affaires culturelles qui </w:t>
      </w:r>
      <w:r w:rsidR="00094078">
        <w:t>ont</w:t>
      </w:r>
      <w:r w:rsidR="00094078" w:rsidRPr="005D242C">
        <w:t xml:space="preserve"> </w:t>
      </w:r>
      <w:r w:rsidR="00094078">
        <w:t>sélectionné</w:t>
      </w:r>
      <w:r w:rsidR="00094078" w:rsidRPr="005D242C">
        <w:t xml:space="preserve"> </w:t>
      </w:r>
      <w:r w:rsidR="00094078">
        <w:t>les 3</w:t>
      </w:r>
      <w:r w:rsidR="00094078" w:rsidRPr="005D242C">
        <w:t xml:space="preserve"> projets d’éducation artistique et culturelle </w:t>
      </w:r>
      <w:r w:rsidR="00094078">
        <w:t xml:space="preserve">les plus </w:t>
      </w:r>
      <w:r w:rsidR="00094078" w:rsidRPr="005D242C">
        <w:t>exemplaires développés au sein de leur territoire.</w:t>
      </w:r>
      <w:r w:rsidR="00094078">
        <w:t xml:space="preserve"> </w:t>
      </w:r>
      <w:r w:rsidR="00094078" w:rsidRPr="005D242C">
        <w:rPr>
          <w:rFonts w:cs="Calibri"/>
        </w:rPr>
        <w:t xml:space="preserve">Le Secrétariat du prix, composé de représentants </w:t>
      </w:r>
      <w:r w:rsidR="00094078">
        <w:rPr>
          <w:rFonts w:cs="Calibri"/>
        </w:rPr>
        <w:t>du ministère de</w:t>
      </w:r>
      <w:r w:rsidR="00094078" w:rsidRPr="005D242C">
        <w:rPr>
          <w:rFonts w:cs="Calibri"/>
        </w:rPr>
        <w:t xml:space="preserve"> l’Education nationale</w:t>
      </w:r>
      <w:r w:rsidR="00094078">
        <w:rPr>
          <w:rFonts w:cs="Calibri"/>
        </w:rPr>
        <w:t xml:space="preserve"> et de la Jeunesse, </w:t>
      </w:r>
      <w:r w:rsidR="00094078" w:rsidRPr="005D242C">
        <w:rPr>
          <w:rFonts w:cs="Calibri"/>
        </w:rPr>
        <w:t>du ministère de</w:t>
      </w:r>
      <w:r w:rsidR="00094078">
        <w:rPr>
          <w:rFonts w:cs="Calibri"/>
        </w:rPr>
        <w:t xml:space="preserve"> la Culture, du ministère de l’Agriculture et de l’Alimentation pour les lycées agricoles </w:t>
      </w:r>
      <w:r w:rsidR="00094078" w:rsidRPr="005D242C">
        <w:rPr>
          <w:rFonts w:cs="Calibri"/>
        </w:rPr>
        <w:t>et de la Fondation</w:t>
      </w:r>
      <w:r w:rsidR="00094078" w:rsidRPr="00890D89">
        <w:rPr>
          <w:rFonts w:cs="Calibri"/>
        </w:rPr>
        <w:t xml:space="preserve"> Culture &amp; Diversité, </w:t>
      </w:r>
      <w:r w:rsidR="00094078">
        <w:rPr>
          <w:rFonts w:cs="Calibri"/>
        </w:rPr>
        <w:t>a ensuite sélectionné</w:t>
      </w:r>
      <w:r w:rsidR="00094078" w:rsidRPr="00890D89">
        <w:rPr>
          <w:rFonts w:cs="Calibri"/>
        </w:rPr>
        <w:t xml:space="preserve"> </w:t>
      </w:r>
      <w:r w:rsidR="00094078" w:rsidRPr="00CF366B">
        <w:rPr>
          <w:rFonts w:cs="Calibri"/>
          <w:b/>
        </w:rPr>
        <w:t>15 projets finalistes</w:t>
      </w:r>
      <w:r w:rsidR="00094078">
        <w:rPr>
          <w:rFonts w:cs="Calibri"/>
        </w:rPr>
        <w:t>. Le jury du prix 20</w:t>
      </w:r>
      <w:r>
        <w:rPr>
          <w:rFonts w:cs="Calibri"/>
        </w:rPr>
        <w:t>20</w:t>
      </w:r>
      <w:r w:rsidR="00094078">
        <w:rPr>
          <w:rFonts w:cs="Calibri"/>
        </w:rPr>
        <w:t xml:space="preserve"> a alors élu les </w:t>
      </w:r>
      <w:r w:rsidR="00094078" w:rsidRPr="00CF366B">
        <w:rPr>
          <w:rFonts w:cs="Calibri"/>
          <w:b/>
        </w:rPr>
        <w:t>3 projets lauréats</w:t>
      </w:r>
      <w:r w:rsidR="00094078">
        <w:rPr>
          <w:rFonts w:cs="Calibri"/>
        </w:rPr>
        <w:t xml:space="preserve"> parmi ces 15 finalistes.</w:t>
      </w:r>
    </w:p>
    <w:p w14:paraId="19A27DA4" w14:textId="77777777" w:rsidR="00094078" w:rsidRPr="00686CFB" w:rsidRDefault="00094078" w:rsidP="00094078">
      <w:pPr>
        <w:pBdr>
          <w:bottom w:val="single" w:sz="2" w:space="1" w:color="auto"/>
        </w:pBdr>
        <w:spacing w:after="0" w:line="240" w:lineRule="auto"/>
        <w:jc w:val="both"/>
        <w:rPr>
          <w:rFonts w:cs="Calibri"/>
        </w:rPr>
      </w:pPr>
    </w:p>
    <w:p w14:paraId="09BAB60D" w14:textId="77777777" w:rsidR="00094078" w:rsidRPr="000B4D37" w:rsidRDefault="00094078" w:rsidP="00094078">
      <w:pPr>
        <w:pBdr>
          <w:bottom w:val="single" w:sz="2" w:space="1" w:color="auto"/>
        </w:pBdr>
        <w:spacing w:after="0" w:line="240" w:lineRule="auto"/>
        <w:jc w:val="both"/>
        <w:rPr>
          <w:b/>
          <w:smallCaps/>
          <w:sz w:val="28"/>
        </w:rPr>
      </w:pPr>
      <w:r w:rsidRPr="000B4D37">
        <w:rPr>
          <w:rFonts w:cs="Calibri"/>
          <w:b/>
          <w:smallCaps/>
        </w:rPr>
        <w:t xml:space="preserve">Composition du jury </w:t>
      </w:r>
    </w:p>
    <w:p w14:paraId="5AE6D069" w14:textId="05C1F4C6" w:rsidR="00094078" w:rsidRDefault="00094078" w:rsidP="00094078">
      <w:pPr>
        <w:spacing w:after="0" w:line="240" w:lineRule="auto"/>
        <w:jc w:val="both"/>
      </w:pPr>
      <w:r w:rsidRPr="00F02996">
        <w:t>Le jury du prix de l’Auda</w:t>
      </w:r>
      <w:r>
        <w:t>ce artistique et culturelle 20</w:t>
      </w:r>
      <w:r w:rsidR="00EA39CF">
        <w:t>20</w:t>
      </w:r>
      <w:r w:rsidRPr="00F02996">
        <w:t xml:space="preserve"> est composé</w:t>
      </w:r>
      <w:r>
        <w:t xml:space="preserve"> </w:t>
      </w:r>
      <w:r w:rsidRPr="00786CC2">
        <w:t>d’artistes engagés dans des actions d’éduc</w:t>
      </w:r>
      <w:r>
        <w:t>ation artistique et culturelle :</w:t>
      </w:r>
    </w:p>
    <w:p w14:paraId="69643F64" w14:textId="77777777" w:rsidR="007307F5" w:rsidRPr="00C06BF9" w:rsidRDefault="007307F5" w:rsidP="007307F5">
      <w:pPr>
        <w:numPr>
          <w:ilvl w:val="0"/>
          <w:numId w:val="3"/>
        </w:numPr>
        <w:autoSpaceDE w:val="0"/>
        <w:autoSpaceDN w:val="0"/>
        <w:adjustRightInd w:val="0"/>
        <w:spacing w:after="15" w:line="240" w:lineRule="auto"/>
        <w:jc w:val="both"/>
        <w:rPr>
          <w:rFonts w:eastAsia="Times New Roman"/>
          <w:color w:val="000000"/>
          <w:sz w:val="20"/>
          <w:szCs w:val="20"/>
          <w:lang w:eastAsia="fr-FR"/>
        </w:rPr>
      </w:pPr>
      <w:proofErr w:type="spellStart"/>
      <w:r w:rsidRPr="00C06BF9">
        <w:rPr>
          <w:rFonts w:eastAsia="Times New Roman"/>
          <w:b/>
          <w:bCs/>
          <w:color w:val="000000"/>
          <w:sz w:val="20"/>
          <w:szCs w:val="20"/>
          <w:lang w:eastAsia="fr-FR"/>
        </w:rPr>
        <w:t>Jamel</w:t>
      </w:r>
      <w:proofErr w:type="spellEnd"/>
      <w:r w:rsidRPr="00C06BF9">
        <w:rPr>
          <w:rFonts w:eastAsia="Times New Roman"/>
          <w:b/>
          <w:bCs/>
          <w:color w:val="000000"/>
          <w:sz w:val="20"/>
          <w:szCs w:val="20"/>
          <w:lang w:eastAsia="fr-FR"/>
        </w:rPr>
        <w:t xml:space="preserve"> Debbouze</w:t>
      </w:r>
      <w:r w:rsidRPr="00C06BF9">
        <w:rPr>
          <w:rFonts w:eastAsia="Times New Roman"/>
          <w:color w:val="000000"/>
          <w:sz w:val="20"/>
          <w:szCs w:val="20"/>
          <w:lang w:eastAsia="fr-FR"/>
        </w:rPr>
        <w:t>, humoriste, acteur et producteur, Président du Jury,</w:t>
      </w:r>
    </w:p>
    <w:p w14:paraId="45E0DB42" w14:textId="77777777" w:rsidR="007307F5" w:rsidRPr="00C06BF9" w:rsidRDefault="007307F5" w:rsidP="007307F5">
      <w:pPr>
        <w:numPr>
          <w:ilvl w:val="0"/>
          <w:numId w:val="3"/>
        </w:numPr>
        <w:autoSpaceDE w:val="0"/>
        <w:autoSpaceDN w:val="0"/>
        <w:adjustRightInd w:val="0"/>
        <w:spacing w:after="15" w:line="240" w:lineRule="auto"/>
        <w:jc w:val="both"/>
        <w:rPr>
          <w:rFonts w:eastAsia="Times New Roman"/>
          <w:color w:val="000000"/>
          <w:sz w:val="20"/>
          <w:szCs w:val="20"/>
          <w:lang w:eastAsia="fr-FR"/>
        </w:rPr>
      </w:pPr>
      <w:r w:rsidRPr="00C06BF9">
        <w:rPr>
          <w:rFonts w:eastAsia="Times New Roman"/>
          <w:b/>
          <w:bCs/>
          <w:color w:val="000000"/>
          <w:sz w:val="20"/>
          <w:szCs w:val="20"/>
          <w:lang w:eastAsia="fr-FR"/>
        </w:rPr>
        <w:t xml:space="preserve">Nils </w:t>
      </w:r>
      <w:proofErr w:type="spellStart"/>
      <w:r w:rsidRPr="00C06BF9">
        <w:rPr>
          <w:rFonts w:eastAsia="Times New Roman"/>
          <w:b/>
          <w:bCs/>
          <w:color w:val="000000"/>
          <w:sz w:val="20"/>
          <w:szCs w:val="20"/>
          <w:lang w:eastAsia="fr-FR"/>
        </w:rPr>
        <w:t>Aziosmanoff</w:t>
      </w:r>
      <w:proofErr w:type="spellEnd"/>
      <w:r w:rsidRPr="00C06BF9">
        <w:rPr>
          <w:rFonts w:eastAsia="Times New Roman"/>
          <w:color w:val="000000"/>
          <w:sz w:val="20"/>
          <w:szCs w:val="20"/>
          <w:lang w:eastAsia="fr-FR"/>
        </w:rPr>
        <w:t>, président du Cube,</w:t>
      </w:r>
    </w:p>
    <w:p w14:paraId="5E485D73" w14:textId="77777777" w:rsidR="007307F5" w:rsidRPr="00C06BF9" w:rsidRDefault="007307F5" w:rsidP="007307F5">
      <w:pPr>
        <w:numPr>
          <w:ilvl w:val="0"/>
          <w:numId w:val="3"/>
        </w:numPr>
        <w:autoSpaceDE w:val="0"/>
        <w:autoSpaceDN w:val="0"/>
        <w:adjustRightInd w:val="0"/>
        <w:spacing w:after="15" w:line="240" w:lineRule="auto"/>
        <w:jc w:val="both"/>
        <w:rPr>
          <w:rFonts w:eastAsia="Times New Roman"/>
          <w:color w:val="000000"/>
          <w:sz w:val="20"/>
          <w:szCs w:val="20"/>
          <w:lang w:eastAsia="fr-FR"/>
        </w:rPr>
      </w:pPr>
      <w:r w:rsidRPr="00C06BF9">
        <w:rPr>
          <w:rFonts w:eastAsia="Times New Roman"/>
          <w:b/>
          <w:bCs/>
          <w:color w:val="000000"/>
          <w:sz w:val="20"/>
          <w:szCs w:val="20"/>
          <w:lang w:eastAsia="fr-FR"/>
        </w:rPr>
        <w:t>William Benedetto</w:t>
      </w:r>
      <w:r w:rsidRPr="00C06BF9">
        <w:rPr>
          <w:rFonts w:eastAsia="Times New Roman"/>
          <w:color w:val="000000"/>
          <w:sz w:val="20"/>
          <w:szCs w:val="20"/>
          <w:lang w:eastAsia="fr-FR"/>
        </w:rPr>
        <w:t>, directeur du Cinéma L'Alhambra à Marseille,</w:t>
      </w:r>
    </w:p>
    <w:p w14:paraId="1935E2E4" w14:textId="77777777" w:rsidR="007307F5" w:rsidRPr="00C06BF9" w:rsidRDefault="007307F5" w:rsidP="007307F5">
      <w:pPr>
        <w:numPr>
          <w:ilvl w:val="0"/>
          <w:numId w:val="3"/>
        </w:numPr>
        <w:autoSpaceDE w:val="0"/>
        <w:autoSpaceDN w:val="0"/>
        <w:adjustRightInd w:val="0"/>
        <w:spacing w:after="15" w:line="240" w:lineRule="auto"/>
        <w:jc w:val="both"/>
        <w:rPr>
          <w:rFonts w:eastAsia="Times New Roman"/>
          <w:color w:val="000000"/>
          <w:sz w:val="20"/>
          <w:szCs w:val="20"/>
          <w:lang w:eastAsia="fr-FR"/>
        </w:rPr>
      </w:pPr>
      <w:r w:rsidRPr="00C06BF9">
        <w:rPr>
          <w:rFonts w:eastAsia="Times New Roman"/>
          <w:b/>
          <w:bCs/>
          <w:color w:val="000000"/>
          <w:sz w:val="20"/>
          <w:szCs w:val="20"/>
          <w:lang w:eastAsia="fr-FR"/>
        </w:rPr>
        <w:t xml:space="preserve">Catherine </w:t>
      </w:r>
      <w:proofErr w:type="spellStart"/>
      <w:r w:rsidRPr="00C06BF9">
        <w:rPr>
          <w:rFonts w:eastAsia="Times New Roman"/>
          <w:b/>
          <w:bCs/>
          <w:color w:val="000000"/>
          <w:sz w:val="20"/>
          <w:szCs w:val="20"/>
          <w:lang w:eastAsia="fr-FR"/>
        </w:rPr>
        <w:t>Chevillot</w:t>
      </w:r>
      <w:proofErr w:type="spellEnd"/>
      <w:r w:rsidRPr="00C06BF9">
        <w:rPr>
          <w:rFonts w:eastAsia="Times New Roman"/>
          <w:bCs/>
          <w:color w:val="000000"/>
          <w:sz w:val="20"/>
          <w:szCs w:val="20"/>
          <w:lang w:eastAsia="fr-FR"/>
        </w:rPr>
        <w:t>, directrice du musée Rodin,</w:t>
      </w:r>
    </w:p>
    <w:p w14:paraId="434DFDB3" w14:textId="77777777" w:rsidR="007307F5" w:rsidRPr="00C06BF9" w:rsidRDefault="007307F5" w:rsidP="007307F5">
      <w:pPr>
        <w:numPr>
          <w:ilvl w:val="0"/>
          <w:numId w:val="3"/>
        </w:numPr>
        <w:autoSpaceDE w:val="0"/>
        <w:autoSpaceDN w:val="0"/>
        <w:adjustRightInd w:val="0"/>
        <w:spacing w:after="15" w:line="240" w:lineRule="auto"/>
        <w:jc w:val="both"/>
        <w:rPr>
          <w:rFonts w:eastAsia="Times New Roman"/>
          <w:color w:val="000000"/>
          <w:sz w:val="20"/>
          <w:szCs w:val="20"/>
          <w:lang w:eastAsia="fr-FR"/>
        </w:rPr>
      </w:pPr>
      <w:r w:rsidRPr="00C06BF9">
        <w:rPr>
          <w:rFonts w:eastAsia="Times New Roman"/>
          <w:b/>
          <w:bCs/>
          <w:color w:val="000000"/>
          <w:sz w:val="20"/>
          <w:szCs w:val="20"/>
          <w:lang w:eastAsia="fr-FR"/>
        </w:rPr>
        <w:t xml:space="preserve">Odile </w:t>
      </w:r>
      <w:proofErr w:type="spellStart"/>
      <w:r w:rsidRPr="00C06BF9">
        <w:rPr>
          <w:rFonts w:eastAsia="Times New Roman"/>
          <w:b/>
          <w:bCs/>
          <w:color w:val="000000"/>
          <w:sz w:val="20"/>
          <w:szCs w:val="20"/>
          <w:lang w:eastAsia="fr-FR"/>
        </w:rPr>
        <w:t>Decq</w:t>
      </w:r>
      <w:proofErr w:type="spellEnd"/>
      <w:r w:rsidRPr="00C06BF9">
        <w:rPr>
          <w:rFonts w:eastAsia="Times New Roman"/>
          <w:color w:val="000000"/>
          <w:sz w:val="20"/>
          <w:szCs w:val="20"/>
          <w:lang w:eastAsia="fr-FR"/>
        </w:rPr>
        <w:t>, architecte, </w:t>
      </w:r>
    </w:p>
    <w:p w14:paraId="220A90B3" w14:textId="77777777" w:rsidR="007307F5" w:rsidRPr="00C06BF9" w:rsidRDefault="007307F5" w:rsidP="007307F5">
      <w:pPr>
        <w:numPr>
          <w:ilvl w:val="0"/>
          <w:numId w:val="3"/>
        </w:numPr>
        <w:autoSpaceDE w:val="0"/>
        <w:autoSpaceDN w:val="0"/>
        <w:adjustRightInd w:val="0"/>
        <w:spacing w:after="15" w:line="240" w:lineRule="auto"/>
        <w:jc w:val="both"/>
        <w:rPr>
          <w:rFonts w:eastAsia="Times New Roman"/>
          <w:color w:val="000000"/>
          <w:sz w:val="20"/>
          <w:szCs w:val="20"/>
          <w:lang w:eastAsia="fr-FR"/>
        </w:rPr>
      </w:pPr>
      <w:r w:rsidRPr="00C06BF9">
        <w:rPr>
          <w:rFonts w:eastAsia="Times New Roman"/>
          <w:b/>
          <w:bCs/>
          <w:color w:val="000000"/>
          <w:sz w:val="20"/>
          <w:szCs w:val="20"/>
          <w:lang w:eastAsia="fr-FR"/>
        </w:rPr>
        <w:t xml:space="preserve">Claire </w:t>
      </w:r>
      <w:proofErr w:type="spellStart"/>
      <w:r w:rsidRPr="00C06BF9">
        <w:rPr>
          <w:rFonts w:eastAsia="Times New Roman"/>
          <w:b/>
          <w:bCs/>
          <w:color w:val="000000"/>
          <w:sz w:val="20"/>
          <w:szCs w:val="20"/>
          <w:lang w:eastAsia="fr-FR"/>
        </w:rPr>
        <w:t>Diterzi</w:t>
      </w:r>
      <w:proofErr w:type="spellEnd"/>
      <w:r w:rsidRPr="00C06BF9">
        <w:rPr>
          <w:rFonts w:eastAsia="Times New Roman"/>
          <w:color w:val="000000"/>
          <w:sz w:val="20"/>
          <w:szCs w:val="20"/>
          <w:lang w:eastAsia="fr-FR"/>
        </w:rPr>
        <w:t>, auteure-compositrice-interprète,</w:t>
      </w:r>
    </w:p>
    <w:p w14:paraId="0A5DE03F" w14:textId="77777777" w:rsidR="007307F5" w:rsidRPr="00C06BF9" w:rsidRDefault="007307F5" w:rsidP="007307F5">
      <w:pPr>
        <w:numPr>
          <w:ilvl w:val="0"/>
          <w:numId w:val="3"/>
        </w:numPr>
        <w:autoSpaceDE w:val="0"/>
        <w:autoSpaceDN w:val="0"/>
        <w:adjustRightInd w:val="0"/>
        <w:spacing w:after="15" w:line="240" w:lineRule="auto"/>
        <w:jc w:val="both"/>
        <w:rPr>
          <w:rFonts w:eastAsia="Times New Roman"/>
          <w:color w:val="000000"/>
          <w:sz w:val="20"/>
          <w:szCs w:val="20"/>
          <w:lang w:eastAsia="fr-FR"/>
        </w:rPr>
      </w:pPr>
      <w:r w:rsidRPr="00C06BF9">
        <w:rPr>
          <w:rFonts w:eastAsia="Times New Roman"/>
          <w:b/>
          <w:bCs/>
          <w:color w:val="000000"/>
          <w:sz w:val="20"/>
          <w:szCs w:val="20"/>
          <w:lang w:eastAsia="fr-FR"/>
        </w:rPr>
        <w:t xml:space="preserve">Gérard </w:t>
      </w:r>
      <w:proofErr w:type="spellStart"/>
      <w:r w:rsidRPr="00C06BF9">
        <w:rPr>
          <w:rFonts w:eastAsia="Times New Roman"/>
          <w:b/>
          <w:bCs/>
          <w:color w:val="000000"/>
          <w:sz w:val="20"/>
          <w:szCs w:val="20"/>
          <w:lang w:eastAsia="fr-FR"/>
        </w:rPr>
        <w:t>Garouste</w:t>
      </w:r>
      <w:proofErr w:type="spellEnd"/>
      <w:r w:rsidRPr="00C06BF9">
        <w:rPr>
          <w:rFonts w:eastAsia="Times New Roman"/>
          <w:color w:val="000000"/>
          <w:sz w:val="20"/>
          <w:szCs w:val="20"/>
          <w:lang w:eastAsia="fr-FR"/>
        </w:rPr>
        <w:t>, peintre et sculpteur, membre de l’Académie des beaux-arts, président fondateur de l'association La Source, </w:t>
      </w:r>
    </w:p>
    <w:p w14:paraId="4E7093B9" w14:textId="77777777" w:rsidR="007307F5" w:rsidRPr="00C06BF9" w:rsidRDefault="007307F5" w:rsidP="007307F5">
      <w:pPr>
        <w:numPr>
          <w:ilvl w:val="0"/>
          <w:numId w:val="3"/>
        </w:numPr>
        <w:autoSpaceDE w:val="0"/>
        <w:autoSpaceDN w:val="0"/>
        <w:adjustRightInd w:val="0"/>
        <w:spacing w:after="15" w:line="240" w:lineRule="auto"/>
        <w:jc w:val="both"/>
        <w:rPr>
          <w:rFonts w:eastAsia="Times New Roman"/>
          <w:color w:val="000000"/>
          <w:sz w:val="20"/>
          <w:szCs w:val="20"/>
          <w:lang w:eastAsia="fr-FR"/>
        </w:rPr>
      </w:pPr>
      <w:r w:rsidRPr="00C06BF9">
        <w:rPr>
          <w:rFonts w:eastAsia="Times New Roman"/>
          <w:b/>
          <w:bCs/>
          <w:color w:val="000000"/>
          <w:sz w:val="20"/>
          <w:szCs w:val="20"/>
          <w:lang w:eastAsia="fr-FR"/>
        </w:rPr>
        <w:t>Isabelle Giordano</w:t>
      </w:r>
      <w:r w:rsidRPr="00C06BF9">
        <w:rPr>
          <w:rFonts w:eastAsia="Times New Roman"/>
          <w:color w:val="000000"/>
          <w:sz w:val="20"/>
          <w:szCs w:val="20"/>
          <w:lang w:eastAsia="fr-FR"/>
        </w:rPr>
        <w:t>, journaliste,</w:t>
      </w:r>
    </w:p>
    <w:p w14:paraId="4FDFFAF2" w14:textId="77777777" w:rsidR="007307F5" w:rsidRPr="00C06BF9" w:rsidRDefault="007307F5" w:rsidP="007307F5">
      <w:pPr>
        <w:numPr>
          <w:ilvl w:val="0"/>
          <w:numId w:val="3"/>
        </w:numPr>
        <w:autoSpaceDE w:val="0"/>
        <w:autoSpaceDN w:val="0"/>
        <w:adjustRightInd w:val="0"/>
        <w:spacing w:after="15" w:line="240" w:lineRule="auto"/>
        <w:jc w:val="both"/>
        <w:rPr>
          <w:rFonts w:eastAsia="Times New Roman"/>
          <w:color w:val="000000"/>
          <w:sz w:val="20"/>
          <w:szCs w:val="20"/>
          <w:lang w:eastAsia="fr-FR"/>
        </w:rPr>
      </w:pPr>
      <w:r w:rsidRPr="00C06BF9">
        <w:rPr>
          <w:rFonts w:eastAsia="Times New Roman"/>
          <w:b/>
          <w:bCs/>
          <w:color w:val="000000"/>
          <w:sz w:val="20"/>
          <w:szCs w:val="20"/>
          <w:lang w:eastAsia="fr-FR"/>
        </w:rPr>
        <w:t xml:space="preserve">Diane </w:t>
      </w:r>
      <w:proofErr w:type="spellStart"/>
      <w:r w:rsidRPr="00C06BF9">
        <w:rPr>
          <w:rFonts w:eastAsia="Times New Roman"/>
          <w:b/>
          <w:bCs/>
          <w:color w:val="000000"/>
          <w:sz w:val="20"/>
          <w:szCs w:val="20"/>
          <w:lang w:eastAsia="fr-FR"/>
        </w:rPr>
        <w:t>Launier</w:t>
      </w:r>
      <w:proofErr w:type="spellEnd"/>
      <w:r w:rsidRPr="00C06BF9">
        <w:rPr>
          <w:rFonts w:eastAsia="Times New Roman"/>
          <w:color w:val="000000"/>
          <w:sz w:val="20"/>
          <w:szCs w:val="20"/>
          <w:lang w:eastAsia="fr-FR"/>
        </w:rPr>
        <w:t>, directrice générale de Art ludique le musée,</w:t>
      </w:r>
    </w:p>
    <w:p w14:paraId="5EAAEE7A" w14:textId="77777777" w:rsidR="007307F5" w:rsidRPr="00C06BF9" w:rsidRDefault="007307F5" w:rsidP="007307F5">
      <w:pPr>
        <w:numPr>
          <w:ilvl w:val="0"/>
          <w:numId w:val="3"/>
        </w:numPr>
        <w:autoSpaceDE w:val="0"/>
        <w:autoSpaceDN w:val="0"/>
        <w:adjustRightInd w:val="0"/>
        <w:spacing w:after="15" w:line="240" w:lineRule="auto"/>
        <w:jc w:val="both"/>
        <w:rPr>
          <w:rFonts w:eastAsia="Times New Roman"/>
          <w:color w:val="000000"/>
          <w:sz w:val="20"/>
          <w:szCs w:val="20"/>
          <w:lang w:eastAsia="fr-FR"/>
        </w:rPr>
      </w:pPr>
      <w:r w:rsidRPr="00C06BF9">
        <w:rPr>
          <w:rFonts w:eastAsia="Times New Roman"/>
          <w:b/>
          <w:bCs/>
          <w:color w:val="000000"/>
          <w:sz w:val="20"/>
          <w:szCs w:val="20"/>
          <w:lang w:eastAsia="fr-FR"/>
        </w:rPr>
        <w:t xml:space="preserve">Ludovic </w:t>
      </w:r>
      <w:proofErr w:type="spellStart"/>
      <w:r w:rsidRPr="00C06BF9">
        <w:rPr>
          <w:rFonts w:eastAsia="Times New Roman"/>
          <w:b/>
          <w:bCs/>
          <w:color w:val="000000"/>
          <w:sz w:val="20"/>
          <w:szCs w:val="20"/>
          <w:lang w:eastAsia="fr-FR"/>
        </w:rPr>
        <w:t>Mannevy</w:t>
      </w:r>
      <w:proofErr w:type="spellEnd"/>
      <w:r w:rsidRPr="00C06BF9">
        <w:rPr>
          <w:rFonts w:eastAsia="Times New Roman"/>
          <w:color w:val="000000"/>
          <w:sz w:val="20"/>
          <w:szCs w:val="20"/>
          <w:lang w:eastAsia="fr-FR"/>
        </w:rPr>
        <w:t>, enseignant au lycée Kyoto de Poitiers,</w:t>
      </w:r>
    </w:p>
    <w:p w14:paraId="5E8BB2FB" w14:textId="77777777" w:rsidR="007307F5" w:rsidRPr="00C06BF9" w:rsidRDefault="007307F5" w:rsidP="007307F5">
      <w:pPr>
        <w:numPr>
          <w:ilvl w:val="0"/>
          <w:numId w:val="3"/>
        </w:numPr>
        <w:autoSpaceDE w:val="0"/>
        <w:autoSpaceDN w:val="0"/>
        <w:adjustRightInd w:val="0"/>
        <w:spacing w:after="15" w:line="240" w:lineRule="auto"/>
        <w:jc w:val="both"/>
        <w:rPr>
          <w:rFonts w:eastAsia="Times New Roman"/>
          <w:color w:val="000000"/>
          <w:sz w:val="20"/>
          <w:szCs w:val="20"/>
          <w:lang w:eastAsia="fr-FR"/>
        </w:rPr>
      </w:pPr>
      <w:r w:rsidRPr="00C06BF9">
        <w:rPr>
          <w:rFonts w:eastAsia="Times New Roman"/>
          <w:b/>
          <w:bCs/>
          <w:color w:val="000000"/>
          <w:sz w:val="20"/>
          <w:szCs w:val="20"/>
          <w:lang w:eastAsia="fr-FR"/>
        </w:rPr>
        <w:t xml:space="preserve">Fabien </w:t>
      </w:r>
      <w:proofErr w:type="spellStart"/>
      <w:r w:rsidRPr="00C06BF9">
        <w:rPr>
          <w:rFonts w:eastAsia="Times New Roman"/>
          <w:b/>
          <w:bCs/>
          <w:color w:val="000000"/>
          <w:sz w:val="20"/>
          <w:szCs w:val="20"/>
          <w:lang w:eastAsia="fr-FR"/>
        </w:rPr>
        <w:t>Marsaud</w:t>
      </w:r>
      <w:proofErr w:type="spellEnd"/>
      <w:r w:rsidRPr="00C06BF9">
        <w:rPr>
          <w:rFonts w:eastAsia="Times New Roman"/>
          <w:b/>
          <w:bCs/>
          <w:color w:val="000000"/>
          <w:sz w:val="20"/>
          <w:szCs w:val="20"/>
          <w:lang w:eastAsia="fr-FR"/>
        </w:rPr>
        <w:t>, dit Grand Corps Malade</w:t>
      </w:r>
      <w:r w:rsidRPr="00C06BF9">
        <w:rPr>
          <w:rFonts w:eastAsia="Times New Roman"/>
          <w:color w:val="000000"/>
          <w:sz w:val="20"/>
          <w:szCs w:val="20"/>
          <w:lang w:eastAsia="fr-FR"/>
        </w:rPr>
        <w:t>,</w:t>
      </w:r>
      <w:r>
        <w:rPr>
          <w:rFonts w:eastAsia="Times New Roman"/>
          <w:color w:val="000000"/>
          <w:sz w:val="20"/>
          <w:szCs w:val="20"/>
          <w:lang w:eastAsia="fr-FR"/>
        </w:rPr>
        <w:t xml:space="preserve"> </w:t>
      </w:r>
      <w:proofErr w:type="spellStart"/>
      <w:r w:rsidRPr="00C06BF9">
        <w:rPr>
          <w:rFonts w:eastAsia="Times New Roman"/>
          <w:color w:val="000000"/>
          <w:sz w:val="20"/>
          <w:szCs w:val="20"/>
          <w:lang w:eastAsia="fr-FR"/>
        </w:rPr>
        <w:t>slameur</w:t>
      </w:r>
      <w:proofErr w:type="spellEnd"/>
      <w:r w:rsidRPr="00C06BF9">
        <w:rPr>
          <w:rFonts w:eastAsia="Times New Roman"/>
          <w:color w:val="000000"/>
          <w:sz w:val="20"/>
          <w:szCs w:val="20"/>
          <w:lang w:eastAsia="fr-FR"/>
        </w:rPr>
        <w:t>,</w:t>
      </w:r>
      <w:r>
        <w:rPr>
          <w:rFonts w:eastAsia="Times New Roman"/>
          <w:color w:val="000000"/>
          <w:sz w:val="20"/>
          <w:szCs w:val="20"/>
          <w:lang w:eastAsia="fr-FR"/>
        </w:rPr>
        <w:t xml:space="preserve"> réalisateur, </w:t>
      </w:r>
      <w:r w:rsidRPr="00C06BF9">
        <w:rPr>
          <w:rFonts w:eastAsia="Times New Roman"/>
          <w:color w:val="000000"/>
          <w:sz w:val="20"/>
          <w:szCs w:val="20"/>
          <w:lang w:eastAsia="fr-FR"/>
        </w:rPr>
        <w:t xml:space="preserve">poète auteur-compositeur-interprète, </w:t>
      </w:r>
    </w:p>
    <w:p w14:paraId="305E4045" w14:textId="77777777" w:rsidR="007307F5" w:rsidRPr="00C06BF9" w:rsidRDefault="007307F5" w:rsidP="007307F5">
      <w:pPr>
        <w:numPr>
          <w:ilvl w:val="0"/>
          <w:numId w:val="3"/>
        </w:numPr>
        <w:autoSpaceDE w:val="0"/>
        <w:autoSpaceDN w:val="0"/>
        <w:adjustRightInd w:val="0"/>
        <w:spacing w:after="15" w:line="240" w:lineRule="auto"/>
        <w:jc w:val="both"/>
        <w:rPr>
          <w:rFonts w:eastAsia="Times New Roman"/>
          <w:color w:val="000000"/>
          <w:sz w:val="20"/>
          <w:szCs w:val="20"/>
          <w:lang w:eastAsia="fr-FR"/>
        </w:rPr>
      </w:pPr>
      <w:r w:rsidRPr="00C06BF9">
        <w:rPr>
          <w:rFonts w:eastAsia="Times New Roman"/>
          <w:b/>
          <w:bCs/>
          <w:color w:val="000000"/>
          <w:sz w:val="20"/>
          <w:szCs w:val="20"/>
          <w:lang w:eastAsia="fr-FR"/>
        </w:rPr>
        <w:t xml:space="preserve">Susie Morgenstern, </w:t>
      </w:r>
      <w:r w:rsidRPr="00C06BF9">
        <w:rPr>
          <w:rFonts w:eastAsia="Times New Roman"/>
          <w:bCs/>
          <w:color w:val="000000"/>
          <w:sz w:val="20"/>
          <w:szCs w:val="20"/>
          <w:lang w:eastAsia="fr-FR"/>
        </w:rPr>
        <w:t>auteure de littérature jeunesse,</w:t>
      </w:r>
      <w:r w:rsidRPr="00C06BF9">
        <w:rPr>
          <w:rFonts w:eastAsia="Times New Roman"/>
          <w:color w:val="000000"/>
          <w:sz w:val="20"/>
          <w:szCs w:val="20"/>
          <w:lang w:eastAsia="fr-FR"/>
        </w:rPr>
        <w:t> </w:t>
      </w:r>
    </w:p>
    <w:p w14:paraId="2AD45EED" w14:textId="77777777" w:rsidR="007307F5" w:rsidRPr="00C06BF9" w:rsidRDefault="007307F5" w:rsidP="007307F5">
      <w:pPr>
        <w:numPr>
          <w:ilvl w:val="0"/>
          <w:numId w:val="3"/>
        </w:numPr>
        <w:autoSpaceDE w:val="0"/>
        <w:autoSpaceDN w:val="0"/>
        <w:adjustRightInd w:val="0"/>
        <w:spacing w:after="15" w:line="240" w:lineRule="auto"/>
        <w:jc w:val="both"/>
        <w:rPr>
          <w:rFonts w:eastAsia="Times New Roman"/>
          <w:color w:val="000000"/>
          <w:sz w:val="20"/>
          <w:szCs w:val="20"/>
          <w:lang w:eastAsia="fr-FR"/>
        </w:rPr>
      </w:pPr>
      <w:r w:rsidRPr="00C06BF9">
        <w:rPr>
          <w:rFonts w:eastAsia="Times New Roman"/>
          <w:b/>
          <w:bCs/>
          <w:color w:val="000000"/>
          <w:sz w:val="20"/>
          <w:szCs w:val="20"/>
          <w:lang w:eastAsia="fr-FR"/>
        </w:rPr>
        <w:t xml:space="preserve">Julie </w:t>
      </w:r>
      <w:proofErr w:type="spellStart"/>
      <w:r w:rsidRPr="00C06BF9">
        <w:rPr>
          <w:rFonts w:eastAsia="Times New Roman"/>
          <w:b/>
          <w:bCs/>
          <w:color w:val="000000"/>
          <w:sz w:val="20"/>
          <w:szCs w:val="20"/>
          <w:lang w:eastAsia="fr-FR"/>
        </w:rPr>
        <w:t>Nioche</w:t>
      </w:r>
      <w:proofErr w:type="spellEnd"/>
      <w:r w:rsidRPr="00C06BF9">
        <w:rPr>
          <w:rFonts w:eastAsia="Times New Roman"/>
          <w:b/>
          <w:bCs/>
          <w:color w:val="000000"/>
          <w:sz w:val="20"/>
          <w:szCs w:val="20"/>
          <w:lang w:eastAsia="fr-FR"/>
        </w:rPr>
        <w:t xml:space="preserve">, </w:t>
      </w:r>
      <w:r w:rsidRPr="00C06BF9">
        <w:rPr>
          <w:rFonts w:eastAsia="Times New Roman"/>
          <w:bCs/>
          <w:color w:val="000000"/>
          <w:sz w:val="20"/>
          <w:szCs w:val="20"/>
          <w:lang w:eastAsia="fr-FR"/>
        </w:rPr>
        <w:t>danseuse et chorégraphe,</w:t>
      </w:r>
    </w:p>
    <w:p w14:paraId="304A64FE" w14:textId="77777777" w:rsidR="007307F5" w:rsidRPr="00C06BF9" w:rsidRDefault="007307F5" w:rsidP="007307F5">
      <w:pPr>
        <w:numPr>
          <w:ilvl w:val="0"/>
          <w:numId w:val="3"/>
        </w:numPr>
        <w:autoSpaceDE w:val="0"/>
        <w:autoSpaceDN w:val="0"/>
        <w:adjustRightInd w:val="0"/>
        <w:spacing w:after="15" w:line="240" w:lineRule="auto"/>
        <w:jc w:val="both"/>
        <w:rPr>
          <w:rFonts w:eastAsia="Times New Roman"/>
          <w:color w:val="000000"/>
          <w:sz w:val="20"/>
          <w:szCs w:val="20"/>
          <w:lang w:eastAsia="fr-FR"/>
        </w:rPr>
      </w:pPr>
      <w:r w:rsidRPr="00C06BF9">
        <w:rPr>
          <w:rFonts w:eastAsia="Times New Roman"/>
          <w:b/>
          <w:bCs/>
          <w:color w:val="000000"/>
          <w:sz w:val="20"/>
          <w:szCs w:val="20"/>
          <w:lang w:eastAsia="fr-FR"/>
        </w:rPr>
        <w:t xml:space="preserve">Denis </w:t>
      </w:r>
      <w:proofErr w:type="spellStart"/>
      <w:r w:rsidRPr="00C06BF9">
        <w:rPr>
          <w:rFonts w:eastAsia="Times New Roman"/>
          <w:b/>
          <w:bCs/>
          <w:color w:val="000000"/>
          <w:sz w:val="20"/>
          <w:szCs w:val="20"/>
          <w:lang w:eastAsia="fr-FR"/>
        </w:rPr>
        <w:t>Podalydès</w:t>
      </w:r>
      <w:proofErr w:type="spellEnd"/>
      <w:r w:rsidRPr="00C06BF9">
        <w:rPr>
          <w:rFonts w:eastAsia="Times New Roman"/>
          <w:color w:val="000000"/>
          <w:sz w:val="20"/>
          <w:szCs w:val="20"/>
          <w:lang w:eastAsia="fr-FR"/>
        </w:rPr>
        <w:t>, acteur, metteur en scène, scénariste et écrivain, sociétaire de la Comédie-Française,</w:t>
      </w:r>
    </w:p>
    <w:p w14:paraId="31113546" w14:textId="77777777" w:rsidR="007307F5" w:rsidRPr="00C06BF9" w:rsidRDefault="007307F5" w:rsidP="007307F5">
      <w:pPr>
        <w:numPr>
          <w:ilvl w:val="0"/>
          <w:numId w:val="3"/>
        </w:numPr>
        <w:autoSpaceDE w:val="0"/>
        <w:autoSpaceDN w:val="0"/>
        <w:adjustRightInd w:val="0"/>
        <w:spacing w:after="15" w:line="240" w:lineRule="auto"/>
        <w:jc w:val="both"/>
        <w:rPr>
          <w:rFonts w:eastAsia="Times New Roman"/>
          <w:color w:val="000000"/>
          <w:sz w:val="20"/>
          <w:szCs w:val="20"/>
          <w:lang w:eastAsia="fr-FR"/>
        </w:rPr>
      </w:pPr>
      <w:r w:rsidRPr="00C06BF9">
        <w:rPr>
          <w:rFonts w:eastAsia="Times New Roman"/>
          <w:b/>
          <w:bCs/>
          <w:color w:val="000000"/>
          <w:sz w:val="20"/>
          <w:szCs w:val="20"/>
          <w:lang w:eastAsia="fr-FR"/>
        </w:rPr>
        <w:t xml:space="preserve">Lise </w:t>
      </w:r>
      <w:proofErr w:type="spellStart"/>
      <w:r w:rsidRPr="00C06BF9">
        <w:rPr>
          <w:rFonts w:eastAsia="Times New Roman"/>
          <w:b/>
          <w:bCs/>
          <w:color w:val="000000"/>
          <w:sz w:val="20"/>
          <w:szCs w:val="20"/>
          <w:lang w:eastAsia="fr-FR"/>
        </w:rPr>
        <w:t>Saladain</w:t>
      </w:r>
      <w:proofErr w:type="spellEnd"/>
      <w:r w:rsidRPr="00C06BF9">
        <w:rPr>
          <w:rFonts w:eastAsia="Times New Roman"/>
          <w:color w:val="000000"/>
          <w:sz w:val="20"/>
          <w:szCs w:val="20"/>
          <w:lang w:eastAsia="fr-FR"/>
        </w:rPr>
        <w:t>, directrice déléguée de la Manufacture : Centre de Développement Chorégraphique National Bordeaux Nouvelle-Aquitaine,</w:t>
      </w:r>
    </w:p>
    <w:p w14:paraId="7C357F77" w14:textId="77777777" w:rsidR="007307F5" w:rsidRPr="00C06BF9" w:rsidRDefault="007307F5" w:rsidP="007307F5">
      <w:pPr>
        <w:numPr>
          <w:ilvl w:val="0"/>
          <w:numId w:val="3"/>
        </w:numPr>
        <w:autoSpaceDE w:val="0"/>
        <w:autoSpaceDN w:val="0"/>
        <w:adjustRightInd w:val="0"/>
        <w:spacing w:after="15" w:line="240" w:lineRule="auto"/>
        <w:jc w:val="both"/>
        <w:rPr>
          <w:rFonts w:eastAsia="Times New Roman"/>
          <w:color w:val="000000"/>
          <w:sz w:val="20"/>
          <w:szCs w:val="20"/>
          <w:lang w:eastAsia="fr-FR"/>
        </w:rPr>
      </w:pPr>
      <w:proofErr w:type="spellStart"/>
      <w:r w:rsidRPr="00C06BF9">
        <w:rPr>
          <w:rFonts w:eastAsia="Times New Roman"/>
          <w:b/>
          <w:bCs/>
          <w:color w:val="000000"/>
          <w:sz w:val="20"/>
          <w:szCs w:val="20"/>
          <w:lang w:eastAsia="fr-FR"/>
        </w:rPr>
        <w:t>Zahia</w:t>
      </w:r>
      <w:proofErr w:type="spellEnd"/>
      <w:r w:rsidRPr="00C06BF9">
        <w:rPr>
          <w:rFonts w:eastAsia="Times New Roman"/>
          <w:b/>
          <w:bCs/>
          <w:color w:val="000000"/>
          <w:sz w:val="20"/>
          <w:szCs w:val="20"/>
          <w:lang w:eastAsia="fr-FR"/>
        </w:rPr>
        <w:t xml:space="preserve"> </w:t>
      </w:r>
      <w:proofErr w:type="spellStart"/>
      <w:r w:rsidRPr="00C06BF9">
        <w:rPr>
          <w:rFonts w:eastAsia="Times New Roman"/>
          <w:b/>
          <w:bCs/>
          <w:color w:val="000000"/>
          <w:sz w:val="20"/>
          <w:szCs w:val="20"/>
          <w:lang w:eastAsia="fr-FR"/>
        </w:rPr>
        <w:t>Ziouani</w:t>
      </w:r>
      <w:proofErr w:type="spellEnd"/>
      <w:r w:rsidRPr="00C06BF9">
        <w:rPr>
          <w:rFonts w:eastAsia="Times New Roman"/>
          <w:color w:val="000000"/>
          <w:sz w:val="20"/>
          <w:szCs w:val="20"/>
          <w:lang w:eastAsia="fr-FR"/>
        </w:rPr>
        <w:t>, chef d'orchestre, directrice musicale de l'Orchestre Symphonique Divertimento.</w:t>
      </w:r>
    </w:p>
    <w:p w14:paraId="03A08D5F" w14:textId="77777777" w:rsidR="00094078" w:rsidRPr="00C06BF9" w:rsidRDefault="00094078" w:rsidP="00094078">
      <w:pPr>
        <w:autoSpaceDE w:val="0"/>
        <w:autoSpaceDN w:val="0"/>
        <w:adjustRightInd w:val="0"/>
        <w:spacing w:after="15" w:line="240" w:lineRule="auto"/>
        <w:jc w:val="both"/>
        <w:rPr>
          <w:rFonts w:eastAsia="Times New Roman"/>
          <w:color w:val="000000"/>
          <w:sz w:val="20"/>
          <w:szCs w:val="20"/>
          <w:lang w:eastAsia="fr-FR"/>
        </w:rPr>
      </w:pPr>
    </w:p>
    <w:p w14:paraId="415C1C7A" w14:textId="77777777" w:rsidR="00094078" w:rsidRPr="00786CC2" w:rsidRDefault="00094078" w:rsidP="00094078">
      <w:pPr>
        <w:spacing w:after="0" w:line="240" w:lineRule="auto"/>
        <w:jc w:val="both"/>
      </w:pPr>
      <w:r>
        <w:t xml:space="preserve">Accompagnés de représentants institutionnels : </w:t>
      </w:r>
    </w:p>
    <w:p w14:paraId="08995C93" w14:textId="77777777" w:rsidR="007307F5" w:rsidRDefault="007307F5" w:rsidP="007307F5">
      <w:pPr>
        <w:numPr>
          <w:ilvl w:val="0"/>
          <w:numId w:val="4"/>
        </w:numPr>
        <w:autoSpaceDE w:val="0"/>
        <w:autoSpaceDN w:val="0"/>
        <w:adjustRightInd w:val="0"/>
        <w:spacing w:after="15" w:line="240" w:lineRule="auto"/>
        <w:jc w:val="both"/>
        <w:rPr>
          <w:rFonts w:eastAsia="Times New Roman"/>
          <w:color w:val="000000"/>
          <w:sz w:val="20"/>
          <w:szCs w:val="20"/>
          <w:lang w:eastAsia="fr-FR"/>
        </w:rPr>
      </w:pPr>
      <w:r w:rsidRPr="00C06BF9">
        <w:rPr>
          <w:rFonts w:eastAsia="Times New Roman"/>
          <w:b/>
          <w:bCs/>
          <w:color w:val="000000"/>
          <w:sz w:val="20"/>
          <w:szCs w:val="20"/>
          <w:lang w:eastAsia="fr-FR"/>
        </w:rPr>
        <w:t xml:space="preserve">Denise </w:t>
      </w:r>
      <w:proofErr w:type="spellStart"/>
      <w:r w:rsidRPr="00C06BF9">
        <w:rPr>
          <w:rFonts w:eastAsia="Times New Roman"/>
          <w:b/>
          <w:bCs/>
          <w:color w:val="000000"/>
          <w:sz w:val="20"/>
          <w:szCs w:val="20"/>
          <w:lang w:eastAsia="fr-FR"/>
        </w:rPr>
        <w:t>Bax</w:t>
      </w:r>
      <w:proofErr w:type="spellEnd"/>
      <w:r w:rsidRPr="00C06BF9">
        <w:rPr>
          <w:rFonts w:eastAsia="Times New Roman"/>
          <w:color w:val="000000"/>
          <w:sz w:val="20"/>
          <w:szCs w:val="20"/>
          <w:lang w:eastAsia="fr-FR"/>
        </w:rPr>
        <w:t xml:space="preserve">, </w:t>
      </w:r>
      <w:r>
        <w:rPr>
          <w:rFonts w:eastAsia="Times New Roman"/>
          <w:color w:val="000000"/>
          <w:sz w:val="20"/>
          <w:szCs w:val="20"/>
          <w:lang w:eastAsia="fr-FR"/>
        </w:rPr>
        <w:t>Chef de l’Unité de la communication, des villes et des évènements</w:t>
      </w:r>
      <w:r w:rsidRPr="00C06BF9">
        <w:rPr>
          <w:rFonts w:eastAsia="Times New Roman"/>
          <w:color w:val="000000"/>
          <w:sz w:val="20"/>
          <w:szCs w:val="20"/>
          <w:lang w:eastAsia="fr-FR"/>
        </w:rPr>
        <w:t>, Secteur de la Culture-UNESCO, représentante de l’UNESCO,</w:t>
      </w:r>
    </w:p>
    <w:p w14:paraId="7E811903" w14:textId="77777777" w:rsidR="007307F5" w:rsidRPr="00C06BF9" w:rsidRDefault="007307F5" w:rsidP="007307F5">
      <w:pPr>
        <w:numPr>
          <w:ilvl w:val="0"/>
          <w:numId w:val="4"/>
        </w:numPr>
        <w:autoSpaceDE w:val="0"/>
        <w:autoSpaceDN w:val="0"/>
        <w:adjustRightInd w:val="0"/>
        <w:spacing w:after="15" w:line="240" w:lineRule="auto"/>
        <w:jc w:val="both"/>
        <w:rPr>
          <w:rFonts w:eastAsia="Times New Roman"/>
          <w:color w:val="000000"/>
          <w:sz w:val="20"/>
          <w:szCs w:val="20"/>
          <w:lang w:eastAsia="fr-FR"/>
        </w:rPr>
      </w:pPr>
      <w:r w:rsidRPr="00C06BF9">
        <w:rPr>
          <w:rFonts w:eastAsia="Times New Roman"/>
          <w:b/>
          <w:bCs/>
          <w:color w:val="000000"/>
          <w:sz w:val="20"/>
          <w:szCs w:val="20"/>
          <w:lang w:eastAsia="fr-FR"/>
        </w:rPr>
        <w:t xml:space="preserve">Damien </w:t>
      </w:r>
      <w:proofErr w:type="spellStart"/>
      <w:r w:rsidRPr="00C06BF9">
        <w:rPr>
          <w:rFonts w:eastAsia="Times New Roman"/>
          <w:b/>
          <w:bCs/>
          <w:color w:val="000000"/>
          <w:sz w:val="20"/>
          <w:szCs w:val="20"/>
          <w:lang w:eastAsia="fr-FR"/>
        </w:rPr>
        <w:t>Berthilier</w:t>
      </w:r>
      <w:proofErr w:type="spellEnd"/>
      <w:r w:rsidRPr="00C06BF9">
        <w:rPr>
          <w:rFonts w:eastAsia="Times New Roman"/>
          <w:color w:val="000000"/>
          <w:sz w:val="20"/>
          <w:szCs w:val="20"/>
          <w:lang w:eastAsia="fr-FR"/>
        </w:rPr>
        <w:t>, Président du Réseau Français des Villes Éducatrices,</w:t>
      </w:r>
    </w:p>
    <w:p w14:paraId="39A98F56" w14:textId="77777777" w:rsidR="007307F5" w:rsidRPr="00C06BF9" w:rsidRDefault="007307F5" w:rsidP="007307F5">
      <w:pPr>
        <w:numPr>
          <w:ilvl w:val="0"/>
          <w:numId w:val="4"/>
        </w:numPr>
        <w:autoSpaceDE w:val="0"/>
        <w:autoSpaceDN w:val="0"/>
        <w:adjustRightInd w:val="0"/>
        <w:spacing w:after="15" w:line="240" w:lineRule="auto"/>
        <w:jc w:val="both"/>
        <w:rPr>
          <w:rFonts w:eastAsia="Times New Roman"/>
          <w:color w:val="000000"/>
          <w:sz w:val="20"/>
          <w:szCs w:val="20"/>
          <w:lang w:eastAsia="fr-FR"/>
        </w:rPr>
      </w:pPr>
      <w:r w:rsidRPr="00C06BF9">
        <w:rPr>
          <w:rFonts w:eastAsia="Times New Roman"/>
          <w:b/>
          <w:bCs/>
          <w:color w:val="000000"/>
          <w:sz w:val="20"/>
          <w:szCs w:val="20"/>
          <w:lang w:eastAsia="fr-FR"/>
        </w:rPr>
        <w:t xml:space="preserve">Anne </w:t>
      </w:r>
      <w:proofErr w:type="spellStart"/>
      <w:r w:rsidRPr="00C06BF9">
        <w:rPr>
          <w:rFonts w:eastAsia="Times New Roman"/>
          <w:b/>
          <w:bCs/>
          <w:color w:val="000000"/>
          <w:sz w:val="20"/>
          <w:szCs w:val="20"/>
          <w:lang w:eastAsia="fr-FR"/>
        </w:rPr>
        <w:t>Bisagni</w:t>
      </w:r>
      <w:proofErr w:type="spellEnd"/>
      <w:r w:rsidRPr="00C06BF9">
        <w:rPr>
          <w:rFonts w:eastAsia="Times New Roman"/>
          <w:b/>
          <w:bCs/>
          <w:color w:val="000000"/>
          <w:sz w:val="20"/>
          <w:szCs w:val="20"/>
          <w:lang w:eastAsia="fr-FR"/>
        </w:rPr>
        <w:t>-Faure</w:t>
      </w:r>
      <w:r w:rsidRPr="00C06BF9">
        <w:rPr>
          <w:rFonts w:eastAsia="Times New Roman"/>
          <w:color w:val="000000"/>
          <w:sz w:val="20"/>
          <w:szCs w:val="20"/>
          <w:lang w:eastAsia="fr-FR"/>
        </w:rPr>
        <w:t xml:space="preserve">, Rectrice de l’Académie de </w:t>
      </w:r>
      <w:r>
        <w:rPr>
          <w:rFonts w:eastAsia="Times New Roman"/>
          <w:color w:val="000000"/>
          <w:sz w:val="20"/>
          <w:szCs w:val="20"/>
          <w:lang w:eastAsia="fr-FR"/>
        </w:rPr>
        <w:t>Bordeaux</w:t>
      </w:r>
      <w:r w:rsidRPr="00C06BF9">
        <w:rPr>
          <w:rFonts w:eastAsia="Times New Roman"/>
          <w:color w:val="000000"/>
          <w:sz w:val="20"/>
          <w:szCs w:val="20"/>
          <w:lang w:eastAsia="fr-FR"/>
        </w:rPr>
        <w:t>,</w:t>
      </w:r>
    </w:p>
    <w:p w14:paraId="38ECAAD6" w14:textId="77777777" w:rsidR="007307F5" w:rsidRPr="00C06BF9" w:rsidRDefault="007307F5" w:rsidP="007307F5">
      <w:pPr>
        <w:numPr>
          <w:ilvl w:val="0"/>
          <w:numId w:val="4"/>
        </w:numPr>
        <w:autoSpaceDE w:val="0"/>
        <w:autoSpaceDN w:val="0"/>
        <w:adjustRightInd w:val="0"/>
        <w:spacing w:after="15" w:line="240" w:lineRule="auto"/>
        <w:jc w:val="both"/>
        <w:rPr>
          <w:rFonts w:eastAsia="Times New Roman"/>
          <w:color w:val="000000"/>
          <w:sz w:val="20"/>
          <w:szCs w:val="20"/>
          <w:lang w:eastAsia="fr-FR"/>
        </w:rPr>
      </w:pPr>
      <w:r w:rsidRPr="00C06BF9">
        <w:rPr>
          <w:rFonts w:eastAsia="Times New Roman"/>
          <w:b/>
          <w:bCs/>
          <w:color w:val="000000"/>
          <w:sz w:val="20"/>
          <w:szCs w:val="20"/>
          <w:lang w:eastAsia="fr-FR"/>
        </w:rPr>
        <w:t xml:space="preserve">Emmanuel </w:t>
      </w:r>
      <w:proofErr w:type="spellStart"/>
      <w:r w:rsidRPr="00C06BF9">
        <w:rPr>
          <w:rFonts w:eastAsia="Times New Roman"/>
          <w:b/>
          <w:bCs/>
          <w:color w:val="000000"/>
          <w:sz w:val="20"/>
          <w:szCs w:val="20"/>
          <w:lang w:eastAsia="fr-FR"/>
        </w:rPr>
        <w:t>Ethis</w:t>
      </w:r>
      <w:proofErr w:type="spellEnd"/>
      <w:r w:rsidRPr="00C06BF9">
        <w:rPr>
          <w:rFonts w:eastAsia="Times New Roman"/>
          <w:color w:val="000000"/>
          <w:sz w:val="20"/>
          <w:szCs w:val="20"/>
          <w:lang w:eastAsia="fr-FR"/>
        </w:rPr>
        <w:t>, Vice-président du Haut Conseil de l’Éducation Artistique et Culturelle,</w:t>
      </w:r>
    </w:p>
    <w:p w14:paraId="6A62B05A" w14:textId="77777777" w:rsidR="007307F5" w:rsidRPr="00FF5E85" w:rsidRDefault="007307F5" w:rsidP="007307F5">
      <w:pPr>
        <w:numPr>
          <w:ilvl w:val="0"/>
          <w:numId w:val="4"/>
        </w:numPr>
        <w:suppressAutoHyphens/>
        <w:autoSpaceDE w:val="0"/>
        <w:autoSpaceDN w:val="0"/>
        <w:adjustRightInd w:val="0"/>
        <w:spacing w:after="15" w:line="240" w:lineRule="auto"/>
        <w:rPr>
          <w:bCs/>
          <w:color w:val="000000"/>
          <w:sz w:val="20"/>
          <w:szCs w:val="20"/>
        </w:rPr>
      </w:pPr>
      <w:r w:rsidRPr="00545337">
        <w:rPr>
          <w:rFonts w:eastAsia="Times New Roman"/>
          <w:b/>
          <w:bCs/>
          <w:color w:val="000000"/>
          <w:sz w:val="20"/>
          <w:szCs w:val="20"/>
          <w:lang w:eastAsia="fr-FR"/>
        </w:rPr>
        <w:t xml:space="preserve">Philippe </w:t>
      </w:r>
      <w:proofErr w:type="spellStart"/>
      <w:r w:rsidRPr="00545337">
        <w:rPr>
          <w:rFonts w:eastAsia="Times New Roman"/>
          <w:b/>
          <w:bCs/>
          <w:color w:val="000000"/>
          <w:sz w:val="20"/>
          <w:szCs w:val="20"/>
          <w:lang w:eastAsia="fr-FR"/>
        </w:rPr>
        <w:t>Galais</w:t>
      </w:r>
      <w:proofErr w:type="spellEnd"/>
      <w:r w:rsidRPr="00545337">
        <w:rPr>
          <w:rFonts w:eastAsia="Times New Roman"/>
          <w:b/>
          <w:bCs/>
          <w:color w:val="000000"/>
          <w:sz w:val="20"/>
          <w:szCs w:val="20"/>
          <w:lang w:eastAsia="fr-FR"/>
        </w:rPr>
        <w:t>,</w:t>
      </w:r>
      <w:r>
        <w:rPr>
          <w:rFonts w:eastAsia="Times New Roman"/>
          <w:color w:val="000000"/>
          <w:sz w:val="20"/>
          <w:szCs w:val="20"/>
          <w:lang w:eastAsia="fr-FR"/>
        </w:rPr>
        <w:t xml:space="preserve"> </w:t>
      </w:r>
      <w:r w:rsidRPr="00FF5E85">
        <w:rPr>
          <w:rFonts w:eastAsia="Times New Roman"/>
          <w:bCs/>
          <w:color w:val="000000"/>
          <w:sz w:val="20"/>
          <w:szCs w:val="20"/>
        </w:rPr>
        <w:t>Inspecteur général et représentant du Haut Conseil de l’Education Artistique et Culturelle,</w:t>
      </w:r>
    </w:p>
    <w:p w14:paraId="67145A03" w14:textId="77777777" w:rsidR="007307F5" w:rsidRDefault="007307F5" w:rsidP="007307F5">
      <w:pPr>
        <w:numPr>
          <w:ilvl w:val="0"/>
          <w:numId w:val="4"/>
        </w:numPr>
        <w:autoSpaceDE w:val="0"/>
        <w:autoSpaceDN w:val="0"/>
        <w:adjustRightInd w:val="0"/>
        <w:spacing w:after="15" w:line="240" w:lineRule="auto"/>
        <w:jc w:val="both"/>
        <w:rPr>
          <w:rFonts w:eastAsia="Times New Roman"/>
          <w:color w:val="000000"/>
          <w:sz w:val="20"/>
          <w:szCs w:val="20"/>
          <w:lang w:eastAsia="fr-FR"/>
        </w:rPr>
      </w:pPr>
      <w:r w:rsidRPr="00210F79">
        <w:rPr>
          <w:rFonts w:eastAsia="Times New Roman"/>
          <w:b/>
          <w:bCs/>
          <w:color w:val="000000"/>
          <w:sz w:val="20"/>
          <w:szCs w:val="20"/>
          <w:lang w:eastAsia="fr-FR"/>
        </w:rPr>
        <w:t>Jean-Philippe Lefèvre</w:t>
      </w:r>
      <w:r w:rsidRPr="00C06BF9">
        <w:rPr>
          <w:rFonts w:eastAsia="Times New Roman"/>
          <w:color w:val="000000"/>
          <w:sz w:val="20"/>
          <w:szCs w:val="20"/>
          <w:lang w:eastAsia="fr-FR"/>
        </w:rPr>
        <w:t>, Président de la Fédération nationale des collectivités territoriales pour la culture,</w:t>
      </w:r>
    </w:p>
    <w:p w14:paraId="12CE25D2" w14:textId="77777777" w:rsidR="007307F5" w:rsidRDefault="007307F5" w:rsidP="007307F5">
      <w:pPr>
        <w:numPr>
          <w:ilvl w:val="0"/>
          <w:numId w:val="4"/>
        </w:numPr>
        <w:autoSpaceDE w:val="0"/>
        <w:autoSpaceDN w:val="0"/>
        <w:adjustRightInd w:val="0"/>
        <w:spacing w:after="15" w:line="240" w:lineRule="auto"/>
        <w:jc w:val="both"/>
        <w:rPr>
          <w:rFonts w:eastAsia="Times New Roman"/>
          <w:color w:val="000000"/>
          <w:sz w:val="20"/>
          <w:szCs w:val="20"/>
          <w:lang w:eastAsia="fr-FR"/>
        </w:rPr>
      </w:pPr>
      <w:r w:rsidRPr="00F267E3">
        <w:rPr>
          <w:rFonts w:eastAsia="Times New Roman"/>
          <w:b/>
          <w:color w:val="000000"/>
          <w:sz w:val="20"/>
          <w:szCs w:val="20"/>
          <w:lang w:eastAsia="fr-FR"/>
        </w:rPr>
        <w:t xml:space="preserve">Magali </w:t>
      </w:r>
      <w:proofErr w:type="spellStart"/>
      <w:r w:rsidRPr="00F267E3">
        <w:rPr>
          <w:rFonts w:eastAsia="Times New Roman"/>
          <w:b/>
          <w:color w:val="000000"/>
          <w:sz w:val="20"/>
          <w:szCs w:val="20"/>
          <w:lang w:eastAsia="fr-FR"/>
        </w:rPr>
        <w:t>Pecquery</w:t>
      </w:r>
      <w:proofErr w:type="spellEnd"/>
      <w:r w:rsidRPr="00F267E3">
        <w:rPr>
          <w:rFonts w:eastAsia="Times New Roman"/>
          <w:color w:val="000000"/>
          <w:sz w:val="20"/>
          <w:szCs w:val="20"/>
          <w:lang w:eastAsia="fr-FR"/>
        </w:rPr>
        <w:t>, adjointe à la Direction Régionale de l'Alimentation, de l'Agriculture et de la Forêt des Hauts</w:t>
      </w:r>
      <w:r>
        <w:rPr>
          <w:rFonts w:eastAsia="Times New Roman"/>
          <w:color w:val="000000"/>
          <w:sz w:val="20"/>
          <w:szCs w:val="20"/>
          <w:lang w:eastAsia="fr-FR"/>
        </w:rPr>
        <w:t>-</w:t>
      </w:r>
      <w:r w:rsidRPr="00F267E3">
        <w:rPr>
          <w:rFonts w:eastAsia="Times New Roman"/>
          <w:color w:val="000000"/>
          <w:sz w:val="20"/>
          <w:szCs w:val="20"/>
          <w:lang w:eastAsia="fr-FR"/>
        </w:rPr>
        <w:t>de</w:t>
      </w:r>
      <w:r>
        <w:rPr>
          <w:rFonts w:eastAsia="Times New Roman"/>
          <w:color w:val="000000"/>
          <w:sz w:val="20"/>
          <w:szCs w:val="20"/>
          <w:lang w:eastAsia="fr-FR"/>
        </w:rPr>
        <w:t>-</w:t>
      </w:r>
      <w:r w:rsidRPr="00F267E3">
        <w:rPr>
          <w:rFonts w:eastAsia="Times New Roman"/>
          <w:color w:val="000000"/>
          <w:sz w:val="20"/>
          <w:szCs w:val="20"/>
          <w:lang w:eastAsia="fr-FR"/>
        </w:rPr>
        <w:t>France,</w:t>
      </w:r>
    </w:p>
    <w:p w14:paraId="098D9F04" w14:textId="77777777" w:rsidR="007307F5" w:rsidRPr="006F29AF" w:rsidRDefault="007307F5" w:rsidP="007307F5">
      <w:pPr>
        <w:numPr>
          <w:ilvl w:val="0"/>
          <w:numId w:val="4"/>
        </w:numPr>
        <w:autoSpaceDE w:val="0"/>
        <w:autoSpaceDN w:val="0"/>
        <w:adjustRightInd w:val="0"/>
        <w:spacing w:after="15" w:line="240" w:lineRule="auto"/>
        <w:jc w:val="both"/>
        <w:rPr>
          <w:rFonts w:eastAsia="Times New Roman"/>
          <w:color w:val="000000"/>
          <w:sz w:val="20"/>
          <w:szCs w:val="20"/>
          <w:lang w:eastAsia="fr-FR"/>
        </w:rPr>
      </w:pPr>
      <w:r>
        <w:rPr>
          <w:rFonts w:eastAsia="Times New Roman"/>
          <w:b/>
          <w:bCs/>
          <w:color w:val="000000"/>
          <w:sz w:val="20"/>
          <w:szCs w:val="20"/>
          <w:lang w:eastAsia="fr-FR"/>
        </w:rPr>
        <w:t>Laurent Roturier</w:t>
      </w:r>
      <w:r w:rsidRPr="006F29AF">
        <w:rPr>
          <w:rFonts w:eastAsia="Times New Roman"/>
          <w:b/>
          <w:bCs/>
          <w:color w:val="000000"/>
          <w:sz w:val="20"/>
          <w:szCs w:val="20"/>
          <w:lang w:eastAsia="fr-FR"/>
        </w:rPr>
        <w:t xml:space="preserve">, </w:t>
      </w:r>
      <w:r>
        <w:rPr>
          <w:rFonts w:eastAsia="Times New Roman"/>
          <w:bCs/>
          <w:color w:val="000000"/>
          <w:sz w:val="20"/>
          <w:szCs w:val="20"/>
          <w:lang w:eastAsia="fr-FR"/>
        </w:rPr>
        <w:t>D</w:t>
      </w:r>
      <w:r w:rsidRPr="006F29AF">
        <w:rPr>
          <w:rFonts w:eastAsia="Times New Roman"/>
          <w:bCs/>
          <w:color w:val="000000"/>
          <w:sz w:val="20"/>
          <w:szCs w:val="20"/>
          <w:lang w:eastAsia="fr-FR"/>
        </w:rPr>
        <w:t>irect</w:t>
      </w:r>
      <w:r>
        <w:rPr>
          <w:rFonts w:eastAsia="Times New Roman"/>
          <w:bCs/>
          <w:color w:val="000000"/>
          <w:sz w:val="20"/>
          <w:szCs w:val="20"/>
          <w:lang w:eastAsia="fr-FR"/>
        </w:rPr>
        <w:t>eur</w:t>
      </w:r>
      <w:r w:rsidRPr="006F29AF">
        <w:rPr>
          <w:rFonts w:eastAsia="Times New Roman"/>
          <w:bCs/>
          <w:color w:val="000000"/>
          <w:sz w:val="20"/>
          <w:szCs w:val="20"/>
          <w:lang w:eastAsia="fr-FR"/>
        </w:rPr>
        <w:t xml:space="preserve"> régional des affaires culturelles en région </w:t>
      </w:r>
      <w:r>
        <w:rPr>
          <w:rFonts w:eastAsia="Times New Roman"/>
          <w:bCs/>
          <w:color w:val="000000"/>
          <w:sz w:val="20"/>
          <w:szCs w:val="20"/>
          <w:lang w:eastAsia="fr-FR"/>
        </w:rPr>
        <w:t>Ile-de-France,</w:t>
      </w:r>
    </w:p>
    <w:p w14:paraId="191A18FF" w14:textId="77777777" w:rsidR="007307F5" w:rsidRPr="00C06BF9" w:rsidRDefault="007307F5" w:rsidP="007307F5">
      <w:pPr>
        <w:numPr>
          <w:ilvl w:val="0"/>
          <w:numId w:val="4"/>
        </w:numPr>
        <w:autoSpaceDE w:val="0"/>
        <w:autoSpaceDN w:val="0"/>
        <w:adjustRightInd w:val="0"/>
        <w:spacing w:after="15" w:line="240" w:lineRule="auto"/>
        <w:jc w:val="both"/>
        <w:rPr>
          <w:rFonts w:eastAsia="Times New Roman"/>
          <w:color w:val="000000"/>
          <w:sz w:val="20"/>
          <w:szCs w:val="20"/>
          <w:lang w:eastAsia="fr-FR"/>
        </w:rPr>
      </w:pPr>
      <w:r w:rsidRPr="00C06BF9">
        <w:rPr>
          <w:rFonts w:eastAsia="Times New Roman"/>
          <w:b/>
          <w:bCs/>
          <w:color w:val="000000"/>
          <w:sz w:val="20"/>
          <w:szCs w:val="20"/>
          <w:lang w:eastAsia="fr-FR"/>
        </w:rPr>
        <w:t xml:space="preserve">Marc Ladreit de Lacharrière, </w:t>
      </w:r>
      <w:r w:rsidRPr="00C06BF9">
        <w:rPr>
          <w:rFonts w:eastAsia="Times New Roman"/>
          <w:bCs/>
          <w:color w:val="000000"/>
          <w:sz w:val="20"/>
          <w:szCs w:val="20"/>
          <w:lang w:eastAsia="fr-FR"/>
        </w:rPr>
        <w:t>Président de la Fondation Culture &amp; Diversité</w:t>
      </w:r>
      <w:r w:rsidRPr="00C06BF9">
        <w:rPr>
          <w:rFonts w:eastAsia="Times New Roman"/>
          <w:b/>
          <w:bCs/>
          <w:color w:val="000000"/>
          <w:sz w:val="20"/>
          <w:szCs w:val="20"/>
          <w:lang w:eastAsia="fr-FR"/>
        </w:rPr>
        <w:t>.</w:t>
      </w:r>
    </w:p>
    <w:p w14:paraId="4BA9D1FC" w14:textId="01C9DDBB" w:rsidR="00094078" w:rsidRDefault="00094078" w:rsidP="00094078">
      <w:pPr>
        <w:pStyle w:val="Paragraphedeliste"/>
        <w:spacing w:after="0" w:line="240" w:lineRule="auto"/>
        <w:ind w:left="0"/>
        <w:rPr>
          <w:rFonts w:cs="Calibri"/>
          <w:b/>
          <w:sz w:val="8"/>
        </w:rPr>
      </w:pPr>
    </w:p>
    <w:p w14:paraId="384BFBE4" w14:textId="560B3312" w:rsidR="007307F5" w:rsidRDefault="007307F5" w:rsidP="00094078">
      <w:pPr>
        <w:pStyle w:val="Paragraphedeliste"/>
        <w:spacing w:after="0" w:line="240" w:lineRule="auto"/>
        <w:ind w:left="0"/>
        <w:rPr>
          <w:rFonts w:cs="Calibri"/>
          <w:b/>
          <w:sz w:val="8"/>
        </w:rPr>
      </w:pPr>
    </w:p>
    <w:p w14:paraId="06B310D6" w14:textId="1E99864F" w:rsidR="007307F5" w:rsidRDefault="007307F5" w:rsidP="00094078">
      <w:pPr>
        <w:pStyle w:val="Paragraphedeliste"/>
        <w:spacing w:after="0" w:line="240" w:lineRule="auto"/>
        <w:ind w:left="0"/>
        <w:rPr>
          <w:rFonts w:cs="Calibri"/>
          <w:b/>
          <w:sz w:val="8"/>
        </w:rPr>
      </w:pPr>
    </w:p>
    <w:p w14:paraId="02C250C1" w14:textId="77777777" w:rsidR="007307F5" w:rsidRPr="00246203" w:rsidRDefault="007307F5" w:rsidP="00094078">
      <w:pPr>
        <w:pStyle w:val="Paragraphedeliste"/>
        <w:spacing w:after="0" w:line="240" w:lineRule="auto"/>
        <w:ind w:left="0"/>
        <w:rPr>
          <w:rFonts w:cs="Calibri"/>
          <w:b/>
          <w:sz w:val="8"/>
        </w:rPr>
      </w:pPr>
    </w:p>
    <w:p w14:paraId="4CE999AC" w14:textId="77777777" w:rsidR="00094078" w:rsidRPr="009E5544" w:rsidRDefault="00094078" w:rsidP="00094078">
      <w:pPr>
        <w:spacing w:after="0" w:line="240" w:lineRule="auto"/>
        <w:rPr>
          <w:rFonts w:cs="Calibri"/>
          <w:b/>
          <w:sz w:val="20"/>
          <w:szCs w:val="20"/>
        </w:rPr>
      </w:pPr>
      <w:r w:rsidRPr="009E5544">
        <w:rPr>
          <w:rFonts w:cs="Calibri"/>
          <w:b/>
          <w:sz w:val="20"/>
          <w:szCs w:val="20"/>
        </w:rPr>
        <w:t xml:space="preserve">Contacts Fondation Culture &amp; Diversité </w:t>
      </w:r>
    </w:p>
    <w:p w14:paraId="38B92F41" w14:textId="77777777" w:rsidR="00094078" w:rsidRPr="009E5544" w:rsidRDefault="00094078" w:rsidP="00094078">
      <w:pPr>
        <w:spacing w:after="0" w:line="240" w:lineRule="auto"/>
        <w:rPr>
          <w:rFonts w:cs="Calibri"/>
          <w:sz w:val="20"/>
          <w:szCs w:val="20"/>
        </w:rPr>
      </w:pPr>
      <w:r w:rsidRPr="009E5544">
        <w:rPr>
          <w:rFonts w:cs="Calibri"/>
          <w:sz w:val="20"/>
          <w:szCs w:val="20"/>
        </w:rPr>
        <w:t xml:space="preserve">Eléonore de Lacharrière, déléguée générale </w:t>
      </w:r>
    </w:p>
    <w:p w14:paraId="3356AD4D" w14:textId="77777777" w:rsidR="00094078" w:rsidRPr="009E5544" w:rsidRDefault="00094078" w:rsidP="00094078">
      <w:pPr>
        <w:spacing w:after="0" w:line="240" w:lineRule="auto"/>
        <w:rPr>
          <w:rFonts w:cs="Calibri"/>
          <w:sz w:val="20"/>
          <w:szCs w:val="20"/>
        </w:rPr>
      </w:pPr>
      <w:r w:rsidRPr="009E5544">
        <w:rPr>
          <w:rFonts w:cs="Calibri"/>
          <w:sz w:val="20"/>
          <w:szCs w:val="20"/>
        </w:rPr>
        <w:t xml:space="preserve">Tél. : 01 47 53 61 75 / </w:t>
      </w:r>
      <w:r w:rsidRPr="009E5544">
        <w:rPr>
          <w:rFonts w:cs="Calibri"/>
          <w:spacing w:val="-4"/>
          <w:sz w:val="20"/>
          <w:szCs w:val="20"/>
        </w:rPr>
        <w:t>contact@fondationcultureetdiversite.org</w:t>
      </w:r>
      <w:r w:rsidRPr="009E5544">
        <w:rPr>
          <w:rFonts w:cs="Calibri"/>
          <w:sz w:val="20"/>
          <w:szCs w:val="20"/>
        </w:rPr>
        <w:t xml:space="preserve"> </w:t>
      </w:r>
    </w:p>
    <w:p w14:paraId="1F4330E7" w14:textId="77777777" w:rsidR="00094078" w:rsidRPr="009E5544" w:rsidRDefault="00E02ACF" w:rsidP="00094078">
      <w:pPr>
        <w:spacing w:after="0" w:line="240" w:lineRule="auto"/>
        <w:rPr>
          <w:sz w:val="20"/>
          <w:szCs w:val="20"/>
        </w:rPr>
      </w:pPr>
      <w:hyperlink r:id="rId11" w:history="1">
        <w:r w:rsidR="00094078" w:rsidRPr="009E5544">
          <w:rPr>
            <w:rFonts w:cs="Calibri"/>
            <w:sz w:val="20"/>
            <w:szCs w:val="20"/>
          </w:rPr>
          <w:t>www.fondationcultureetdiversite.org</w:t>
        </w:r>
      </w:hyperlink>
      <w:r w:rsidR="00094078" w:rsidRPr="009E5544">
        <w:rPr>
          <w:rFonts w:cs="Calibri"/>
          <w:sz w:val="20"/>
          <w:szCs w:val="20"/>
        </w:rPr>
        <w:t xml:space="preserve"> / @FondationCD</w:t>
      </w:r>
    </w:p>
    <w:sectPr w:rsidR="00094078" w:rsidRPr="009E5544" w:rsidSect="003B6EED">
      <w:headerReference w:type="default" r:id="rId12"/>
      <w:footerReference w:type="default" r:id="rId13"/>
      <w:pgSz w:w="11906" w:h="16838"/>
      <w:pgMar w:top="851" w:right="1133" w:bottom="567" w:left="1134" w:header="708" w:footer="1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506DB" w14:textId="77777777" w:rsidR="00ED0D10" w:rsidRDefault="00ED0D10">
      <w:pPr>
        <w:spacing w:after="0" w:line="240" w:lineRule="auto"/>
      </w:pPr>
      <w:r>
        <w:separator/>
      </w:r>
    </w:p>
  </w:endnote>
  <w:endnote w:type="continuationSeparator" w:id="0">
    <w:p w14:paraId="0E46AB55" w14:textId="77777777" w:rsidR="00ED0D10" w:rsidRDefault="00ED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45B5B" w14:textId="77777777" w:rsidR="00756852" w:rsidRPr="000C188E" w:rsidRDefault="00094078">
    <w:pPr>
      <w:pStyle w:val="Pieddepage"/>
      <w:jc w:val="center"/>
      <w:rPr>
        <w:sz w:val="18"/>
      </w:rPr>
    </w:pPr>
    <w:r w:rsidRPr="000C188E">
      <w:rPr>
        <w:sz w:val="18"/>
      </w:rPr>
      <w:fldChar w:fldCharType="begin"/>
    </w:r>
    <w:r w:rsidRPr="000C188E">
      <w:rPr>
        <w:sz w:val="18"/>
      </w:rPr>
      <w:instrText>PAGE   \* MERGEFORMAT</w:instrText>
    </w:r>
    <w:r w:rsidRPr="000C188E">
      <w:rPr>
        <w:sz w:val="18"/>
      </w:rPr>
      <w:fldChar w:fldCharType="separate"/>
    </w:r>
    <w:r w:rsidR="00E02ACF">
      <w:rPr>
        <w:noProof/>
        <w:sz w:val="18"/>
      </w:rPr>
      <w:t>2</w:t>
    </w:r>
    <w:r w:rsidRPr="000C188E">
      <w:rPr>
        <w:sz w:val="18"/>
      </w:rPr>
      <w:fldChar w:fldCharType="end"/>
    </w:r>
    <w:r w:rsidRPr="000C188E">
      <w:rPr>
        <w:sz w:val="18"/>
      </w:rPr>
      <w:t>/</w:t>
    </w:r>
    <w:r>
      <w:rPr>
        <w:sz w:val="18"/>
      </w:rPr>
      <w:t>2</w:t>
    </w:r>
  </w:p>
  <w:p w14:paraId="00419545" w14:textId="77777777" w:rsidR="00756852" w:rsidRDefault="00E02AC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7B7F6" w14:textId="77777777" w:rsidR="00ED0D10" w:rsidRDefault="00ED0D10">
      <w:pPr>
        <w:spacing w:after="0" w:line="240" w:lineRule="auto"/>
      </w:pPr>
      <w:r>
        <w:separator/>
      </w:r>
    </w:p>
  </w:footnote>
  <w:footnote w:type="continuationSeparator" w:id="0">
    <w:p w14:paraId="40CA7BEE" w14:textId="77777777" w:rsidR="00ED0D10" w:rsidRDefault="00ED0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2B575" w14:textId="77777777" w:rsidR="00756852" w:rsidRDefault="00E02ACF" w:rsidP="00756852">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2434"/>
    <w:multiLevelType w:val="hybridMultilevel"/>
    <w:tmpl w:val="4648CC5C"/>
    <w:lvl w:ilvl="0" w:tplc="4E4C1796">
      <w:numFmt w:val="bullet"/>
      <w:lvlText w:val="-"/>
      <w:lvlJc w:val="left"/>
      <w:pPr>
        <w:ind w:left="1146" w:hanging="360"/>
      </w:pPr>
      <w:rPr>
        <w:rFonts w:ascii="Calibri" w:hAnsi="Calibri" w:cs="Calibri" w:hint="default"/>
        <w:b w:val="0"/>
        <w:sz w:val="22"/>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7973080F"/>
    <w:multiLevelType w:val="multilevel"/>
    <w:tmpl w:val="A0A2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422FB3"/>
    <w:multiLevelType w:val="multilevel"/>
    <w:tmpl w:val="2FBA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78"/>
    <w:rsid w:val="00062D8D"/>
    <w:rsid w:val="00080B08"/>
    <w:rsid w:val="00094078"/>
    <w:rsid w:val="001726C7"/>
    <w:rsid w:val="001F4AD8"/>
    <w:rsid w:val="002B6EE5"/>
    <w:rsid w:val="00551B7E"/>
    <w:rsid w:val="007307F5"/>
    <w:rsid w:val="009E5544"/>
    <w:rsid w:val="00A265BC"/>
    <w:rsid w:val="00AA3034"/>
    <w:rsid w:val="00AC7149"/>
    <w:rsid w:val="00B843DA"/>
    <w:rsid w:val="00C24BC9"/>
    <w:rsid w:val="00D943E0"/>
    <w:rsid w:val="00E02ACF"/>
    <w:rsid w:val="00EA39CF"/>
    <w:rsid w:val="00ED0D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21FC3"/>
  <w15:chartTrackingRefBased/>
  <w15:docId w15:val="{FDEB8D6A-5DBB-43DB-A429-13DF4FD1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078"/>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4078"/>
    <w:pPr>
      <w:ind w:left="720"/>
      <w:contextualSpacing/>
    </w:pPr>
  </w:style>
  <w:style w:type="paragraph" w:styleId="En-tte">
    <w:name w:val="header"/>
    <w:basedOn w:val="Normal"/>
    <w:link w:val="En-tteCar"/>
    <w:uiPriority w:val="99"/>
    <w:unhideWhenUsed/>
    <w:rsid w:val="00094078"/>
    <w:pPr>
      <w:tabs>
        <w:tab w:val="center" w:pos="4536"/>
        <w:tab w:val="right" w:pos="9072"/>
      </w:tabs>
      <w:spacing w:after="0" w:line="240" w:lineRule="auto"/>
    </w:pPr>
  </w:style>
  <w:style w:type="character" w:customStyle="1" w:styleId="En-tteCar">
    <w:name w:val="En-tête Car"/>
    <w:basedOn w:val="Policepardfaut"/>
    <w:link w:val="En-tte"/>
    <w:uiPriority w:val="99"/>
    <w:rsid w:val="00094078"/>
    <w:rPr>
      <w:rFonts w:ascii="Calibri" w:eastAsia="Calibri" w:hAnsi="Calibri" w:cs="Times New Roman"/>
    </w:rPr>
  </w:style>
  <w:style w:type="paragraph" w:styleId="Pieddepage">
    <w:name w:val="footer"/>
    <w:basedOn w:val="Normal"/>
    <w:link w:val="PieddepageCar"/>
    <w:uiPriority w:val="99"/>
    <w:unhideWhenUsed/>
    <w:rsid w:val="000940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407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ndationcultureetdiversit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1053</Words>
  <Characters>5793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Reveillaud</dc:creator>
  <cp:keywords/>
  <dc:description/>
  <cp:lastModifiedBy>FONDATION CULTURE ET DIVERSITE 5</cp:lastModifiedBy>
  <cp:revision>13</cp:revision>
  <cp:lastPrinted>2019-06-26T17:22:00Z</cp:lastPrinted>
  <dcterms:created xsi:type="dcterms:W3CDTF">2019-05-20T16:12:00Z</dcterms:created>
  <dcterms:modified xsi:type="dcterms:W3CDTF">2020-06-09T16:21:00Z</dcterms:modified>
</cp:coreProperties>
</file>