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1E" w:rsidRPr="0014291E" w:rsidRDefault="0014291E" w:rsidP="0014291E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48"/>
          <w:lang w:eastAsia="fr-FR"/>
        </w:rPr>
      </w:pPr>
      <w:r w:rsidRPr="0014291E">
        <w:rPr>
          <w:rFonts w:ascii="Arial" w:eastAsia="Times New Roman" w:hAnsi="Arial" w:cs="Arial"/>
          <w:b/>
          <w:bCs/>
          <w:color w:val="333333"/>
          <w:kern w:val="36"/>
          <w:sz w:val="36"/>
          <w:szCs w:val="48"/>
          <w:lang w:eastAsia="fr-FR"/>
        </w:rPr>
        <w:t xml:space="preserve">Parc éolien en baie de Saint-Brieuc. </w:t>
      </w:r>
      <w:proofErr w:type="spellStart"/>
      <w:r w:rsidRPr="0014291E">
        <w:rPr>
          <w:rFonts w:ascii="Arial" w:eastAsia="Times New Roman" w:hAnsi="Arial" w:cs="Arial"/>
          <w:b/>
          <w:bCs/>
          <w:color w:val="333333"/>
          <w:kern w:val="36"/>
          <w:sz w:val="36"/>
          <w:szCs w:val="48"/>
          <w:lang w:eastAsia="fr-FR"/>
        </w:rPr>
        <w:t>Sea</w:t>
      </w:r>
      <w:proofErr w:type="spellEnd"/>
      <w:r w:rsidRPr="0014291E">
        <w:rPr>
          <w:rFonts w:ascii="Arial" w:eastAsia="Times New Roman" w:hAnsi="Arial" w:cs="Arial"/>
          <w:b/>
          <w:bCs/>
          <w:color w:val="333333"/>
          <w:kern w:val="36"/>
          <w:sz w:val="36"/>
          <w:szCs w:val="48"/>
          <w:lang w:eastAsia="fr-FR"/>
        </w:rPr>
        <w:t xml:space="preserve"> Shepherd dépose plainte devant la Commission européenne</w:t>
      </w:r>
    </w:p>
    <w:p w:rsidR="0014291E" w:rsidRPr="0014291E" w:rsidRDefault="0014291E" w:rsidP="0014291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</w:pPr>
      <w:r w:rsidRPr="0014291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Après avoir déposé plainte devant le Conseil d’État le 7 janvier 2021, </w:t>
      </w:r>
      <w:proofErr w:type="spellStart"/>
      <w:r w:rsidRPr="0014291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>Sea</w:t>
      </w:r>
      <w:proofErr w:type="spellEnd"/>
      <w:r w:rsidRPr="0014291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fr-FR"/>
        </w:rPr>
        <w:t xml:space="preserve"> Shepherd et Gardez les caps viennent d’en déposer une nouvelle auprès de la Commission européenne contre le projet du parc éolien de Saint-Brieuc (Côtes-d’Armor).</w:t>
      </w:r>
    </w:p>
    <w:p w:rsidR="0014291E" w:rsidRPr="0014291E" w:rsidRDefault="0014291E" w:rsidP="0014291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fr-FR"/>
        </w:rPr>
      </w:pPr>
      <w:hyperlink r:id="rId4" w:history="1">
        <w:r w:rsidRPr="0014291E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fr-FR"/>
          </w:rPr>
          <w:t>Ouest-</w:t>
        </w:r>
        <w:proofErr w:type="spellStart"/>
        <w:r w:rsidRPr="0014291E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fr-FR"/>
          </w:rPr>
          <w:t>France</w:t>
        </w:r>
      </w:hyperlink>
      <w:r w:rsidRPr="0014291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fr-FR"/>
        </w:rPr>
        <w:t>Publié</w:t>
      </w:r>
      <w:proofErr w:type="spellEnd"/>
      <w:r w:rsidRPr="0014291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fr-FR"/>
        </w:rPr>
        <w:t xml:space="preserve"> le 08/02/2022 à 18h56</w:t>
      </w:r>
    </w:p>
    <w:p w:rsidR="0014291E" w:rsidRPr="0014291E" w:rsidRDefault="0014291E" w:rsidP="0014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14291E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fr-FR"/>
          </w:rPr>
          <w:t>Lire le journal numérique</w:t>
        </w:r>
      </w:hyperlink>
    </w:p>
    <w:p w:rsidR="00B112E8" w:rsidRDefault="0014291E">
      <w:r>
        <w:rPr>
          <w:noProof/>
          <w:lang w:eastAsia="fr-FR"/>
        </w:rPr>
        <w:drawing>
          <wp:inline distT="0" distB="0" distL="0" distR="0">
            <wp:extent cx="5324475" cy="35242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1E" w:rsidRDefault="0014291E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FFFFFF"/>
        </w:rPr>
        <w:t xml:space="preserve">Les associations plaignantes montrent du doigt les « manquements du chantier éolien de </w:t>
      </w:r>
      <w:r w:rsidRPr="0014291E">
        <w:rPr>
          <w:rFonts w:ascii="Arial" w:hAnsi="Arial" w:cs="Arial"/>
          <w:color w:val="0D0D0D" w:themeColor="text1" w:themeTint="F2"/>
        </w:rPr>
        <w:t>Saint-Brieuc aux règles applicables au rejet de substances polluantes en mer, à la planification de l’espace marin, ainsi que les règles applicables aux espèces et aux habitats protégés ». | ARCHIVES OUEST-</w:t>
      </w:r>
      <w:r>
        <w:rPr>
          <w:rFonts w:ascii="Arial" w:hAnsi="Arial" w:cs="Arial"/>
          <w:color w:val="0D0D0D" w:themeColor="text1" w:themeTint="F2"/>
        </w:rPr>
        <w:t>France</w:t>
      </w:r>
    </w:p>
    <w:p w:rsidR="0014291E" w:rsidRDefault="0014291E" w:rsidP="001429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 vendredi 7 janvier 2022, une plainte avait déjà été déposée devant le Conseil d’État pour contester 59 dérogations de destruction d’espèces et d’habitats protégés accordées à l’industriel espagnol Iberdrola, porteur du projet du </w:t>
      </w:r>
      <w:hyperlink r:id="rId7" w:tgtFrame="_self" w:history="1">
        <w:r>
          <w:rPr>
            <w:rStyle w:val="Lienhypertexte"/>
            <w:rFonts w:ascii="Arial" w:hAnsi="Arial" w:cs="Arial"/>
            <w:color w:val="E2001A"/>
          </w:rPr>
          <w:t>parc éolien</w:t>
        </w:r>
      </w:hyperlink>
      <w:r>
        <w:rPr>
          <w:rFonts w:ascii="Arial" w:hAnsi="Arial" w:cs="Arial"/>
          <w:color w:val="333333"/>
        </w:rPr>
        <w:t> en baie de</w:t>
      </w:r>
      <w:hyperlink r:id="rId8" w:tgtFrame="_self" w:history="1">
        <w:r>
          <w:rPr>
            <w:rStyle w:val="Lienhypertexte"/>
            <w:rFonts w:ascii="Arial" w:hAnsi="Arial" w:cs="Arial"/>
            <w:color w:val="E2001A"/>
          </w:rPr>
          <w:t> Saint-Brieuc</w:t>
        </w:r>
      </w:hyperlink>
      <w:r>
        <w:rPr>
          <w:rFonts w:ascii="Arial" w:hAnsi="Arial" w:cs="Arial"/>
          <w:color w:val="333333"/>
        </w:rPr>
        <w:t> (</w:t>
      </w:r>
      <w:hyperlink r:id="rId9" w:tgtFrame="_self" w:history="1">
        <w:r>
          <w:rPr>
            <w:rStyle w:val="Lienhypertexte"/>
            <w:rFonts w:ascii="Arial" w:hAnsi="Arial" w:cs="Arial"/>
            <w:color w:val="E2001A"/>
          </w:rPr>
          <w:t>Côtes-d’Armor</w:t>
        </w:r>
      </w:hyperlink>
      <w:r>
        <w:rPr>
          <w:rFonts w:ascii="Arial" w:hAnsi="Arial" w:cs="Arial"/>
          <w:color w:val="333333"/>
        </w:rPr>
        <w:t>).</w:t>
      </w:r>
    </w:p>
    <w:p w:rsidR="0014291E" w:rsidRDefault="0014291E" w:rsidP="0014291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Ce mardi 8 février, </w:t>
      </w:r>
      <w:proofErr w:type="spellStart"/>
      <w:r>
        <w:rPr>
          <w:rFonts w:ascii="Arial" w:hAnsi="Arial" w:cs="Arial"/>
          <w:color w:val="333333"/>
        </w:rPr>
        <w:fldChar w:fldCharType="begin"/>
      </w:r>
      <w:r>
        <w:rPr>
          <w:rFonts w:ascii="Arial" w:hAnsi="Arial" w:cs="Arial"/>
          <w:color w:val="333333"/>
        </w:rPr>
        <w:instrText xml:space="preserve"> HYPERLINK "https://seashepherd.fr/" \t "_self" </w:instrText>
      </w:r>
      <w:r>
        <w:rPr>
          <w:rFonts w:ascii="Arial" w:hAnsi="Arial" w:cs="Arial"/>
          <w:color w:val="333333"/>
        </w:rPr>
        <w:fldChar w:fldCharType="separate"/>
      </w:r>
      <w:r>
        <w:rPr>
          <w:rStyle w:val="Lienhypertexte"/>
          <w:rFonts w:ascii="Arial" w:hAnsi="Arial" w:cs="Arial"/>
          <w:color w:val="E2001A"/>
        </w:rPr>
        <w:t>Sea</w:t>
      </w:r>
      <w:proofErr w:type="spellEnd"/>
      <w:r>
        <w:rPr>
          <w:rStyle w:val="Lienhypertexte"/>
          <w:rFonts w:ascii="Arial" w:hAnsi="Arial" w:cs="Arial"/>
          <w:color w:val="E2001A"/>
        </w:rPr>
        <w:t xml:space="preserve"> Shepherd</w:t>
      </w:r>
      <w:r>
        <w:rPr>
          <w:rFonts w:ascii="Arial" w:hAnsi="Arial" w:cs="Arial"/>
          <w:color w:val="333333"/>
        </w:rPr>
        <w:fldChar w:fldCharType="end"/>
      </w:r>
      <w:r>
        <w:rPr>
          <w:rFonts w:ascii="Arial" w:hAnsi="Arial" w:cs="Arial"/>
          <w:color w:val="333333"/>
        </w:rPr>
        <w:t> et </w:t>
      </w:r>
      <w:hyperlink r:id="rId10" w:tgtFrame="_self" w:history="1">
        <w:r>
          <w:rPr>
            <w:rStyle w:val="Lienhypertexte"/>
            <w:rFonts w:ascii="Arial" w:hAnsi="Arial" w:cs="Arial"/>
            <w:color w:val="E2001A"/>
          </w:rPr>
          <w:t>Gardez les Caps</w:t>
        </w:r>
      </w:hyperlink>
      <w:r>
        <w:rPr>
          <w:rFonts w:ascii="Arial" w:hAnsi="Arial" w:cs="Arial"/>
          <w:color w:val="333333"/>
        </w:rPr>
        <w:t>, qui demandent l’abandon du parc, annoncent porter l’affaire devant la Commission européenne en déposant une nouvelle plainte.</w:t>
      </w:r>
    </w:p>
    <w:p w:rsidR="0014291E" w:rsidRDefault="0014291E" w:rsidP="0014291E">
      <w:pPr>
        <w:pStyle w:val="Titre2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 Plusieurs infractions au droit de l’Union européenne »</w:t>
      </w:r>
    </w:p>
    <w:p w:rsidR="0014291E" w:rsidRDefault="0014291E" w:rsidP="0014291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La légalité du projet est contestée depuis 2012, commence </w:t>
      </w:r>
      <w:proofErr w:type="spellStart"/>
      <w:r>
        <w:rPr>
          <w:rFonts w:ascii="Arial" w:hAnsi="Arial" w:cs="Arial"/>
          <w:color w:val="333333"/>
        </w:rPr>
        <w:t>Sea</w:t>
      </w:r>
      <w:proofErr w:type="spellEnd"/>
      <w:r>
        <w:rPr>
          <w:rFonts w:ascii="Arial" w:hAnsi="Arial" w:cs="Arial"/>
          <w:color w:val="333333"/>
        </w:rPr>
        <w:t xml:space="preserve"> Shepherd dans un communiqué. Les associations plaignantes montrent du doigt les manquements du chantier éolien de Saint-Brieuc aux règles applicables au rejet de substances </w:t>
      </w:r>
      <w:r>
        <w:rPr>
          <w:rFonts w:ascii="Arial" w:hAnsi="Arial" w:cs="Arial"/>
          <w:color w:val="333333"/>
        </w:rPr>
        <w:lastRenderedPageBreak/>
        <w:t>polluantes en mer, à la planification de l’espace marin, ainsi que les règles applicables aux espèces et aux habitats protégés. Les deux associations disent relever plusieurs infractions au droit de l’Union européenne, à savoir plusieurs pollutions marines, des dommages causés à l’environnement, l’absence d’évaluation environnementale préalable du périmètre retenu… ».</w:t>
      </w:r>
    </w:p>
    <w:p w:rsidR="0014291E" w:rsidRPr="0014291E" w:rsidRDefault="0014291E">
      <w:pPr>
        <w:rPr>
          <w:color w:val="0D0D0D" w:themeColor="text1" w:themeTint="F2"/>
        </w:rPr>
      </w:pPr>
    </w:p>
    <w:sectPr w:rsidR="0014291E" w:rsidRPr="0014291E" w:rsidSect="00B1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291E"/>
    <w:rsid w:val="0014291E"/>
    <w:rsid w:val="00B1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E8"/>
  </w:style>
  <w:style w:type="paragraph" w:styleId="Titre1">
    <w:name w:val="heading 1"/>
    <w:basedOn w:val="Normal"/>
    <w:link w:val="Titre1Car"/>
    <w:uiPriority w:val="9"/>
    <w:qFormat/>
    <w:rsid w:val="0014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2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291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-standfirst">
    <w:name w:val="su-standfirst"/>
    <w:basedOn w:val="Normal"/>
    <w:rsid w:val="0014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1E"/>
    <w:rPr>
      <w:rFonts w:ascii="Tahoma" w:hAnsi="Tahoma" w:cs="Tahoma"/>
      <w:sz w:val="16"/>
      <w:szCs w:val="16"/>
    </w:rPr>
  </w:style>
  <w:style w:type="character" w:customStyle="1" w:styleId="su-source">
    <w:name w:val="su-source"/>
    <w:basedOn w:val="Policepardfaut"/>
    <w:rsid w:val="0014291E"/>
  </w:style>
  <w:style w:type="character" w:styleId="Lienhypertexte">
    <w:name w:val="Hyperlink"/>
    <w:basedOn w:val="Policepardfaut"/>
    <w:uiPriority w:val="99"/>
    <w:semiHidden/>
    <w:unhideWhenUsed/>
    <w:rsid w:val="0014291E"/>
    <w:rPr>
      <w:color w:val="0000FF"/>
      <w:u w:val="single"/>
    </w:rPr>
  </w:style>
  <w:style w:type="character" w:customStyle="1" w:styleId="date">
    <w:name w:val="date"/>
    <w:basedOn w:val="Policepardfaut"/>
    <w:rsid w:val="0014291E"/>
  </w:style>
  <w:style w:type="character" w:customStyle="1" w:styleId="heure">
    <w:name w:val="heure"/>
    <w:basedOn w:val="Policepardfaut"/>
    <w:rsid w:val="0014291E"/>
  </w:style>
  <w:style w:type="character" w:customStyle="1" w:styleId="Titre2Car">
    <w:name w:val="Titre 2 Car"/>
    <w:basedOn w:val="Policepardfaut"/>
    <w:link w:val="Titre2"/>
    <w:uiPriority w:val="9"/>
    <w:semiHidden/>
    <w:rsid w:val="00142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4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est-france.fr/bretagne/saint-brieuc-22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uest-france.fr/bretagne/saint-brieuc-22000/parc-eolien-en-baie-de-saint-brieu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ouest-france.fr/premium/journal/journal-ouest-france/?rt=https://www.ouest-france.fr/bretagne/saint-brieuc-22000/parc-eolien-en-baie-de-saint-brieuc/parc-eolien-en-baie-de-saint-brieuc-sea-shepherd-depose-plainte-devant-la-commission-europeenne-9fe94a5a-8900-11ec-9047-afce31b42485&amp;int_medium=lien&amp;int_campaign=journal&amp;int_content=page-article_boutonjaunehaut&amp;marquesource=OF&amp;marquepref=OF&amp;ida=9fe94a5a-8900-11ec-9047-afce31b42485" TargetMode="External"/><Relationship Id="rId10" Type="http://schemas.openxmlformats.org/officeDocument/2006/relationships/hyperlink" Target="https://www.facebook.com/gardezlescaps" TargetMode="External"/><Relationship Id="rId4" Type="http://schemas.openxmlformats.org/officeDocument/2006/relationships/hyperlink" Target="https://www.ouest-france.fr/" TargetMode="External"/><Relationship Id="rId9" Type="http://schemas.openxmlformats.org/officeDocument/2006/relationships/hyperlink" Target="https://www.ouest-france.fr/bretagne/cotes-d-armo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2022-02-09T19:47:00Z</dcterms:created>
  <dcterms:modified xsi:type="dcterms:W3CDTF">2022-02-09T19:51:00Z</dcterms:modified>
</cp:coreProperties>
</file>