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15" w:rsidRDefault="00E90315"/>
    <w:p w:rsidR="00CF43AB" w:rsidRPr="00CF43AB" w:rsidRDefault="00CF43AB" w:rsidP="00CF43AB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  <w:r w:rsidRPr="00CF43AB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>Parc éolien. Avant le chantier, la Marine nationale présente dans la baie de Saint-Brieuc</w:t>
      </w:r>
    </w:p>
    <w:p w:rsidR="00CF43AB" w:rsidRDefault="00CF43AB" w:rsidP="00CF43A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 w:rsidRPr="00CF43AB">
        <w:rPr>
          <w:rFonts w:ascii="Arial" w:eastAsia="Times New Roman" w:hAnsi="Arial" w:cs="Arial"/>
          <w:color w:val="666666"/>
          <w:sz w:val="24"/>
          <w:szCs w:val="24"/>
          <w:lang w:eastAsia="fr-FR"/>
        </w:rPr>
        <w:t>Alors que le chantier du parc éolien en baie de Saint-Brieuc (Côtes-d’Armor) doit démarrer le lundi 3 mai 2021, et que les pêcheurs ont annoncé des actions, des navires de la Marine nationale sont présents sur zone.</w:t>
      </w:r>
    </w:p>
    <w:p w:rsidR="00CF43AB" w:rsidRPr="00CF43AB" w:rsidRDefault="00CF43AB" w:rsidP="00CF43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</w:pPr>
      <w:r w:rsidRPr="00CF43AB"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  <w:t>Publié le 28/04/2021 à 17h03</w:t>
      </w:r>
    </w:p>
    <w:p w:rsidR="00CF43AB" w:rsidRPr="00CF43AB" w:rsidRDefault="00CF43AB" w:rsidP="00CF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CF43AB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fr-FR"/>
          </w:rPr>
          <w:t>Lire le journal numérique</w:t>
        </w:r>
      </w:hyperlink>
    </w:p>
    <w:p w:rsidR="00CF43AB" w:rsidRPr="00CF43AB" w:rsidRDefault="00CF43AB" w:rsidP="00CF43A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</w:p>
    <w:p w:rsidR="00CF43AB" w:rsidRDefault="00CF43AB" w:rsidP="00CF43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Six navires de la Marine nationale ce mercredi 28 avril 2021 en baie de </w:t>
      </w:r>
      <w:hyperlink r:id="rId5" w:tgtFrame="_blank" w:history="1">
        <w:r>
          <w:rPr>
            <w:rStyle w:val="Lienhypertexte"/>
            <w:rFonts w:ascii="Arial" w:hAnsi="Arial" w:cs="Arial"/>
            <w:color w:val="E2001A"/>
          </w:rPr>
          <w:t>Saint-Brieuc</w:t>
        </w:r>
      </w:hyperlink>
      <w:r>
        <w:rPr>
          <w:rFonts w:ascii="Arial" w:hAnsi="Arial" w:cs="Arial"/>
          <w:color w:val="333333"/>
        </w:rPr>
        <w:t> (Côtes-d’Armor), dont la présence est visible sur le site </w:t>
      </w:r>
      <w:hyperlink r:id="rId6" w:tgtFrame="_blank" w:history="1">
        <w:r>
          <w:rPr>
            <w:rStyle w:val="Lienhypertexte"/>
            <w:rFonts w:ascii="Arial" w:hAnsi="Arial" w:cs="Arial"/>
            <w:color w:val="E2001A"/>
          </w:rPr>
          <w:t xml:space="preserve">Marine </w:t>
        </w:r>
        <w:proofErr w:type="spellStart"/>
        <w:r>
          <w:rPr>
            <w:rStyle w:val="Lienhypertexte"/>
            <w:rFonts w:ascii="Arial" w:hAnsi="Arial" w:cs="Arial"/>
            <w:color w:val="E2001A"/>
          </w:rPr>
          <w:t>Traffic</w:t>
        </w:r>
        <w:proofErr w:type="spellEnd"/>
      </w:hyperlink>
      <w:r>
        <w:rPr>
          <w:rFonts w:ascii="Arial" w:hAnsi="Arial" w:cs="Arial"/>
          <w:color w:val="333333"/>
        </w:rPr>
        <w:t>, qui recense la circulation maritime en temps réel. À quelques jours du lancement </w:t>
      </w:r>
      <w:hyperlink r:id="rId7" w:tgtFrame="_blank" w:history="1">
        <w:r>
          <w:rPr>
            <w:rStyle w:val="Lienhypertexte"/>
            <w:rFonts w:ascii="Arial" w:hAnsi="Arial" w:cs="Arial"/>
            <w:color w:val="E2001A"/>
          </w:rPr>
          <w:t>des travaux du parc éolien</w:t>
        </w:r>
      </w:hyperlink>
      <w:r>
        <w:rPr>
          <w:rFonts w:ascii="Arial" w:hAnsi="Arial" w:cs="Arial"/>
          <w:color w:val="333333"/>
        </w:rPr>
        <w:t>, prévu le lundi 3 mai, cela interpelle forcément.</w:t>
      </w:r>
    </w:p>
    <w:p w:rsidR="00CF43AB" w:rsidRDefault="00CF43AB" w:rsidP="00CF43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Les pêcheurs, opposés au projet, </w:t>
      </w:r>
      <w:hyperlink r:id="rId8" w:tgtFrame="_blank" w:history="1">
        <w:r>
          <w:rPr>
            <w:rStyle w:val="Lienhypertexte"/>
            <w:rFonts w:ascii="Arial" w:hAnsi="Arial" w:cs="Arial"/>
            <w:color w:val="E2001A"/>
          </w:rPr>
          <w:t>ont annoncé une action en mer lundi pour empêcher les navires de la société Ailes Marines, en charge du projet éolien, de travailler.</w:t>
        </w:r>
      </w:hyperlink>
    </w:p>
    <w:p w:rsidR="00F6135C" w:rsidRDefault="00F6135C" w:rsidP="00CF43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6135C" w:rsidRDefault="00F6135C" w:rsidP="00CF43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760720" cy="209480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5C" w:rsidRDefault="00F6135C" w:rsidP="00CF43AB">
      <w:pPr>
        <w:pStyle w:val="NormalWeb"/>
        <w:shd w:val="clear" w:color="auto" w:fill="FFFFFF"/>
        <w:spacing w:before="300" w:beforeAutospacing="0" w:after="0" w:afterAutospacing="0"/>
        <w:rPr>
          <w:rFonts w:ascii="Arial" w:hAnsi="Arial" w:cs="Arial"/>
          <w:color w:val="333333"/>
        </w:rPr>
      </w:pPr>
    </w:p>
    <w:p w:rsidR="00CF43AB" w:rsidRDefault="00CF43AB" w:rsidP="00CF43AB">
      <w:pPr>
        <w:pStyle w:val="NormalWeb"/>
        <w:shd w:val="clear" w:color="auto" w:fill="FFFFFF"/>
        <w:spacing w:before="30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Une situation tendue, qui explique sans doute la présence de la Marine nationale, à laquelle les professionnels de la pêche s’attendaient. Les navires militaires devraient être mobilisés lundi, pour éviter les heurts entre pêcheurs et professionnels en charge du chantier éolien</w:t>
      </w:r>
    </w:p>
    <w:p w:rsidR="00CF43AB" w:rsidRDefault="00CF43AB"/>
    <w:sectPr w:rsidR="00CF43AB" w:rsidSect="00E9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F43AB"/>
    <w:rsid w:val="00CF43AB"/>
    <w:rsid w:val="00E90315"/>
    <w:rsid w:val="00F6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15"/>
  </w:style>
  <w:style w:type="paragraph" w:styleId="Titre1">
    <w:name w:val="heading 1"/>
    <w:basedOn w:val="Normal"/>
    <w:link w:val="Titre1Car"/>
    <w:uiPriority w:val="9"/>
    <w:qFormat/>
    <w:rsid w:val="00CF4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43A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-standfirst">
    <w:name w:val="su-standfirst"/>
    <w:basedOn w:val="Normal"/>
    <w:rsid w:val="00CF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F43AB"/>
    <w:rPr>
      <w:color w:val="0000FF"/>
      <w:u w:val="single"/>
    </w:rPr>
  </w:style>
  <w:style w:type="character" w:customStyle="1" w:styleId="date">
    <w:name w:val="date"/>
    <w:basedOn w:val="Policepardfaut"/>
    <w:rsid w:val="00CF43AB"/>
  </w:style>
  <w:style w:type="character" w:customStyle="1" w:styleId="heure">
    <w:name w:val="heure"/>
    <w:basedOn w:val="Policepardfaut"/>
    <w:rsid w:val="00CF43AB"/>
  </w:style>
  <w:style w:type="paragraph" w:styleId="Textedebulles">
    <w:name w:val="Balloon Text"/>
    <w:basedOn w:val="Normal"/>
    <w:link w:val="TextedebullesCar"/>
    <w:uiPriority w:val="99"/>
    <w:semiHidden/>
    <w:unhideWhenUsed/>
    <w:rsid w:val="00F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est-france.fr/bretagne/saint-brieuc-22000/parc-eolien-en-baie-de-saint-brieuc/parc-eolien-en-baie-de-saint-brieuc-les-pecheurs-vont-mettre-la-pression-pour-le-debut-du-chantier-2b975720-a763-11eb-bac8-769827b2d6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uest-france.fr/bretagne/saint-brieuc-22000/parc-eolien-en-baie-de-saint-brieu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inetraffic.com/en/ais/home/centerx:-2.7/centery:48.8/zoom: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uest-france.fr/bretagne/saint-brieuc-2200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ournal.ouest-france.fr/?rt=https://www.ouest-france.fr/bretagne/saint-brieuc-22000/parc-eolien-en-baie-de-saint-brieuc/parc-eolien-avant-le-chantier-la-marine-nationale-presente-dans-la-baie-de-saint-brieuc-ef399982-a82f-11eb-b152-ab3b087a49aa&amp;int_medium=lien&amp;int_campaign=journal&amp;int_content=page-article_boutonjaunehaut&amp;marquesource=OF&amp;marquepref=OF&amp;ida=ef399982-a82f-11eb-b152-ab3b087a49aa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2021-04-28T15:49:00Z</dcterms:created>
  <dcterms:modified xsi:type="dcterms:W3CDTF">2021-04-28T15:53:00Z</dcterms:modified>
</cp:coreProperties>
</file>