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7915" w14:textId="23786B8F" w:rsidR="00000000" w:rsidRPr="00A93A63" w:rsidRDefault="00161A97" w:rsidP="00851CF2">
      <w:pPr>
        <w:jc w:val="center"/>
        <w:rPr>
          <w:b/>
          <w:bCs/>
          <w:sz w:val="56"/>
          <w:szCs w:val="56"/>
          <w14:ligatures w14:val="all"/>
        </w:rPr>
      </w:pPr>
      <w:r w:rsidRPr="00A93A63">
        <w:rPr>
          <w:b/>
          <w:bCs/>
          <w:sz w:val="56"/>
          <w:szCs w:val="56"/>
          <w14:ligatures w14:val="all"/>
        </w:rPr>
        <w:t xml:space="preserve">Essai de Chapelet </w:t>
      </w:r>
      <w:r w:rsidR="000820B0" w:rsidRPr="00A93A63">
        <w:rPr>
          <w:b/>
          <w:bCs/>
          <w:sz w:val="56"/>
          <w:szCs w:val="56"/>
          <w14:ligatures w14:val="all"/>
        </w:rPr>
        <w:t>Médité Protestant</w:t>
      </w:r>
    </w:p>
    <w:p w14:paraId="3A0CC0F5" w14:textId="4A09DB1E" w:rsidR="00851CF2" w:rsidRPr="00A93A63" w:rsidRDefault="00851CF2" w:rsidP="00851CF2">
      <w:pPr>
        <w:jc w:val="center"/>
        <w:rPr>
          <w14:ligatures w14:val="all"/>
        </w:rPr>
      </w:pPr>
      <w:r w:rsidRPr="00A93A63">
        <w:rPr>
          <w:noProof/>
          <w14:ligatures w14:val="all"/>
        </w:rPr>
        <w:drawing>
          <wp:inline distT="0" distB="0" distL="0" distR="0" wp14:anchorId="7727F153" wp14:editId="53D4FC36">
            <wp:extent cx="3545840" cy="2659380"/>
            <wp:effectExtent l="0" t="0" r="0" b="7620"/>
            <wp:docPr id="1" name="Image 1" descr="Une image contenant table, gâteau, différent,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 gâteau, différent, assiet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5840" cy="2659380"/>
                    </a:xfrm>
                    <a:prstGeom prst="rect">
                      <a:avLst/>
                    </a:prstGeom>
                  </pic:spPr>
                </pic:pic>
              </a:graphicData>
            </a:graphic>
          </wp:inline>
        </w:drawing>
      </w:r>
    </w:p>
    <w:p w14:paraId="1348F78D" w14:textId="2339B6ED" w:rsidR="00851CF2" w:rsidRPr="00A93A63" w:rsidRDefault="00982451" w:rsidP="00851CF2">
      <w:pPr>
        <w:jc w:val="center"/>
        <w:rPr>
          <w:sz w:val="40"/>
          <w:szCs w:val="40"/>
          <w14:ligatures w14:val="all"/>
        </w:rPr>
      </w:pPr>
      <w:r w:rsidRPr="00A93A63">
        <w:rPr>
          <w:sz w:val="40"/>
          <w:szCs w:val="40"/>
          <w14:ligatures w14:val="all"/>
        </w:rPr>
        <w:t>Essai</w:t>
      </w:r>
    </w:p>
    <w:p w14:paraId="782B557F" w14:textId="4802F896" w:rsidR="00982451" w:rsidRPr="00A93A63" w:rsidRDefault="00982451" w:rsidP="00851CF2">
      <w:pPr>
        <w:jc w:val="center"/>
        <w:rPr>
          <w:sz w:val="32"/>
          <w:szCs w:val="32"/>
          <w14:ligatures w14:val="all"/>
        </w:rPr>
      </w:pPr>
      <w:r w:rsidRPr="00A93A63">
        <w:rPr>
          <w:sz w:val="32"/>
          <w:szCs w:val="32"/>
          <w14:ligatures w14:val="all"/>
        </w:rPr>
        <w:t>Philippe Le Bihan</w:t>
      </w:r>
    </w:p>
    <w:p w14:paraId="41C48363" w14:textId="77777777" w:rsidR="00982451" w:rsidRPr="00A93A63" w:rsidRDefault="00982451" w:rsidP="00851CF2">
      <w:pPr>
        <w:jc w:val="center"/>
        <w:rPr>
          <w:sz w:val="32"/>
          <w:szCs w:val="32"/>
          <w14:ligatures w14:val="all"/>
        </w:rPr>
        <w:sectPr w:rsidR="00982451" w:rsidRPr="00A93A63" w:rsidSect="00851CF2">
          <w:footerReference w:type="default" r:id="rId9"/>
          <w:footerReference w:type="first" r:id="rId10"/>
          <w:pgSz w:w="8420" w:h="11907" w:orient="landscape" w:code="9"/>
          <w:pgMar w:top="1418" w:right="1418" w:bottom="1418" w:left="1418" w:header="709" w:footer="709" w:gutter="0"/>
          <w:cols w:space="708"/>
          <w:vAlign w:val="center"/>
          <w:titlePg/>
          <w:docGrid w:linePitch="360"/>
        </w:sectPr>
      </w:pPr>
    </w:p>
    <w:sdt>
      <w:sdtPr>
        <w:rPr>
          <w:rFonts w:asciiTheme="minorHAnsi" w:eastAsiaTheme="minorHAnsi" w:hAnsiTheme="minorHAnsi" w:cstheme="minorBidi"/>
          <w:color w:val="auto"/>
          <w:sz w:val="22"/>
          <w:szCs w:val="22"/>
          <w:lang w:val="fr-FR" w:eastAsia="en-US"/>
          <w14:ligatures w14:val="all"/>
        </w:rPr>
        <w:id w:val="-1710553645"/>
        <w:docPartObj>
          <w:docPartGallery w:val="Table of Contents"/>
          <w:docPartUnique/>
        </w:docPartObj>
      </w:sdtPr>
      <w:sdtEndPr>
        <w:rPr>
          <w:b/>
          <w:bCs/>
          <w:sz w:val="24"/>
          <w:szCs w:val="24"/>
        </w:rPr>
      </w:sdtEndPr>
      <w:sdtContent>
        <w:p w14:paraId="5139B52B" w14:textId="2853AC9D" w:rsidR="009A04AD" w:rsidRPr="00A93A63" w:rsidRDefault="009A04AD">
          <w:pPr>
            <w:pStyle w:val="En-ttedetabledesmatires"/>
            <w:rPr>
              <w14:ligatures w14:val="all"/>
            </w:rPr>
          </w:pPr>
          <w:r w:rsidRPr="00A93A63">
            <w:rPr>
              <w:lang w:val="fr-FR"/>
              <w14:ligatures w14:val="all"/>
            </w:rPr>
            <w:t>Table des matières</w:t>
          </w:r>
        </w:p>
        <w:p w14:paraId="60BCD310" w14:textId="7504DCCD" w:rsidR="00AB4EB2" w:rsidRDefault="009A04AD">
          <w:pPr>
            <w:pStyle w:val="TM1"/>
            <w:tabs>
              <w:tab w:val="right" w:leader="dot" w:pos="5574"/>
            </w:tabs>
            <w:rPr>
              <w:rFonts w:eastAsiaTheme="minorEastAsia"/>
              <w:noProof/>
              <w:kern w:val="2"/>
              <w:sz w:val="24"/>
              <w:szCs w:val="24"/>
              <w:lang w:eastAsia="fr-BE"/>
              <w14:ligatures w14:val="standardContextual"/>
            </w:rPr>
          </w:pPr>
          <w:r w:rsidRPr="00A93A63">
            <w:rPr>
              <w:sz w:val="24"/>
              <w:szCs w:val="24"/>
              <w14:ligatures w14:val="all"/>
            </w:rPr>
            <w:fldChar w:fldCharType="begin"/>
          </w:r>
          <w:r w:rsidRPr="00A93A63">
            <w:rPr>
              <w:sz w:val="24"/>
              <w:szCs w:val="24"/>
              <w14:ligatures w14:val="all"/>
            </w:rPr>
            <w:instrText xml:space="preserve"> TOC \o "1-3" \h \z \u </w:instrText>
          </w:r>
          <w:r w:rsidRPr="00A93A63">
            <w:rPr>
              <w:sz w:val="24"/>
              <w:szCs w:val="24"/>
              <w14:ligatures w14:val="all"/>
            </w:rPr>
            <w:fldChar w:fldCharType="separate"/>
          </w:r>
          <w:hyperlink w:anchor="_Toc181745280" w:history="1">
            <w:r w:rsidR="00AB4EB2" w:rsidRPr="004864D6">
              <w:rPr>
                <w:rStyle w:val="Lienhypertexte"/>
                <w:noProof/>
                <w14:ligatures w14:val="all"/>
              </w:rPr>
              <w:t>I.Introduction</w:t>
            </w:r>
            <w:r w:rsidR="00AB4EB2">
              <w:rPr>
                <w:noProof/>
                <w:webHidden/>
              </w:rPr>
              <w:tab/>
            </w:r>
            <w:r w:rsidR="00AB4EB2">
              <w:rPr>
                <w:noProof/>
                <w:webHidden/>
              </w:rPr>
              <w:fldChar w:fldCharType="begin"/>
            </w:r>
            <w:r w:rsidR="00AB4EB2">
              <w:rPr>
                <w:noProof/>
                <w:webHidden/>
              </w:rPr>
              <w:instrText xml:space="preserve"> PAGEREF _Toc181745280 \h </w:instrText>
            </w:r>
            <w:r w:rsidR="00AB4EB2">
              <w:rPr>
                <w:noProof/>
                <w:webHidden/>
              </w:rPr>
            </w:r>
            <w:r w:rsidR="00AB4EB2">
              <w:rPr>
                <w:noProof/>
                <w:webHidden/>
              </w:rPr>
              <w:fldChar w:fldCharType="separate"/>
            </w:r>
            <w:r w:rsidR="00BD5486">
              <w:rPr>
                <w:noProof/>
                <w:webHidden/>
              </w:rPr>
              <w:t>4</w:t>
            </w:r>
            <w:r w:rsidR="00AB4EB2">
              <w:rPr>
                <w:noProof/>
                <w:webHidden/>
              </w:rPr>
              <w:fldChar w:fldCharType="end"/>
            </w:r>
          </w:hyperlink>
        </w:p>
        <w:p w14:paraId="46F9EFCB" w14:textId="19AFE310"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1" w:history="1">
            <w:r w:rsidRPr="004864D6">
              <w:rPr>
                <w:rStyle w:val="Lienhypertexte"/>
                <w:rFonts w:ascii="Bookman Old Style" w:hAnsi="Bookman Old Style"/>
                <w:noProof/>
                <w14:ligatures w14:val="all"/>
              </w:rPr>
              <w:t>II.</w:t>
            </w:r>
            <w:r w:rsidRPr="004864D6">
              <w:rPr>
                <w:rStyle w:val="Lienhypertexte"/>
                <w:noProof/>
                <w14:ligatures w14:val="all"/>
              </w:rPr>
              <w:t>Historique</w:t>
            </w:r>
            <w:r>
              <w:rPr>
                <w:noProof/>
                <w:webHidden/>
              </w:rPr>
              <w:tab/>
            </w:r>
            <w:r>
              <w:rPr>
                <w:noProof/>
                <w:webHidden/>
              </w:rPr>
              <w:fldChar w:fldCharType="begin"/>
            </w:r>
            <w:r>
              <w:rPr>
                <w:noProof/>
                <w:webHidden/>
              </w:rPr>
              <w:instrText xml:space="preserve"> PAGEREF _Toc181745281 \h </w:instrText>
            </w:r>
            <w:r>
              <w:rPr>
                <w:noProof/>
                <w:webHidden/>
              </w:rPr>
            </w:r>
            <w:r>
              <w:rPr>
                <w:noProof/>
                <w:webHidden/>
              </w:rPr>
              <w:fldChar w:fldCharType="separate"/>
            </w:r>
            <w:r w:rsidR="00BD5486">
              <w:rPr>
                <w:noProof/>
                <w:webHidden/>
              </w:rPr>
              <w:t>6</w:t>
            </w:r>
            <w:r>
              <w:rPr>
                <w:noProof/>
                <w:webHidden/>
              </w:rPr>
              <w:fldChar w:fldCharType="end"/>
            </w:r>
          </w:hyperlink>
        </w:p>
        <w:p w14:paraId="7D71168F" w14:textId="136CB0DB"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2" w:history="1">
            <w:r w:rsidRPr="004864D6">
              <w:rPr>
                <w:rStyle w:val="Lienhypertexte"/>
                <w:noProof/>
                <w14:ligatures w14:val="all"/>
              </w:rPr>
              <w:t>III.En pratique ?</w:t>
            </w:r>
            <w:r>
              <w:rPr>
                <w:noProof/>
                <w:webHidden/>
              </w:rPr>
              <w:tab/>
            </w:r>
            <w:r>
              <w:rPr>
                <w:noProof/>
                <w:webHidden/>
              </w:rPr>
              <w:fldChar w:fldCharType="begin"/>
            </w:r>
            <w:r>
              <w:rPr>
                <w:noProof/>
                <w:webHidden/>
              </w:rPr>
              <w:instrText xml:space="preserve"> PAGEREF _Toc181745282 \h </w:instrText>
            </w:r>
            <w:r>
              <w:rPr>
                <w:noProof/>
                <w:webHidden/>
              </w:rPr>
            </w:r>
            <w:r>
              <w:rPr>
                <w:noProof/>
                <w:webHidden/>
              </w:rPr>
              <w:fldChar w:fldCharType="separate"/>
            </w:r>
            <w:r w:rsidR="00BD5486">
              <w:rPr>
                <w:noProof/>
                <w:webHidden/>
              </w:rPr>
              <w:t>8</w:t>
            </w:r>
            <w:r>
              <w:rPr>
                <w:noProof/>
                <w:webHidden/>
              </w:rPr>
              <w:fldChar w:fldCharType="end"/>
            </w:r>
          </w:hyperlink>
        </w:p>
        <w:p w14:paraId="767B67A7" w14:textId="0AAA0B4C"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3" w:history="1">
            <w:r w:rsidRPr="004864D6">
              <w:rPr>
                <w:rStyle w:val="Lienhypertexte"/>
                <w:noProof/>
                <w14:ligatures w14:val="all"/>
              </w:rPr>
              <w:t>IV.Les Dix Commandements</w:t>
            </w:r>
            <w:r>
              <w:rPr>
                <w:noProof/>
                <w:webHidden/>
              </w:rPr>
              <w:tab/>
            </w:r>
            <w:r>
              <w:rPr>
                <w:noProof/>
                <w:webHidden/>
              </w:rPr>
              <w:fldChar w:fldCharType="begin"/>
            </w:r>
            <w:r>
              <w:rPr>
                <w:noProof/>
                <w:webHidden/>
              </w:rPr>
              <w:instrText xml:space="preserve"> PAGEREF _Toc181745283 \h </w:instrText>
            </w:r>
            <w:r>
              <w:rPr>
                <w:noProof/>
                <w:webHidden/>
              </w:rPr>
            </w:r>
            <w:r>
              <w:rPr>
                <w:noProof/>
                <w:webHidden/>
              </w:rPr>
              <w:fldChar w:fldCharType="separate"/>
            </w:r>
            <w:r w:rsidR="00BD5486">
              <w:rPr>
                <w:noProof/>
                <w:webHidden/>
              </w:rPr>
              <w:t>9</w:t>
            </w:r>
            <w:r>
              <w:rPr>
                <w:noProof/>
                <w:webHidden/>
              </w:rPr>
              <w:fldChar w:fldCharType="end"/>
            </w:r>
          </w:hyperlink>
        </w:p>
        <w:p w14:paraId="77446DAC" w14:textId="27741DCB"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4" w:history="1">
            <w:r w:rsidRPr="004864D6">
              <w:rPr>
                <w:rStyle w:val="Lienhypertexte"/>
                <w:noProof/>
                <w14:ligatures w14:val="all"/>
              </w:rPr>
              <w:t>V.Remplacements et ajouts</w:t>
            </w:r>
            <w:r>
              <w:rPr>
                <w:noProof/>
                <w:webHidden/>
              </w:rPr>
              <w:tab/>
            </w:r>
            <w:r>
              <w:rPr>
                <w:noProof/>
                <w:webHidden/>
              </w:rPr>
              <w:fldChar w:fldCharType="begin"/>
            </w:r>
            <w:r>
              <w:rPr>
                <w:noProof/>
                <w:webHidden/>
              </w:rPr>
              <w:instrText xml:space="preserve"> PAGEREF _Toc181745284 \h </w:instrText>
            </w:r>
            <w:r>
              <w:rPr>
                <w:noProof/>
                <w:webHidden/>
              </w:rPr>
            </w:r>
            <w:r>
              <w:rPr>
                <w:noProof/>
                <w:webHidden/>
              </w:rPr>
              <w:fldChar w:fldCharType="separate"/>
            </w:r>
            <w:r w:rsidR="00BD5486">
              <w:rPr>
                <w:noProof/>
                <w:webHidden/>
              </w:rPr>
              <w:t>10</w:t>
            </w:r>
            <w:r>
              <w:rPr>
                <w:noProof/>
                <w:webHidden/>
              </w:rPr>
              <w:fldChar w:fldCharType="end"/>
            </w:r>
          </w:hyperlink>
        </w:p>
        <w:p w14:paraId="17305101" w14:textId="37ED38DF"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5" w:history="1">
            <w:r w:rsidRPr="004864D6">
              <w:rPr>
                <w:rStyle w:val="Lienhypertexte"/>
                <w:noProof/>
                <w14:ligatures w14:val="all"/>
              </w:rPr>
              <w:t>VI.Les fruits du Rosaire</w:t>
            </w:r>
            <w:r>
              <w:rPr>
                <w:noProof/>
                <w:webHidden/>
              </w:rPr>
              <w:tab/>
            </w:r>
            <w:r>
              <w:rPr>
                <w:noProof/>
                <w:webHidden/>
              </w:rPr>
              <w:fldChar w:fldCharType="begin"/>
            </w:r>
            <w:r>
              <w:rPr>
                <w:noProof/>
                <w:webHidden/>
              </w:rPr>
              <w:instrText xml:space="preserve"> PAGEREF _Toc181745285 \h </w:instrText>
            </w:r>
            <w:r>
              <w:rPr>
                <w:noProof/>
                <w:webHidden/>
              </w:rPr>
            </w:r>
            <w:r>
              <w:rPr>
                <w:noProof/>
                <w:webHidden/>
              </w:rPr>
              <w:fldChar w:fldCharType="separate"/>
            </w:r>
            <w:r w:rsidR="00BD5486">
              <w:rPr>
                <w:noProof/>
                <w:webHidden/>
              </w:rPr>
              <w:t>12</w:t>
            </w:r>
            <w:r>
              <w:rPr>
                <w:noProof/>
                <w:webHidden/>
              </w:rPr>
              <w:fldChar w:fldCharType="end"/>
            </w:r>
          </w:hyperlink>
        </w:p>
        <w:p w14:paraId="33A04E09" w14:textId="2962EEC3"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6" w:history="1">
            <w:r w:rsidRPr="004864D6">
              <w:rPr>
                <w:rStyle w:val="Lienhypertexte"/>
                <w:noProof/>
                <w14:ligatures w14:val="all"/>
              </w:rPr>
              <w:t>VII.Le Chapelet prié et/ou médité</w:t>
            </w:r>
            <w:r>
              <w:rPr>
                <w:noProof/>
                <w:webHidden/>
              </w:rPr>
              <w:tab/>
            </w:r>
            <w:r>
              <w:rPr>
                <w:noProof/>
                <w:webHidden/>
              </w:rPr>
              <w:fldChar w:fldCharType="begin"/>
            </w:r>
            <w:r>
              <w:rPr>
                <w:noProof/>
                <w:webHidden/>
              </w:rPr>
              <w:instrText xml:space="preserve"> PAGEREF _Toc181745286 \h </w:instrText>
            </w:r>
            <w:r>
              <w:rPr>
                <w:noProof/>
                <w:webHidden/>
              </w:rPr>
            </w:r>
            <w:r>
              <w:rPr>
                <w:noProof/>
                <w:webHidden/>
              </w:rPr>
              <w:fldChar w:fldCharType="separate"/>
            </w:r>
            <w:r w:rsidR="00BD5486">
              <w:rPr>
                <w:noProof/>
                <w:webHidden/>
              </w:rPr>
              <w:t>13</w:t>
            </w:r>
            <w:r>
              <w:rPr>
                <w:noProof/>
                <w:webHidden/>
              </w:rPr>
              <w:fldChar w:fldCharType="end"/>
            </w:r>
          </w:hyperlink>
        </w:p>
        <w:p w14:paraId="27DE6B5D" w14:textId="4F67D072"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87" w:history="1">
            <w:r w:rsidRPr="004864D6">
              <w:rPr>
                <w:rStyle w:val="Lienhypertexte"/>
                <w:rFonts w:ascii="Times New Roman" w:hAnsi="Times New Roman" w:cs="Times New Roman"/>
                <w:noProof/>
                <w14:ligatures w14:val="all"/>
              </w:rPr>
              <w:t>A.</w:t>
            </w:r>
            <w:r w:rsidRPr="004864D6">
              <w:rPr>
                <w:rStyle w:val="Lienhypertexte"/>
                <w:noProof/>
                <w14:ligatures w14:val="all"/>
              </w:rPr>
              <w:t>Mystères Joyeux</w:t>
            </w:r>
            <w:r>
              <w:rPr>
                <w:noProof/>
                <w:webHidden/>
              </w:rPr>
              <w:tab/>
            </w:r>
            <w:r>
              <w:rPr>
                <w:noProof/>
                <w:webHidden/>
              </w:rPr>
              <w:fldChar w:fldCharType="begin"/>
            </w:r>
            <w:r>
              <w:rPr>
                <w:noProof/>
                <w:webHidden/>
              </w:rPr>
              <w:instrText xml:space="preserve"> PAGEREF _Toc181745287 \h </w:instrText>
            </w:r>
            <w:r>
              <w:rPr>
                <w:noProof/>
                <w:webHidden/>
              </w:rPr>
            </w:r>
            <w:r>
              <w:rPr>
                <w:noProof/>
                <w:webHidden/>
              </w:rPr>
              <w:fldChar w:fldCharType="separate"/>
            </w:r>
            <w:r w:rsidR="00BD5486">
              <w:rPr>
                <w:noProof/>
                <w:webHidden/>
              </w:rPr>
              <w:t>16</w:t>
            </w:r>
            <w:r>
              <w:rPr>
                <w:noProof/>
                <w:webHidden/>
              </w:rPr>
              <w:fldChar w:fldCharType="end"/>
            </w:r>
          </w:hyperlink>
        </w:p>
        <w:p w14:paraId="1AC99C30" w14:textId="168DAF3E"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88" w:history="1">
            <w:r w:rsidRPr="004864D6">
              <w:rPr>
                <w:rStyle w:val="Lienhypertexte"/>
                <w:noProof/>
                <w14:ligatures w14:val="all"/>
              </w:rPr>
              <w:t>1.</w:t>
            </w:r>
            <w:r>
              <w:rPr>
                <w:rFonts w:eastAsiaTheme="minorEastAsia"/>
                <w:noProof/>
                <w:kern w:val="2"/>
                <w:sz w:val="24"/>
                <w:szCs w:val="24"/>
                <w:lang w:eastAsia="fr-BE"/>
                <w14:ligatures w14:val="standardContextual"/>
              </w:rPr>
              <w:tab/>
            </w:r>
            <w:r w:rsidRPr="004864D6">
              <w:rPr>
                <w:rStyle w:val="Lienhypertexte"/>
                <w:noProof/>
                <w14:ligatures w14:val="all"/>
              </w:rPr>
              <w:t>L’Annonciation</w:t>
            </w:r>
            <w:r>
              <w:rPr>
                <w:noProof/>
                <w:webHidden/>
              </w:rPr>
              <w:tab/>
            </w:r>
            <w:r>
              <w:rPr>
                <w:noProof/>
                <w:webHidden/>
              </w:rPr>
              <w:fldChar w:fldCharType="begin"/>
            </w:r>
            <w:r>
              <w:rPr>
                <w:noProof/>
                <w:webHidden/>
              </w:rPr>
              <w:instrText xml:space="preserve"> PAGEREF _Toc181745288 \h </w:instrText>
            </w:r>
            <w:r>
              <w:rPr>
                <w:noProof/>
                <w:webHidden/>
              </w:rPr>
            </w:r>
            <w:r>
              <w:rPr>
                <w:noProof/>
                <w:webHidden/>
              </w:rPr>
              <w:fldChar w:fldCharType="separate"/>
            </w:r>
            <w:r w:rsidR="00BD5486">
              <w:rPr>
                <w:noProof/>
                <w:webHidden/>
              </w:rPr>
              <w:t>16</w:t>
            </w:r>
            <w:r>
              <w:rPr>
                <w:noProof/>
                <w:webHidden/>
              </w:rPr>
              <w:fldChar w:fldCharType="end"/>
            </w:r>
          </w:hyperlink>
        </w:p>
        <w:p w14:paraId="4379A944" w14:textId="157A66D3"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89" w:history="1">
            <w:r w:rsidRPr="004864D6">
              <w:rPr>
                <w:rStyle w:val="Lienhypertexte"/>
                <w:noProof/>
                <w14:ligatures w14:val="all"/>
              </w:rPr>
              <w:t>2.</w:t>
            </w:r>
            <w:r>
              <w:rPr>
                <w:rFonts w:eastAsiaTheme="minorEastAsia"/>
                <w:noProof/>
                <w:kern w:val="2"/>
                <w:sz w:val="24"/>
                <w:szCs w:val="24"/>
                <w:lang w:eastAsia="fr-BE"/>
                <w14:ligatures w14:val="standardContextual"/>
              </w:rPr>
              <w:tab/>
            </w:r>
            <w:r w:rsidRPr="004864D6">
              <w:rPr>
                <w:rStyle w:val="Lienhypertexte"/>
                <w:noProof/>
                <w14:ligatures w14:val="all"/>
              </w:rPr>
              <w:t>La Visitation</w:t>
            </w:r>
            <w:r>
              <w:rPr>
                <w:noProof/>
                <w:webHidden/>
              </w:rPr>
              <w:tab/>
            </w:r>
            <w:r>
              <w:rPr>
                <w:noProof/>
                <w:webHidden/>
              </w:rPr>
              <w:fldChar w:fldCharType="begin"/>
            </w:r>
            <w:r>
              <w:rPr>
                <w:noProof/>
                <w:webHidden/>
              </w:rPr>
              <w:instrText xml:space="preserve"> PAGEREF _Toc181745289 \h </w:instrText>
            </w:r>
            <w:r>
              <w:rPr>
                <w:noProof/>
                <w:webHidden/>
              </w:rPr>
            </w:r>
            <w:r>
              <w:rPr>
                <w:noProof/>
                <w:webHidden/>
              </w:rPr>
              <w:fldChar w:fldCharType="separate"/>
            </w:r>
            <w:r w:rsidR="00BD5486">
              <w:rPr>
                <w:noProof/>
                <w:webHidden/>
              </w:rPr>
              <w:t>17</w:t>
            </w:r>
            <w:r>
              <w:rPr>
                <w:noProof/>
                <w:webHidden/>
              </w:rPr>
              <w:fldChar w:fldCharType="end"/>
            </w:r>
          </w:hyperlink>
        </w:p>
        <w:p w14:paraId="2D5F68A6" w14:textId="615853D3"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0" w:history="1">
            <w:r w:rsidRPr="004864D6">
              <w:rPr>
                <w:rStyle w:val="Lienhypertexte"/>
                <w:noProof/>
                <w14:ligatures w14:val="all"/>
              </w:rPr>
              <w:t>3.</w:t>
            </w:r>
            <w:r>
              <w:rPr>
                <w:rFonts w:eastAsiaTheme="minorEastAsia"/>
                <w:noProof/>
                <w:kern w:val="2"/>
                <w:sz w:val="24"/>
                <w:szCs w:val="24"/>
                <w:lang w:eastAsia="fr-BE"/>
                <w14:ligatures w14:val="standardContextual"/>
              </w:rPr>
              <w:tab/>
            </w:r>
            <w:r w:rsidRPr="004864D6">
              <w:rPr>
                <w:rStyle w:val="Lienhypertexte"/>
                <w:noProof/>
                <w14:ligatures w14:val="all"/>
              </w:rPr>
              <w:t>La Naissance de Jésus</w:t>
            </w:r>
            <w:r>
              <w:rPr>
                <w:noProof/>
                <w:webHidden/>
              </w:rPr>
              <w:tab/>
            </w:r>
            <w:r>
              <w:rPr>
                <w:noProof/>
                <w:webHidden/>
              </w:rPr>
              <w:fldChar w:fldCharType="begin"/>
            </w:r>
            <w:r>
              <w:rPr>
                <w:noProof/>
                <w:webHidden/>
              </w:rPr>
              <w:instrText xml:space="preserve"> PAGEREF _Toc181745290 \h </w:instrText>
            </w:r>
            <w:r>
              <w:rPr>
                <w:noProof/>
                <w:webHidden/>
              </w:rPr>
            </w:r>
            <w:r>
              <w:rPr>
                <w:noProof/>
                <w:webHidden/>
              </w:rPr>
              <w:fldChar w:fldCharType="separate"/>
            </w:r>
            <w:r w:rsidR="00BD5486">
              <w:rPr>
                <w:noProof/>
                <w:webHidden/>
              </w:rPr>
              <w:t>17</w:t>
            </w:r>
            <w:r>
              <w:rPr>
                <w:noProof/>
                <w:webHidden/>
              </w:rPr>
              <w:fldChar w:fldCharType="end"/>
            </w:r>
          </w:hyperlink>
        </w:p>
        <w:p w14:paraId="403E8511" w14:textId="271BBAE7"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1" w:history="1">
            <w:r w:rsidRPr="004864D6">
              <w:rPr>
                <w:rStyle w:val="Lienhypertexte"/>
                <w:noProof/>
                <w14:ligatures w14:val="all"/>
              </w:rPr>
              <w:t>4.</w:t>
            </w:r>
            <w:r>
              <w:rPr>
                <w:rFonts w:eastAsiaTheme="minorEastAsia"/>
                <w:noProof/>
                <w:kern w:val="2"/>
                <w:sz w:val="24"/>
                <w:szCs w:val="24"/>
                <w:lang w:eastAsia="fr-BE"/>
                <w14:ligatures w14:val="standardContextual"/>
              </w:rPr>
              <w:tab/>
            </w:r>
            <w:r w:rsidRPr="004864D6">
              <w:rPr>
                <w:rStyle w:val="Lienhypertexte"/>
                <w:noProof/>
                <w14:ligatures w14:val="all"/>
              </w:rPr>
              <w:t>La Présentation au Temple</w:t>
            </w:r>
            <w:r>
              <w:rPr>
                <w:noProof/>
                <w:webHidden/>
              </w:rPr>
              <w:tab/>
            </w:r>
            <w:r>
              <w:rPr>
                <w:noProof/>
                <w:webHidden/>
              </w:rPr>
              <w:fldChar w:fldCharType="begin"/>
            </w:r>
            <w:r>
              <w:rPr>
                <w:noProof/>
                <w:webHidden/>
              </w:rPr>
              <w:instrText xml:space="preserve"> PAGEREF _Toc181745291 \h </w:instrText>
            </w:r>
            <w:r>
              <w:rPr>
                <w:noProof/>
                <w:webHidden/>
              </w:rPr>
            </w:r>
            <w:r>
              <w:rPr>
                <w:noProof/>
                <w:webHidden/>
              </w:rPr>
              <w:fldChar w:fldCharType="separate"/>
            </w:r>
            <w:r w:rsidR="00BD5486">
              <w:rPr>
                <w:noProof/>
                <w:webHidden/>
              </w:rPr>
              <w:t>17</w:t>
            </w:r>
            <w:r>
              <w:rPr>
                <w:noProof/>
                <w:webHidden/>
              </w:rPr>
              <w:fldChar w:fldCharType="end"/>
            </w:r>
          </w:hyperlink>
        </w:p>
        <w:p w14:paraId="3983B212" w14:textId="7507843F"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2" w:history="1">
            <w:r w:rsidRPr="004864D6">
              <w:rPr>
                <w:rStyle w:val="Lienhypertexte"/>
                <w:noProof/>
                <w14:ligatures w14:val="all"/>
              </w:rPr>
              <w:t>5.</w:t>
            </w:r>
            <w:r>
              <w:rPr>
                <w:rFonts w:eastAsiaTheme="minorEastAsia"/>
                <w:noProof/>
                <w:kern w:val="2"/>
                <w:sz w:val="24"/>
                <w:szCs w:val="24"/>
                <w:lang w:eastAsia="fr-BE"/>
                <w14:ligatures w14:val="standardContextual"/>
              </w:rPr>
              <w:tab/>
            </w:r>
            <w:r w:rsidRPr="004864D6">
              <w:rPr>
                <w:rStyle w:val="Lienhypertexte"/>
                <w:noProof/>
                <w14:ligatures w14:val="all"/>
              </w:rPr>
              <w:t>Recouvrement de Jésus au Temple</w:t>
            </w:r>
            <w:r>
              <w:rPr>
                <w:noProof/>
                <w:webHidden/>
              </w:rPr>
              <w:tab/>
            </w:r>
            <w:r>
              <w:rPr>
                <w:noProof/>
                <w:webHidden/>
              </w:rPr>
              <w:fldChar w:fldCharType="begin"/>
            </w:r>
            <w:r>
              <w:rPr>
                <w:noProof/>
                <w:webHidden/>
              </w:rPr>
              <w:instrText xml:space="preserve"> PAGEREF _Toc181745292 \h </w:instrText>
            </w:r>
            <w:r>
              <w:rPr>
                <w:noProof/>
                <w:webHidden/>
              </w:rPr>
            </w:r>
            <w:r>
              <w:rPr>
                <w:noProof/>
                <w:webHidden/>
              </w:rPr>
              <w:fldChar w:fldCharType="separate"/>
            </w:r>
            <w:r w:rsidR="00BD5486">
              <w:rPr>
                <w:noProof/>
                <w:webHidden/>
              </w:rPr>
              <w:t>17</w:t>
            </w:r>
            <w:r>
              <w:rPr>
                <w:noProof/>
                <w:webHidden/>
              </w:rPr>
              <w:fldChar w:fldCharType="end"/>
            </w:r>
          </w:hyperlink>
        </w:p>
        <w:p w14:paraId="0C532EAA" w14:textId="32D0AFAC"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93" w:history="1">
            <w:r w:rsidRPr="004864D6">
              <w:rPr>
                <w:rStyle w:val="Lienhypertexte"/>
                <w:noProof/>
                <w14:ligatures w14:val="all"/>
              </w:rPr>
              <w:t>B.Mystères Lumineux</w:t>
            </w:r>
            <w:r>
              <w:rPr>
                <w:noProof/>
                <w:webHidden/>
              </w:rPr>
              <w:tab/>
            </w:r>
            <w:r>
              <w:rPr>
                <w:noProof/>
                <w:webHidden/>
              </w:rPr>
              <w:fldChar w:fldCharType="begin"/>
            </w:r>
            <w:r>
              <w:rPr>
                <w:noProof/>
                <w:webHidden/>
              </w:rPr>
              <w:instrText xml:space="preserve"> PAGEREF _Toc181745293 \h </w:instrText>
            </w:r>
            <w:r>
              <w:rPr>
                <w:noProof/>
                <w:webHidden/>
              </w:rPr>
            </w:r>
            <w:r>
              <w:rPr>
                <w:noProof/>
                <w:webHidden/>
              </w:rPr>
              <w:fldChar w:fldCharType="separate"/>
            </w:r>
            <w:r w:rsidR="00BD5486">
              <w:rPr>
                <w:noProof/>
                <w:webHidden/>
              </w:rPr>
              <w:t>18</w:t>
            </w:r>
            <w:r>
              <w:rPr>
                <w:noProof/>
                <w:webHidden/>
              </w:rPr>
              <w:fldChar w:fldCharType="end"/>
            </w:r>
          </w:hyperlink>
        </w:p>
        <w:p w14:paraId="6E31E63A" w14:textId="39F6BF75"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4" w:history="1">
            <w:r w:rsidRPr="004864D6">
              <w:rPr>
                <w:rStyle w:val="Lienhypertexte"/>
                <w:noProof/>
                <w14:ligatures w14:val="all"/>
              </w:rPr>
              <w:t>1.</w:t>
            </w:r>
            <w:r>
              <w:rPr>
                <w:rFonts w:eastAsiaTheme="minorEastAsia"/>
                <w:noProof/>
                <w:kern w:val="2"/>
                <w:sz w:val="24"/>
                <w:szCs w:val="24"/>
                <w:lang w:eastAsia="fr-BE"/>
                <w14:ligatures w14:val="standardContextual"/>
              </w:rPr>
              <w:tab/>
            </w:r>
            <w:r w:rsidRPr="004864D6">
              <w:rPr>
                <w:rStyle w:val="Lienhypertexte"/>
                <w:noProof/>
                <w14:ligatures w14:val="all"/>
              </w:rPr>
              <w:t>Le Baptême de Jésus</w:t>
            </w:r>
            <w:r>
              <w:rPr>
                <w:noProof/>
                <w:webHidden/>
              </w:rPr>
              <w:tab/>
            </w:r>
            <w:r>
              <w:rPr>
                <w:noProof/>
                <w:webHidden/>
              </w:rPr>
              <w:fldChar w:fldCharType="begin"/>
            </w:r>
            <w:r>
              <w:rPr>
                <w:noProof/>
                <w:webHidden/>
              </w:rPr>
              <w:instrText xml:space="preserve"> PAGEREF _Toc181745294 \h </w:instrText>
            </w:r>
            <w:r>
              <w:rPr>
                <w:noProof/>
                <w:webHidden/>
              </w:rPr>
            </w:r>
            <w:r>
              <w:rPr>
                <w:noProof/>
                <w:webHidden/>
              </w:rPr>
              <w:fldChar w:fldCharType="separate"/>
            </w:r>
            <w:r w:rsidR="00BD5486">
              <w:rPr>
                <w:noProof/>
                <w:webHidden/>
              </w:rPr>
              <w:t>18</w:t>
            </w:r>
            <w:r>
              <w:rPr>
                <w:noProof/>
                <w:webHidden/>
              </w:rPr>
              <w:fldChar w:fldCharType="end"/>
            </w:r>
          </w:hyperlink>
        </w:p>
        <w:p w14:paraId="0B5A414D" w14:textId="253540BD"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5" w:history="1">
            <w:r w:rsidRPr="004864D6">
              <w:rPr>
                <w:rStyle w:val="Lienhypertexte"/>
                <w:noProof/>
                <w14:ligatures w14:val="all"/>
              </w:rPr>
              <w:t>2.</w:t>
            </w:r>
            <w:r>
              <w:rPr>
                <w:rFonts w:eastAsiaTheme="minorEastAsia"/>
                <w:noProof/>
                <w:kern w:val="2"/>
                <w:sz w:val="24"/>
                <w:szCs w:val="24"/>
                <w:lang w:eastAsia="fr-BE"/>
                <w14:ligatures w14:val="standardContextual"/>
              </w:rPr>
              <w:tab/>
            </w:r>
            <w:r w:rsidRPr="004864D6">
              <w:rPr>
                <w:rStyle w:val="Lienhypertexte"/>
                <w:noProof/>
                <w14:ligatures w14:val="all"/>
              </w:rPr>
              <w:t>Les Noces de Cana</w:t>
            </w:r>
            <w:r>
              <w:rPr>
                <w:noProof/>
                <w:webHidden/>
              </w:rPr>
              <w:tab/>
            </w:r>
            <w:r>
              <w:rPr>
                <w:noProof/>
                <w:webHidden/>
              </w:rPr>
              <w:fldChar w:fldCharType="begin"/>
            </w:r>
            <w:r>
              <w:rPr>
                <w:noProof/>
                <w:webHidden/>
              </w:rPr>
              <w:instrText xml:space="preserve"> PAGEREF _Toc181745295 \h </w:instrText>
            </w:r>
            <w:r>
              <w:rPr>
                <w:noProof/>
                <w:webHidden/>
              </w:rPr>
            </w:r>
            <w:r>
              <w:rPr>
                <w:noProof/>
                <w:webHidden/>
              </w:rPr>
              <w:fldChar w:fldCharType="separate"/>
            </w:r>
            <w:r w:rsidR="00BD5486">
              <w:rPr>
                <w:noProof/>
                <w:webHidden/>
              </w:rPr>
              <w:t>18</w:t>
            </w:r>
            <w:r>
              <w:rPr>
                <w:noProof/>
                <w:webHidden/>
              </w:rPr>
              <w:fldChar w:fldCharType="end"/>
            </w:r>
          </w:hyperlink>
        </w:p>
        <w:p w14:paraId="2087CEC3" w14:textId="5AEEB037"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6" w:history="1">
            <w:r w:rsidRPr="004864D6">
              <w:rPr>
                <w:rStyle w:val="Lienhypertexte"/>
                <w:noProof/>
                <w14:ligatures w14:val="all"/>
              </w:rPr>
              <w:t>3.</w:t>
            </w:r>
            <w:r>
              <w:rPr>
                <w:rFonts w:eastAsiaTheme="minorEastAsia"/>
                <w:noProof/>
                <w:kern w:val="2"/>
                <w:sz w:val="24"/>
                <w:szCs w:val="24"/>
                <w:lang w:eastAsia="fr-BE"/>
                <w14:ligatures w14:val="standardContextual"/>
              </w:rPr>
              <w:tab/>
            </w:r>
            <w:r w:rsidRPr="004864D6">
              <w:rPr>
                <w:rStyle w:val="Lienhypertexte"/>
                <w:noProof/>
                <w14:ligatures w14:val="all"/>
              </w:rPr>
              <w:t>Prédication de Jésus</w:t>
            </w:r>
            <w:r>
              <w:rPr>
                <w:noProof/>
                <w:webHidden/>
              </w:rPr>
              <w:tab/>
            </w:r>
            <w:r>
              <w:rPr>
                <w:noProof/>
                <w:webHidden/>
              </w:rPr>
              <w:fldChar w:fldCharType="begin"/>
            </w:r>
            <w:r>
              <w:rPr>
                <w:noProof/>
                <w:webHidden/>
              </w:rPr>
              <w:instrText xml:space="preserve"> PAGEREF _Toc181745296 \h </w:instrText>
            </w:r>
            <w:r>
              <w:rPr>
                <w:noProof/>
                <w:webHidden/>
              </w:rPr>
            </w:r>
            <w:r>
              <w:rPr>
                <w:noProof/>
                <w:webHidden/>
              </w:rPr>
              <w:fldChar w:fldCharType="separate"/>
            </w:r>
            <w:r w:rsidR="00BD5486">
              <w:rPr>
                <w:noProof/>
                <w:webHidden/>
              </w:rPr>
              <w:t>18</w:t>
            </w:r>
            <w:r>
              <w:rPr>
                <w:noProof/>
                <w:webHidden/>
              </w:rPr>
              <w:fldChar w:fldCharType="end"/>
            </w:r>
          </w:hyperlink>
        </w:p>
        <w:p w14:paraId="1513D3A1" w14:textId="0443CAAD"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7" w:history="1">
            <w:r w:rsidRPr="004864D6">
              <w:rPr>
                <w:rStyle w:val="Lienhypertexte"/>
                <w:noProof/>
                <w14:ligatures w14:val="all"/>
              </w:rPr>
              <w:t>4.</w:t>
            </w:r>
            <w:r>
              <w:rPr>
                <w:rFonts w:eastAsiaTheme="minorEastAsia"/>
                <w:noProof/>
                <w:kern w:val="2"/>
                <w:sz w:val="24"/>
                <w:szCs w:val="24"/>
                <w:lang w:eastAsia="fr-BE"/>
                <w14:ligatures w14:val="standardContextual"/>
              </w:rPr>
              <w:tab/>
            </w:r>
            <w:r w:rsidRPr="004864D6">
              <w:rPr>
                <w:rStyle w:val="Lienhypertexte"/>
                <w:noProof/>
                <w14:ligatures w14:val="all"/>
              </w:rPr>
              <w:t>La Transfiguration</w:t>
            </w:r>
            <w:r>
              <w:rPr>
                <w:noProof/>
                <w:webHidden/>
              </w:rPr>
              <w:tab/>
            </w:r>
            <w:r>
              <w:rPr>
                <w:noProof/>
                <w:webHidden/>
              </w:rPr>
              <w:fldChar w:fldCharType="begin"/>
            </w:r>
            <w:r>
              <w:rPr>
                <w:noProof/>
                <w:webHidden/>
              </w:rPr>
              <w:instrText xml:space="preserve"> PAGEREF _Toc181745297 \h </w:instrText>
            </w:r>
            <w:r>
              <w:rPr>
                <w:noProof/>
                <w:webHidden/>
              </w:rPr>
            </w:r>
            <w:r>
              <w:rPr>
                <w:noProof/>
                <w:webHidden/>
              </w:rPr>
              <w:fldChar w:fldCharType="separate"/>
            </w:r>
            <w:r w:rsidR="00BD5486">
              <w:rPr>
                <w:noProof/>
                <w:webHidden/>
              </w:rPr>
              <w:t>18</w:t>
            </w:r>
            <w:r>
              <w:rPr>
                <w:noProof/>
                <w:webHidden/>
              </w:rPr>
              <w:fldChar w:fldCharType="end"/>
            </w:r>
          </w:hyperlink>
        </w:p>
        <w:p w14:paraId="34AA7139" w14:textId="4E70E501"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298" w:history="1">
            <w:r w:rsidRPr="004864D6">
              <w:rPr>
                <w:rStyle w:val="Lienhypertexte"/>
                <w:noProof/>
                <w14:ligatures w14:val="all"/>
              </w:rPr>
              <w:t>5.</w:t>
            </w:r>
            <w:r>
              <w:rPr>
                <w:rFonts w:eastAsiaTheme="minorEastAsia"/>
                <w:noProof/>
                <w:kern w:val="2"/>
                <w:sz w:val="24"/>
                <w:szCs w:val="24"/>
                <w:lang w:eastAsia="fr-BE"/>
                <w14:ligatures w14:val="standardContextual"/>
              </w:rPr>
              <w:tab/>
            </w:r>
            <w:r w:rsidRPr="004864D6">
              <w:rPr>
                <w:rStyle w:val="Lienhypertexte"/>
                <w:noProof/>
                <w14:ligatures w14:val="all"/>
              </w:rPr>
              <w:t>L’Eucharistie</w:t>
            </w:r>
            <w:r>
              <w:rPr>
                <w:noProof/>
                <w:webHidden/>
              </w:rPr>
              <w:tab/>
            </w:r>
            <w:r>
              <w:rPr>
                <w:noProof/>
                <w:webHidden/>
              </w:rPr>
              <w:fldChar w:fldCharType="begin"/>
            </w:r>
            <w:r>
              <w:rPr>
                <w:noProof/>
                <w:webHidden/>
              </w:rPr>
              <w:instrText xml:space="preserve"> PAGEREF _Toc181745298 \h </w:instrText>
            </w:r>
            <w:r>
              <w:rPr>
                <w:noProof/>
                <w:webHidden/>
              </w:rPr>
            </w:r>
            <w:r>
              <w:rPr>
                <w:noProof/>
                <w:webHidden/>
              </w:rPr>
              <w:fldChar w:fldCharType="separate"/>
            </w:r>
            <w:r w:rsidR="00BD5486">
              <w:rPr>
                <w:noProof/>
                <w:webHidden/>
              </w:rPr>
              <w:t>19</w:t>
            </w:r>
            <w:r>
              <w:rPr>
                <w:noProof/>
                <w:webHidden/>
              </w:rPr>
              <w:fldChar w:fldCharType="end"/>
            </w:r>
          </w:hyperlink>
        </w:p>
        <w:p w14:paraId="09C67838" w14:textId="2B0BE0D4"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299" w:history="1">
            <w:r w:rsidRPr="004864D6">
              <w:rPr>
                <w:rStyle w:val="Lienhypertexte"/>
                <w:noProof/>
                <w14:ligatures w14:val="all"/>
              </w:rPr>
              <w:t>C.Mystères Douloureux</w:t>
            </w:r>
            <w:r>
              <w:rPr>
                <w:noProof/>
                <w:webHidden/>
              </w:rPr>
              <w:tab/>
            </w:r>
            <w:r>
              <w:rPr>
                <w:noProof/>
                <w:webHidden/>
              </w:rPr>
              <w:fldChar w:fldCharType="begin"/>
            </w:r>
            <w:r>
              <w:rPr>
                <w:noProof/>
                <w:webHidden/>
              </w:rPr>
              <w:instrText xml:space="preserve"> PAGEREF _Toc181745299 \h </w:instrText>
            </w:r>
            <w:r>
              <w:rPr>
                <w:noProof/>
                <w:webHidden/>
              </w:rPr>
            </w:r>
            <w:r>
              <w:rPr>
                <w:noProof/>
                <w:webHidden/>
              </w:rPr>
              <w:fldChar w:fldCharType="separate"/>
            </w:r>
            <w:r w:rsidR="00BD5486">
              <w:rPr>
                <w:noProof/>
                <w:webHidden/>
              </w:rPr>
              <w:t>20</w:t>
            </w:r>
            <w:r>
              <w:rPr>
                <w:noProof/>
                <w:webHidden/>
              </w:rPr>
              <w:fldChar w:fldCharType="end"/>
            </w:r>
          </w:hyperlink>
        </w:p>
        <w:p w14:paraId="1DFEAE06" w14:textId="45A7817D"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0" w:history="1">
            <w:r w:rsidRPr="004864D6">
              <w:rPr>
                <w:rStyle w:val="Lienhypertexte"/>
                <w:noProof/>
                <w14:ligatures w14:val="all"/>
              </w:rPr>
              <w:t>1.</w:t>
            </w:r>
            <w:r>
              <w:rPr>
                <w:rFonts w:eastAsiaTheme="minorEastAsia"/>
                <w:noProof/>
                <w:kern w:val="2"/>
                <w:sz w:val="24"/>
                <w:szCs w:val="24"/>
                <w:lang w:eastAsia="fr-BE"/>
                <w14:ligatures w14:val="standardContextual"/>
              </w:rPr>
              <w:tab/>
            </w:r>
            <w:r w:rsidRPr="004864D6">
              <w:rPr>
                <w:rStyle w:val="Lienhypertexte"/>
                <w:noProof/>
                <w14:ligatures w14:val="all"/>
              </w:rPr>
              <w:t>La Prière d’agonie</w:t>
            </w:r>
            <w:r>
              <w:rPr>
                <w:noProof/>
                <w:webHidden/>
              </w:rPr>
              <w:tab/>
            </w:r>
            <w:r>
              <w:rPr>
                <w:noProof/>
                <w:webHidden/>
              </w:rPr>
              <w:fldChar w:fldCharType="begin"/>
            </w:r>
            <w:r>
              <w:rPr>
                <w:noProof/>
                <w:webHidden/>
              </w:rPr>
              <w:instrText xml:space="preserve"> PAGEREF _Toc181745300 \h </w:instrText>
            </w:r>
            <w:r>
              <w:rPr>
                <w:noProof/>
                <w:webHidden/>
              </w:rPr>
            </w:r>
            <w:r>
              <w:rPr>
                <w:noProof/>
                <w:webHidden/>
              </w:rPr>
              <w:fldChar w:fldCharType="separate"/>
            </w:r>
            <w:r w:rsidR="00BD5486">
              <w:rPr>
                <w:noProof/>
                <w:webHidden/>
              </w:rPr>
              <w:t>20</w:t>
            </w:r>
            <w:r>
              <w:rPr>
                <w:noProof/>
                <w:webHidden/>
              </w:rPr>
              <w:fldChar w:fldCharType="end"/>
            </w:r>
          </w:hyperlink>
        </w:p>
        <w:p w14:paraId="4E66E010" w14:textId="3DCE1CAD"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1" w:history="1">
            <w:r w:rsidRPr="004864D6">
              <w:rPr>
                <w:rStyle w:val="Lienhypertexte"/>
                <w:noProof/>
                <w14:ligatures w14:val="all"/>
              </w:rPr>
              <w:t>2.</w:t>
            </w:r>
            <w:r>
              <w:rPr>
                <w:rFonts w:eastAsiaTheme="minorEastAsia"/>
                <w:noProof/>
                <w:kern w:val="2"/>
                <w:sz w:val="24"/>
                <w:szCs w:val="24"/>
                <w:lang w:eastAsia="fr-BE"/>
                <w14:ligatures w14:val="standardContextual"/>
              </w:rPr>
              <w:tab/>
            </w:r>
            <w:r w:rsidRPr="004864D6">
              <w:rPr>
                <w:rStyle w:val="Lienhypertexte"/>
                <w:noProof/>
                <w14:ligatures w14:val="all"/>
              </w:rPr>
              <w:t>Jésus Flagellé</w:t>
            </w:r>
            <w:r>
              <w:rPr>
                <w:noProof/>
                <w:webHidden/>
              </w:rPr>
              <w:tab/>
            </w:r>
            <w:r>
              <w:rPr>
                <w:noProof/>
                <w:webHidden/>
              </w:rPr>
              <w:fldChar w:fldCharType="begin"/>
            </w:r>
            <w:r>
              <w:rPr>
                <w:noProof/>
                <w:webHidden/>
              </w:rPr>
              <w:instrText xml:space="preserve"> PAGEREF _Toc181745301 \h </w:instrText>
            </w:r>
            <w:r>
              <w:rPr>
                <w:noProof/>
                <w:webHidden/>
              </w:rPr>
            </w:r>
            <w:r>
              <w:rPr>
                <w:noProof/>
                <w:webHidden/>
              </w:rPr>
              <w:fldChar w:fldCharType="separate"/>
            </w:r>
            <w:r w:rsidR="00BD5486">
              <w:rPr>
                <w:noProof/>
                <w:webHidden/>
              </w:rPr>
              <w:t>20</w:t>
            </w:r>
            <w:r>
              <w:rPr>
                <w:noProof/>
                <w:webHidden/>
              </w:rPr>
              <w:fldChar w:fldCharType="end"/>
            </w:r>
          </w:hyperlink>
        </w:p>
        <w:p w14:paraId="5BAEB561" w14:textId="510405E2"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2" w:history="1">
            <w:r w:rsidRPr="004864D6">
              <w:rPr>
                <w:rStyle w:val="Lienhypertexte"/>
                <w:noProof/>
                <w14:ligatures w14:val="all"/>
              </w:rPr>
              <w:t>3.</w:t>
            </w:r>
            <w:r>
              <w:rPr>
                <w:rFonts w:eastAsiaTheme="minorEastAsia"/>
                <w:noProof/>
                <w:kern w:val="2"/>
                <w:sz w:val="24"/>
                <w:szCs w:val="24"/>
                <w:lang w:eastAsia="fr-BE"/>
                <w14:ligatures w14:val="standardContextual"/>
              </w:rPr>
              <w:tab/>
            </w:r>
            <w:r w:rsidRPr="004864D6">
              <w:rPr>
                <w:rStyle w:val="Lienhypertexte"/>
                <w:noProof/>
                <w14:ligatures w14:val="all"/>
              </w:rPr>
              <w:t>Le Couronnement d’épines</w:t>
            </w:r>
            <w:r>
              <w:rPr>
                <w:noProof/>
                <w:webHidden/>
              </w:rPr>
              <w:tab/>
            </w:r>
            <w:r>
              <w:rPr>
                <w:noProof/>
                <w:webHidden/>
              </w:rPr>
              <w:fldChar w:fldCharType="begin"/>
            </w:r>
            <w:r>
              <w:rPr>
                <w:noProof/>
                <w:webHidden/>
              </w:rPr>
              <w:instrText xml:space="preserve"> PAGEREF _Toc181745302 \h </w:instrText>
            </w:r>
            <w:r>
              <w:rPr>
                <w:noProof/>
                <w:webHidden/>
              </w:rPr>
            </w:r>
            <w:r>
              <w:rPr>
                <w:noProof/>
                <w:webHidden/>
              </w:rPr>
              <w:fldChar w:fldCharType="separate"/>
            </w:r>
            <w:r w:rsidR="00BD5486">
              <w:rPr>
                <w:noProof/>
                <w:webHidden/>
              </w:rPr>
              <w:t>20</w:t>
            </w:r>
            <w:r>
              <w:rPr>
                <w:noProof/>
                <w:webHidden/>
              </w:rPr>
              <w:fldChar w:fldCharType="end"/>
            </w:r>
          </w:hyperlink>
        </w:p>
        <w:p w14:paraId="587135D6" w14:textId="38D61B1A"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3" w:history="1">
            <w:r w:rsidRPr="004864D6">
              <w:rPr>
                <w:rStyle w:val="Lienhypertexte"/>
                <w:noProof/>
                <w14:ligatures w14:val="all"/>
              </w:rPr>
              <w:t>4.</w:t>
            </w:r>
            <w:r>
              <w:rPr>
                <w:rFonts w:eastAsiaTheme="minorEastAsia"/>
                <w:noProof/>
                <w:kern w:val="2"/>
                <w:sz w:val="24"/>
                <w:szCs w:val="24"/>
                <w:lang w:eastAsia="fr-BE"/>
                <w14:ligatures w14:val="standardContextual"/>
              </w:rPr>
              <w:tab/>
            </w:r>
            <w:r w:rsidRPr="004864D6">
              <w:rPr>
                <w:rStyle w:val="Lienhypertexte"/>
                <w:noProof/>
                <w14:ligatures w14:val="all"/>
              </w:rPr>
              <w:t>Portement de croix par Jésus</w:t>
            </w:r>
            <w:r>
              <w:rPr>
                <w:noProof/>
                <w:webHidden/>
              </w:rPr>
              <w:tab/>
            </w:r>
            <w:r>
              <w:rPr>
                <w:noProof/>
                <w:webHidden/>
              </w:rPr>
              <w:fldChar w:fldCharType="begin"/>
            </w:r>
            <w:r>
              <w:rPr>
                <w:noProof/>
                <w:webHidden/>
              </w:rPr>
              <w:instrText xml:space="preserve"> PAGEREF _Toc181745303 \h </w:instrText>
            </w:r>
            <w:r>
              <w:rPr>
                <w:noProof/>
                <w:webHidden/>
              </w:rPr>
            </w:r>
            <w:r>
              <w:rPr>
                <w:noProof/>
                <w:webHidden/>
              </w:rPr>
              <w:fldChar w:fldCharType="separate"/>
            </w:r>
            <w:r w:rsidR="00BD5486">
              <w:rPr>
                <w:noProof/>
                <w:webHidden/>
              </w:rPr>
              <w:t>20</w:t>
            </w:r>
            <w:r>
              <w:rPr>
                <w:noProof/>
                <w:webHidden/>
              </w:rPr>
              <w:fldChar w:fldCharType="end"/>
            </w:r>
          </w:hyperlink>
        </w:p>
        <w:p w14:paraId="0A2B264A" w14:textId="44C7CA39"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4" w:history="1">
            <w:r w:rsidRPr="004864D6">
              <w:rPr>
                <w:rStyle w:val="Lienhypertexte"/>
                <w:noProof/>
                <w14:ligatures w14:val="all"/>
              </w:rPr>
              <w:t>5.</w:t>
            </w:r>
            <w:r>
              <w:rPr>
                <w:rFonts w:eastAsiaTheme="minorEastAsia"/>
                <w:noProof/>
                <w:kern w:val="2"/>
                <w:sz w:val="24"/>
                <w:szCs w:val="24"/>
                <w:lang w:eastAsia="fr-BE"/>
                <w14:ligatures w14:val="standardContextual"/>
              </w:rPr>
              <w:tab/>
            </w:r>
            <w:r w:rsidRPr="004864D6">
              <w:rPr>
                <w:rStyle w:val="Lienhypertexte"/>
                <w:noProof/>
                <w14:ligatures w14:val="all"/>
              </w:rPr>
              <w:t>Crucifixion</w:t>
            </w:r>
            <w:r>
              <w:rPr>
                <w:noProof/>
                <w:webHidden/>
              </w:rPr>
              <w:tab/>
            </w:r>
            <w:r>
              <w:rPr>
                <w:noProof/>
                <w:webHidden/>
              </w:rPr>
              <w:fldChar w:fldCharType="begin"/>
            </w:r>
            <w:r>
              <w:rPr>
                <w:noProof/>
                <w:webHidden/>
              </w:rPr>
              <w:instrText xml:space="preserve"> PAGEREF _Toc181745304 \h </w:instrText>
            </w:r>
            <w:r>
              <w:rPr>
                <w:noProof/>
                <w:webHidden/>
              </w:rPr>
            </w:r>
            <w:r>
              <w:rPr>
                <w:noProof/>
                <w:webHidden/>
              </w:rPr>
              <w:fldChar w:fldCharType="separate"/>
            </w:r>
            <w:r w:rsidR="00BD5486">
              <w:rPr>
                <w:noProof/>
                <w:webHidden/>
              </w:rPr>
              <w:t>21</w:t>
            </w:r>
            <w:r>
              <w:rPr>
                <w:noProof/>
                <w:webHidden/>
              </w:rPr>
              <w:fldChar w:fldCharType="end"/>
            </w:r>
          </w:hyperlink>
        </w:p>
        <w:p w14:paraId="3468ACAA" w14:textId="57F7E0EC" w:rsidR="00AB4EB2" w:rsidRDefault="00AB4EB2">
          <w:pPr>
            <w:pStyle w:val="TM1"/>
            <w:tabs>
              <w:tab w:val="right" w:leader="dot" w:pos="5574"/>
            </w:tabs>
            <w:rPr>
              <w:rFonts w:eastAsiaTheme="minorEastAsia"/>
              <w:noProof/>
              <w:kern w:val="2"/>
              <w:sz w:val="24"/>
              <w:szCs w:val="24"/>
              <w:lang w:eastAsia="fr-BE"/>
              <w14:ligatures w14:val="standardContextual"/>
            </w:rPr>
          </w:pPr>
          <w:hyperlink w:anchor="_Toc181745305" w:history="1">
            <w:r w:rsidRPr="004864D6">
              <w:rPr>
                <w:rStyle w:val="Lienhypertexte"/>
                <w:noProof/>
                <w14:ligatures w14:val="all"/>
              </w:rPr>
              <w:t>D.Mystères Glorieux</w:t>
            </w:r>
            <w:r>
              <w:rPr>
                <w:noProof/>
                <w:webHidden/>
              </w:rPr>
              <w:tab/>
            </w:r>
            <w:r>
              <w:rPr>
                <w:noProof/>
                <w:webHidden/>
              </w:rPr>
              <w:fldChar w:fldCharType="begin"/>
            </w:r>
            <w:r>
              <w:rPr>
                <w:noProof/>
                <w:webHidden/>
              </w:rPr>
              <w:instrText xml:space="preserve"> PAGEREF _Toc181745305 \h </w:instrText>
            </w:r>
            <w:r>
              <w:rPr>
                <w:noProof/>
                <w:webHidden/>
              </w:rPr>
            </w:r>
            <w:r>
              <w:rPr>
                <w:noProof/>
                <w:webHidden/>
              </w:rPr>
              <w:fldChar w:fldCharType="separate"/>
            </w:r>
            <w:r w:rsidR="00BD5486">
              <w:rPr>
                <w:noProof/>
                <w:webHidden/>
              </w:rPr>
              <w:t>22</w:t>
            </w:r>
            <w:r>
              <w:rPr>
                <w:noProof/>
                <w:webHidden/>
              </w:rPr>
              <w:fldChar w:fldCharType="end"/>
            </w:r>
          </w:hyperlink>
        </w:p>
        <w:p w14:paraId="2EB4D00C" w14:textId="59F1847B"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6" w:history="1">
            <w:r w:rsidRPr="004864D6">
              <w:rPr>
                <w:rStyle w:val="Lienhypertexte"/>
                <w:noProof/>
                <w14:ligatures w14:val="all"/>
              </w:rPr>
              <w:t>1.</w:t>
            </w:r>
            <w:r>
              <w:rPr>
                <w:rFonts w:eastAsiaTheme="minorEastAsia"/>
                <w:noProof/>
                <w:kern w:val="2"/>
                <w:sz w:val="24"/>
                <w:szCs w:val="24"/>
                <w:lang w:eastAsia="fr-BE"/>
                <w14:ligatures w14:val="standardContextual"/>
              </w:rPr>
              <w:tab/>
            </w:r>
            <w:r w:rsidRPr="004864D6">
              <w:rPr>
                <w:rStyle w:val="Lienhypertexte"/>
                <w:noProof/>
                <w14:ligatures w14:val="all"/>
              </w:rPr>
              <w:t>La Résurrection de Jésus</w:t>
            </w:r>
            <w:r>
              <w:rPr>
                <w:noProof/>
                <w:webHidden/>
              </w:rPr>
              <w:tab/>
            </w:r>
            <w:r>
              <w:rPr>
                <w:noProof/>
                <w:webHidden/>
              </w:rPr>
              <w:fldChar w:fldCharType="begin"/>
            </w:r>
            <w:r>
              <w:rPr>
                <w:noProof/>
                <w:webHidden/>
              </w:rPr>
              <w:instrText xml:space="preserve"> PAGEREF _Toc181745306 \h </w:instrText>
            </w:r>
            <w:r>
              <w:rPr>
                <w:noProof/>
                <w:webHidden/>
              </w:rPr>
            </w:r>
            <w:r>
              <w:rPr>
                <w:noProof/>
                <w:webHidden/>
              </w:rPr>
              <w:fldChar w:fldCharType="separate"/>
            </w:r>
            <w:r w:rsidR="00BD5486">
              <w:rPr>
                <w:noProof/>
                <w:webHidden/>
              </w:rPr>
              <w:t>22</w:t>
            </w:r>
            <w:r>
              <w:rPr>
                <w:noProof/>
                <w:webHidden/>
              </w:rPr>
              <w:fldChar w:fldCharType="end"/>
            </w:r>
          </w:hyperlink>
        </w:p>
        <w:p w14:paraId="699E317A" w14:textId="05E35418"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7" w:history="1">
            <w:r w:rsidRPr="004864D6">
              <w:rPr>
                <w:rStyle w:val="Lienhypertexte"/>
                <w:noProof/>
                <w14:ligatures w14:val="all"/>
              </w:rPr>
              <w:t>2.</w:t>
            </w:r>
            <w:r>
              <w:rPr>
                <w:rFonts w:eastAsiaTheme="minorEastAsia"/>
                <w:noProof/>
                <w:kern w:val="2"/>
                <w:sz w:val="24"/>
                <w:szCs w:val="24"/>
                <w:lang w:eastAsia="fr-BE"/>
                <w14:ligatures w14:val="standardContextual"/>
              </w:rPr>
              <w:tab/>
            </w:r>
            <w:r w:rsidRPr="004864D6">
              <w:rPr>
                <w:rStyle w:val="Lienhypertexte"/>
                <w:noProof/>
                <w14:ligatures w14:val="all"/>
              </w:rPr>
              <w:t>L’Ascension</w:t>
            </w:r>
            <w:r>
              <w:rPr>
                <w:noProof/>
                <w:webHidden/>
              </w:rPr>
              <w:tab/>
            </w:r>
            <w:r>
              <w:rPr>
                <w:noProof/>
                <w:webHidden/>
              </w:rPr>
              <w:fldChar w:fldCharType="begin"/>
            </w:r>
            <w:r>
              <w:rPr>
                <w:noProof/>
                <w:webHidden/>
              </w:rPr>
              <w:instrText xml:space="preserve"> PAGEREF _Toc181745307 \h </w:instrText>
            </w:r>
            <w:r>
              <w:rPr>
                <w:noProof/>
                <w:webHidden/>
              </w:rPr>
            </w:r>
            <w:r>
              <w:rPr>
                <w:noProof/>
                <w:webHidden/>
              </w:rPr>
              <w:fldChar w:fldCharType="separate"/>
            </w:r>
            <w:r w:rsidR="00BD5486">
              <w:rPr>
                <w:noProof/>
                <w:webHidden/>
              </w:rPr>
              <w:t>22</w:t>
            </w:r>
            <w:r>
              <w:rPr>
                <w:noProof/>
                <w:webHidden/>
              </w:rPr>
              <w:fldChar w:fldCharType="end"/>
            </w:r>
          </w:hyperlink>
        </w:p>
        <w:p w14:paraId="74DCFC58" w14:textId="7AEE69A9"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8" w:history="1">
            <w:r w:rsidRPr="004864D6">
              <w:rPr>
                <w:rStyle w:val="Lienhypertexte"/>
                <w:noProof/>
                <w14:ligatures w14:val="all"/>
              </w:rPr>
              <w:t>3.</w:t>
            </w:r>
            <w:r>
              <w:rPr>
                <w:rFonts w:eastAsiaTheme="minorEastAsia"/>
                <w:noProof/>
                <w:kern w:val="2"/>
                <w:sz w:val="24"/>
                <w:szCs w:val="24"/>
                <w:lang w:eastAsia="fr-BE"/>
                <w14:ligatures w14:val="standardContextual"/>
              </w:rPr>
              <w:tab/>
            </w:r>
            <w:r w:rsidRPr="004864D6">
              <w:rPr>
                <w:rStyle w:val="Lienhypertexte"/>
                <w:noProof/>
                <w14:ligatures w14:val="all"/>
              </w:rPr>
              <w:t>La Pentecôte</w:t>
            </w:r>
            <w:r>
              <w:rPr>
                <w:noProof/>
                <w:webHidden/>
              </w:rPr>
              <w:tab/>
            </w:r>
            <w:r>
              <w:rPr>
                <w:noProof/>
                <w:webHidden/>
              </w:rPr>
              <w:fldChar w:fldCharType="begin"/>
            </w:r>
            <w:r>
              <w:rPr>
                <w:noProof/>
                <w:webHidden/>
              </w:rPr>
              <w:instrText xml:space="preserve"> PAGEREF _Toc181745308 \h </w:instrText>
            </w:r>
            <w:r>
              <w:rPr>
                <w:noProof/>
                <w:webHidden/>
              </w:rPr>
            </w:r>
            <w:r>
              <w:rPr>
                <w:noProof/>
                <w:webHidden/>
              </w:rPr>
              <w:fldChar w:fldCharType="separate"/>
            </w:r>
            <w:r w:rsidR="00BD5486">
              <w:rPr>
                <w:noProof/>
                <w:webHidden/>
              </w:rPr>
              <w:t>22</w:t>
            </w:r>
            <w:r>
              <w:rPr>
                <w:noProof/>
                <w:webHidden/>
              </w:rPr>
              <w:fldChar w:fldCharType="end"/>
            </w:r>
          </w:hyperlink>
        </w:p>
        <w:p w14:paraId="5CC9B2CE" w14:textId="08FD4CFD"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09" w:history="1">
            <w:r w:rsidRPr="004864D6">
              <w:rPr>
                <w:rStyle w:val="Lienhypertexte"/>
                <w:noProof/>
                <w14:ligatures w14:val="all"/>
              </w:rPr>
              <w:t>4.</w:t>
            </w:r>
            <w:r>
              <w:rPr>
                <w:rFonts w:eastAsiaTheme="minorEastAsia"/>
                <w:noProof/>
                <w:kern w:val="2"/>
                <w:sz w:val="24"/>
                <w:szCs w:val="24"/>
                <w:lang w:eastAsia="fr-BE"/>
                <w14:ligatures w14:val="standardContextual"/>
              </w:rPr>
              <w:tab/>
            </w:r>
            <w:r w:rsidRPr="004864D6">
              <w:rPr>
                <w:rStyle w:val="Lienhypertexte"/>
                <w:noProof/>
                <w14:ligatures w14:val="all"/>
              </w:rPr>
              <w:t>Unité des chrétiens dans la diversité</w:t>
            </w:r>
            <w:r>
              <w:rPr>
                <w:noProof/>
                <w:webHidden/>
              </w:rPr>
              <w:tab/>
            </w:r>
            <w:r>
              <w:rPr>
                <w:noProof/>
                <w:webHidden/>
              </w:rPr>
              <w:fldChar w:fldCharType="begin"/>
            </w:r>
            <w:r>
              <w:rPr>
                <w:noProof/>
                <w:webHidden/>
              </w:rPr>
              <w:instrText xml:space="preserve"> PAGEREF _Toc181745309 \h </w:instrText>
            </w:r>
            <w:r>
              <w:rPr>
                <w:noProof/>
                <w:webHidden/>
              </w:rPr>
            </w:r>
            <w:r>
              <w:rPr>
                <w:noProof/>
                <w:webHidden/>
              </w:rPr>
              <w:fldChar w:fldCharType="separate"/>
            </w:r>
            <w:r w:rsidR="00BD5486">
              <w:rPr>
                <w:noProof/>
                <w:webHidden/>
              </w:rPr>
              <w:t>22</w:t>
            </w:r>
            <w:r>
              <w:rPr>
                <w:noProof/>
                <w:webHidden/>
              </w:rPr>
              <w:fldChar w:fldCharType="end"/>
            </w:r>
          </w:hyperlink>
        </w:p>
        <w:p w14:paraId="40DD65F9" w14:textId="415998B3" w:rsidR="00AB4EB2" w:rsidRDefault="00AB4EB2">
          <w:pPr>
            <w:pStyle w:val="TM2"/>
            <w:tabs>
              <w:tab w:val="left" w:pos="720"/>
              <w:tab w:val="right" w:leader="dot" w:pos="5574"/>
            </w:tabs>
            <w:rPr>
              <w:rFonts w:eastAsiaTheme="minorEastAsia"/>
              <w:noProof/>
              <w:kern w:val="2"/>
              <w:sz w:val="24"/>
              <w:szCs w:val="24"/>
              <w:lang w:eastAsia="fr-BE"/>
              <w14:ligatures w14:val="standardContextual"/>
            </w:rPr>
          </w:pPr>
          <w:hyperlink w:anchor="_Toc181745310" w:history="1">
            <w:r w:rsidRPr="004864D6">
              <w:rPr>
                <w:rStyle w:val="Lienhypertexte"/>
                <w:noProof/>
                <w14:ligatures w14:val="all"/>
              </w:rPr>
              <w:t>5.</w:t>
            </w:r>
            <w:r>
              <w:rPr>
                <w:rFonts w:eastAsiaTheme="minorEastAsia"/>
                <w:noProof/>
                <w:kern w:val="2"/>
                <w:sz w:val="24"/>
                <w:szCs w:val="24"/>
                <w:lang w:eastAsia="fr-BE"/>
                <w14:ligatures w14:val="standardContextual"/>
              </w:rPr>
              <w:tab/>
            </w:r>
            <w:r w:rsidRPr="004864D6">
              <w:rPr>
                <w:rStyle w:val="Lienhypertexte"/>
                <w:noProof/>
                <w14:ligatures w14:val="all"/>
              </w:rPr>
              <w:t>Le Royaume advenu</w:t>
            </w:r>
            <w:r>
              <w:rPr>
                <w:noProof/>
                <w:webHidden/>
              </w:rPr>
              <w:tab/>
            </w:r>
            <w:r>
              <w:rPr>
                <w:noProof/>
                <w:webHidden/>
              </w:rPr>
              <w:fldChar w:fldCharType="begin"/>
            </w:r>
            <w:r>
              <w:rPr>
                <w:noProof/>
                <w:webHidden/>
              </w:rPr>
              <w:instrText xml:space="preserve"> PAGEREF _Toc181745310 \h </w:instrText>
            </w:r>
            <w:r>
              <w:rPr>
                <w:noProof/>
                <w:webHidden/>
              </w:rPr>
            </w:r>
            <w:r>
              <w:rPr>
                <w:noProof/>
                <w:webHidden/>
              </w:rPr>
              <w:fldChar w:fldCharType="separate"/>
            </w:r>
            <w:r w:rsidR="00BD5486">
              <w:rPr>
                <w:noProof/>
                <w:webHidden/>
              </w:rPr>
              <w:t>22</w:t>
            </w:r>
            <w:r>
              <w:rPr>
                <w:noProof/>
                <w:webHidden/>
              </w:rPr>
              <w:fldChar w:fldCharType="end"/>
            </w:r>
          </w:hyperlink>
        </w:p>
        <w:p w14:paraId="2DE80F3C" w14:textId="089DD2D5" w:rsidR="009A04AD" w:rsidRPr="00A93A63" w:rsidRDefault="009A04AD">
          <w:pPr>
            <w:rPr>
              <w:sz w:val="24"/>
              <w:szCs w:val="24"/>
              <w14:ligatures w14:val="all"/>
            </w:rPr>
          </w:pPr>
          <w:r w:rsidRPr="00A93A63">
            <w:rPr>
              <w:b/>
              <w:bCs/>
              <w:sz w:val="24"/>
              <w:szCs w:val="24"/>
              <w:lang w:val="fr-FR"/>
              <w14:ligatures w14:val="all"/>
            </w:rPr>
            <w:fldChar w:fldCharType="end"/>
          </w:r>
        </w:p>
      </w:sdtContent>
    </w:sdt>
    <w:p w14:paraId="72E65462" w14:textId="77777777" w:rsidR="004469F0" w:rsidRPr="00A93A63" w:rsidRDefault="004469F0" w:rsidP="009A04AD">
      <w:pPr>
        <w:rPr>
          <w14:ligatures w14:val="all"/>
        </w:rPr>
      </w:pPr>
    </w:p>
    <w:p w14:paraId="7AE007E5" w14:textId="77777777" w:rsidR="004469F0" w:rsidRPr="00A93A63" w:rsidRDefault="004469F0">
      <w:pPr>
        <w:rPr>
          <w:rFonts w:asciiTheme="majorHAnsi" w:eastAsiaTheme="majorEastAsia" w:hAnsiTheme="majorHAnsi" w:cstheme="majorBidi"/>
          <w:color w:val="2F5496" w:themeColor="accent1" w:themeShade="BF"/>
          <w:sz w:val="32"/>
          <w:szCs w:val="32"/>
          <w14:ligatures w14:val="all"/>
        </w:rPr>
      </w:pPr>
      <w:r w:rsidRPr="00A93A63">
        <w:rPr>
          <w14:ligatures w14:val="all"/>
        </w:rPr>
        <w:br w:type="page"/>
      </w:r>
    </w:p>
    <w:p w14:paraId="3A56172A" w14:textId="68227DDF" w:rsidR="00E9314C" w:rsidRPr="00AB4EB2" w:rsidRDefault="006C00E6" w:rsidP="004469F0">
      <w:pPr>
        <w:pStyle w:val="Titre1"/>
        <w:rPr>
          <w:sz w:val="24"/>
          <w:szCs w:val="24"/>
          <w14:ligatures w14:val="all"/>
        </w:rPr>
      </w:pPr>
      <w:bookmarkStart w:id="0" w:name="_Toc181745280"/>
      <w:r w:rsidRPr="00AB4EB2">
        <w:rPr>
          <w:sz w:val="24"/>
          <w:szCs w:val="24"/>
          <w14:ligatures w14:val="all"/>
        </w:rPr>
        <w:lastRenderedPageBreak/>
        <w:t>I.</w:t>
      </w:r>
      <w:r w:rsidR="00E9314C" w:rsidRPr="00AB4EB2">
        <w:rPr>
          <w:sz w:val="24"/>
          <w:szCs w:val="24"/>
          <w14:ligatures w14:val="all"/>
        </w:rPr>
        <w:t>Introduction</w:t>
      </w:r>
      <w:bookmarkEnd w:id="0"/>
    </w:p>
    <w:p w14:paraId="423F0796" w14:textId="1C37270A" w:rsidR="00E9314C" w:rsidRPr="00AB4EB2" w:rsidRDefault="00E9314C" w:rsidP="00E9314C">
      <w:pPr>
        <w:jc w:val="both"/>
        <w:rPr>
          <w:rFonts w:ascii="Times New Roman" w:hAnsi="Times New Roman" w:cs="Times New Roman"/>
          <w:sz w:val="24"/>
          <w:szCs w:val="24"/>
          <w14:ligatures w14:val="all"/>
        </w:rPr>
      </w:pPr>
    </w:p>
    <w:p w14:paraId="0AE15EC9" w14:textId="2090F085" w:rsidR="00E9314C" w:rsidRPr="00AB4EB2" w:rsidRDefault="00E9314C"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À la lecture du titre, beaucoup pourron</w:t>
      </w:r>
      <w:r w:rsidR="00AA5468" w:rsidRPr="00AB4EB2">
        <w:rPr>
          <w:rFonts w:ascii="Times New Roman" w:hAnsi="Times New Roman" w:cs="Times New Roman"/>
          <w:sz w:val="24"/>
          <w:szCs w:val="24"/>
          <w14:ligatures w14:val="all"/>
        </w:rPr>
        <w:t xml:space="preserve">t penser </w:t>
      </w:r>
      <w:r w:rsidR="002C3BD7" w:rsidRPr="00AB4EB2">
        <w:rPr>
          <w:rFonts w:ascii="Times New Roman" w:hAnsi="Times New Roman" w:cs="Times New Roman"/>
          <w:i/>
          <w:iCs/>
          <w:sz w:val="24"/>
          <w:szCs w:val="24"/>
          <w14:ligatures w14:val="all"/>
        </w:rPr>
        <w:t>« mais dans quelle voie vaine, stérile et inutile s’est fourvoyé celui-ci ? »</w:t>
      </w:r>
      <w:r w:rsidR="002C3BD7" w:rsidRPr="00AB4EB2">
        <w:rPr>
          <w:rFonts w:ascii="Times New Roman" w:hAnsi="Times New Roman" w:cs="Times New Roman"/>
          <w:sz w:val="24"/>
          <w:szCs w:val="24"/>
          <w14:ligatures w14:val="all"/>
        </w:rPr>
        <w:t>.</w:t>
      </w:r>
      <w:r w:rsidR="00F47F7C" w:rsidRPr="00AB4EB2">
        <w:rPr>
          <w:rFonts w:ascii="Times New Roman" w:hAnsi="Times New Roman" w:cs="Times New Roman"/>
          <w:sz w:val="24"/>
          <w:szCs w:val="24"/>
          <w14:ligatures w14:val="all"/>
        </w:rPr>
        <w:t xml:space="preserve"> Évidemment protestantisme et culte marial</w:t>
      </w:r>
      <w:r w:rsidR="00773A19" w:rsidRPr="00AB4EB2">
        <w:rPr>
          <w:rFonts w:ascii="Times New Roman" w:hAnsi="Times New Roman" w:cs="Times New Roman"/>
          <w:sz w:val="24"/>
          <w:szCs w:val="24"/>
          <w14:ligatures w14:val="all"/>
        </w:rPr>
        <w:t xml:space="preserve"> cela ne va pas ensemble ; mais j’ai bien écrit </w:t>
      </w:r>
      <w:r w:rsidR="00773A19" w:rsidRPr="00AB4EB2">
        <w:rPr>
          <w:rFonts w:ascii="Times New Roman" w:hAnsi="Times New Roman" w:cs="Times New Roman"/>
          <w:b/>
          <w:bCs/>
          <w:i/>
          <w:iCs/>
          <w:sz w:val="24"/>
          <w:szCs w:val="24"/>
          <w14:ligatures w14:val="all"/>
        </w:rPr>
        <w:t>Chapelet Médité</w:t>
      </w:r>
      <w:r w:rsidR="00773A19" w:rsidRPr="00AB4EB2">
        <w:rPr>
          <w:rFonts w:ascii="Times New Roman" w:hAnsi="Times New Roman" w:cs="Times New Roman"/>
          <w:sz w:val="24"/>
          <w:szCs w:val="24"/>
          <w14:ligatures w14:val="all"/>
        </w:rPr>
        <w:t xml:space="preserve"> et non </w:t>
      </w:r>
      <w:r w:rsidR="00773A19" w:rsidRPr="00AB4EB2">
        <w:rPr>
          <w:rFonts w:ascii="Times New Roman" w:hAnsi="Times New Roman" w:cs="Times New Roman"/>
          <w:b/>
          <w:bCs/>
          <w:i/>
          <w:iCs/>
          <w:sz w:val="24"/>
          <w:szCs w:val="24"/>
          <w14:ligatures w14:val="all"/>
        </w:rPr>
        <w:t>Rosaire</w:t>
      </w:r>
      <w:r w:rsidR="00773A19" w:rsidRPr="00AB4EB2">
        <w:rPr>
          <w:rFonts w:ascii="Times New Roman" w:hAnsi="Times New Roman" w:cs="Times New Roman"/>
          <w:sz w:val="24"/>
          <w:szCs w:val="24"/>
          <w14:ligatures w14:val="all"/>
        </w:rPr>
        <w:t xml:space="preserve">. C’est-à-dire qu’il ne me vient absolument pas à l’idée de faire répéter les 53 </w:t>
      </w:r>
      <w:r w:rsidR="007A0C01" w:rsidRPr="00AB4EB2">
        <w:rPr>
          <w:rFonts w:ascii="Times New Roman" w:hAnsi="Times New Roman" w:cs="Times New Roman"/>
          <w:i/>
          <w:iCs/>
          <w:sz w:val="24"/>
          <w:szCs w:val="24"/>
          <w14:ligatures w14:val="all"/>
        </w:rPr>
        <w:t>Ave Maria</w:t>
      </w:r>
      <w:r w:rsidR="007A0C01" w:rsidRPr="00AB4EB2">
        <w:rPr>
          <w:rFonts w:ascii="Times New Roman" w:hAnsi="Times New Roman" w:cs="Times New Roman"/>
          <w:sz w:val="24"/>
          <w:szCs w:val="24"/>
          <w14:ligatures w14:val="all"/>
        </w:rPr>
        <w:t xml:space="preserve"> usuels, mais bien de méditer les mêmes Mystères et le même jour que n</w:t>
      </w:r>
      <w:r w:rsidR="00471D8C" w:rsidRPr="00AB4EB2">
        <w:rPr>
          <w:rFonts w:ascii="Times New Roman" w:hAnsi="Times New Roman" w:cs="Times New Roman"/>
          <w:sz w:val="24"/>
          <w:szCs w:val="24"/>
          <w14:ligatures w14:val="all"/>
        </w:rPr>
        <w:t>os</w:t>
      </w:r>
      <w:r w:rsidR="007A0C01" w:rsidRPr="00AB4EB2">
        <w:rPr>
          <w:rFonts w:ascii="Times New Roman" w:hAnsi="Times New Roman" w:cs="Times New Roman"/>
          <w:sz w:val="24"/>
          <w:szCs w:val="24"/>
          <w14:ligatures w14:val="all"/>
        </w:rPr>
        <w:t xml:space="preserve"> frères catholiques romains. Hormis les deux derniers des </w:t>
      </w:r>
      <w:r w:rsidR="00846806" w:rsidRPr="00AB4EB2">
        <w:rPr>
          <w:rFonts w:ascii="Times New Roman" w:hAnsi="Times New Roman" w:cs="Times New Roman"/>
          <w:sz w:val="24"/>
          <w:szCs w:val="24"/>
          <w14:ligatures w14:val="all"/>
        </w:rPr>
        <w:t>Mystères Glorieux qui eux seront remplacés par autre chose.</w:t>
      </w:r>
    </w:p>
    <w:p w14:paraId="548BFB5F" w14:textId="4255FCA4" w:rsidR="00846806" w:rsidRPr="00AB4EB2" w:rsidRDefault="00846806"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Cet exercice peut donc être profitable tant au Catholique Romain, qu’à l’Orthodoxe, qu’au Protestant. De ma pratique légère</w:t>
      </w:r>
      <w:r w:rsidR="002D732D" w:rsidRPr="00AB4EB2">
        <w:rPr>
          <w:rFonts w:ascii="Times New Roman" w:hAnsi="Times New Roman" w:cs="Times New Roman"/>
          <w:sz w:val="24"/>
          <w:szCs w:val="24"/>
          <w14:ligatures w14:val="all"/>
        </w:rPr>
        <w:t xml:space="preserve"> du chapelet médité je peux dire que j’en ressens déjà une plus grande inspiration de la part du Saint-Esprit. Et pourquoi, </w:t>
      </w:r>
      <w:r w:rsidR="002D732D" w:rsidRPr="00AB4EB2">
        <w:rPr>
          <w:rFonts w:ascii="Times New Roman" w:hAnsi="Times New Roman" w:cs="Times New Roman"/>
          <w:b/>
          <w:bCs/>
          <w:sz w:val="24"/>
          <w:szCs w:val="24"/>
          <w14:ligatures w14:val="all"/>
        </w:rPr>
        <w:t xml:space="preserve">même pour le catholique romain, </w:t>
      </w:r>
      <w:r w:rsidR="002D732D" w:rsidRPr="00AB4EB2">
        <w:rPr>
          <w:rFonts w:ascii="Times New Roman" w:hAnsi="Times New Roman" w:cs="Times New Roman"/>
          <w:sz w:val="24"/>
          <w:szCs w:val="24"/>
          <w14:ligatures w14:val="all"/>
        </w:rPr>
        <w:t>il peut convenir</w:t>
      </w:r>
      <w:r w:rsidR="00235310" w:rsidRPr="00AB4EB2">
        <w:rPr>
          <w:rFonts w:ascii="Times New Roman" w:hAnsi="Times New Roman" w:cs="Times New Roman"/>
          <w:sz w:val="24"/>
          <w:szCs w:val="24"/>
          <w14:ligatures w14:val="all"/>
        </w:rPr>
        <w:t>,</w:t>
      </w:r>
      <w:r w:rsidR="002D732D" w:rsidRPr="00AB4EB2">
        <w:rPr>
          <w:rFonts w:ascii="Times New Roman" w:hAnsi="Times New Roman" w:cs="Times New Roman"/>
          <w:sz w:val="24"/>
          <w:szCs w:val="24"/>
          <w14:ligatures w14:val="all"/>
        </w:rPr>
        <w:t xml:space="preserve"> cet exercic</w:t>
      </w:r>
      <w:r w:rsidR="00235310" w:rsidRPr="00AB4EB2">
        <w:rPr>
          <w:rFonts w:ascii="Times New Roman" w:hAnsi="Times New Roman" w:cs="Times New Roman"/>
          <w:sz w:val="24"/>
          <w:szCs w:val="24"/>
          <w14:ligatures w14:val="all"/>
        </w:rPr>
        <w:t>e ?</w:t>
      </w:r>
    </w:p>
    <w:p w14:paraId="77C9E7BB" w14:textId="48BEA104" w:rsidR="00235310" w:rsidRPr="00AB4EB2" w:rsidRDefault="00235310"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C’est écrit en Matt 6.7</w:t>
      </w:r>
      <w:r w:rsidR="00290E8D" w:rsidRPr="00AB4EB2">
        <w:rPr>
          <w:rFonts w:ascii="Times New Roman" w:hAnsi="Times New Roman" w:cs="Times New Roman"/>
          <w:sz w:val="24"/>
          <w:szCs w:val="24"/>
          <w14:ligatures w14:val="all"/>
        </w:rPr>
        <w:t xml:space="preserve">-13 et cela commence par </w:t>
      </w:r>
      <w:r w:rsidR="00290E8D" w:rsidRPr="00AB4EB2">
        <w:rPr>
          <w:rFonts w:ascii="Times New Roman" w:hAnsi="Times New Roman" w:cs="Times New Roman"/>
          <w:i/>
          <w:iCs/>
          <w:sz w:val="24"/>
          <w:szCs w:val="24"/>
          <w14:ligatures w14:val="all"/>
        </w:rPr>
        <w:t>En priant, ne multipliez pas de vaines paroles, comme les païens…</w:t>
      </w:r>
      <w:r w:rsidR="00290E8D" w:rsidRPr="00AB4EB2">
        <w:rPr>
          <w:rFonts w:ascii="Times New Roman" w:hAnsi="Times New Roman" w:cs="Times New Roman"/>
          <w:sz w:val="24"/>
          <w:szCs w:val="24"/>
          <w14:ligatures w14:val="all"/>
        </w:rPr>
        <w:t xml:space="preserve"> Qui se traduit selon les versions </w:t>
      </w:r>
      <w:r w:rsidR="00CC6BBC" w:rsidRPr="00AB4EB2">
        <w:rPr>
          <w:rFonts w:ascii="Times New Roman" w:hAnsi="Times New Roman" w:cs="Times New Roman"/>
          <w:sz w:val="24"/>
          <w:szCs w:val="24"/>
          <w14:ligatures w14:val="all"/>
        </w:rPr>
        <w:t xml:space="preserve">par </w:t>
      </w:r>
      <w:r w:rsidR="00CC6BBC" w:rsidRPr="00AB4EB2">
        <w:rPr>
          <w:rFonts w:ascii="Times New Roman" w:hAnsi="Times New Roman" w:cs="Times New Roman"/>
          <w:i/>
          <w:iCs/>
          <w:sz w:val="24"/>
          <w:szCs w:val="24"/>
          <w14:ligatures w14:val="all"/>
        </w:rPr>
        <w:t>ne rabâchez pas</w:t>
      </w:r>
      <w:r w:rsidR="00CC6BBC" w:rsidRPr="00AB4EB2">
        <w:rPr>
          <w:rFonts w:ascii="Times New Roman" w:hAnsi="Times New Roman" w:cs="Times New Roman"/>
          <w:sz w:val="24"/>
          <w:szCs w:val="24"/>
          <w14:ligatures w14:val="all"/>
        </w:rPr>
        <w:t xml:space="preserve"> ou </w:t>
      </w:r>
      <w:r w:rsidR="00CC6BBC" w:rsidRPr="00AB4EB2">
        <w:rPr>
          <w:rFonts w:ascii="Times New Roman" w:hAnsi="Times New Roman" w:cs="Times New Roman"/>
          <w:i/>
          <w:iCs/>
          <w:sz w:val="24"/>
          <w:szCs w:val="24"/>
          <w14:ligatures w14:val="all"/>
        </w:rPr>
        <w:t>ne répétez pas</w:t>
      </w:r>
      <w:r w:rsidR="00CC6BBC" w:rsidRPr="00AB4EB2">
        <w:rPr>
          <w:rFonts w:ascii="Times New Roman" w:hAnsi="Times New Roman" w:cs="Times New Roman"/>
          <w:sz w:val="24"/>
          <w:szCs w:val="24"/>
          <w14:ligatures w14:val="all"/>
        </w:rPr>
        <w:t>.</w:t>
      </w:r>
    </w:p>
    <w:p w14:paraId="54340545" w14:textId="36E5733F" w:rsidR="0086444C" w:rsidRPr="00AB4EB2" w:rsidRDefault="0086444C"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priera donc un seul </w:t>
      </w:r>
      <w:r w:rsidRPr="00AB4EB2">
        <w:rPr>
          <w:rFonts w:ascii="Times New Roman" w:hAnsi="Times New Roman" w:cs="Times New Roman"/>
          <w:i/>
          <w:iCs/>
          <w:sz w:val="24"/>
          <w:szCs w:val="24"/>
          <w14:ligatures w14:val="all"/>
        </w:rPr>
        <w:t>Notre Père</w:t>
      </w:r>
      <w:r w:rsidRPr="00AB4EB2">
        <w:rPr>
          <w:rFonts w:ascii="Times New Roman" w:hAnsi="Times New Roman" w:cs="Times New Roman"/>
          <w:sz w:val="24"/>
          <w:szCs w:val="24"/>
          <w14:ligatures w14:val="all"/>
        </w:rPr>
        <w:t xml:space="preserve"> en entrée sauf si l’on prévoit d’en prier un </w:t>
      </w:r>
      <w:r w:rsidR="00B34638" w:rsidRPr="00AB4EB2">
        <w:rPr>
          <w:rFonts w:ascii="Times New Roman" w:hAnsi="Times New Roman" w:cs="Times New Roman"/>
          <w:sz w:val="24"/>
          <w:szCs w:val="24"/>
          <w14:ligatures w14:val="all"/>
        </w:rPr>
        <w:t xml:space="preserve">bien avant ou bien après. Ne fatiguons pas Le Seigneur à force de l’invoquer pour rien de bien spécifique comme écrit dans les dix commandements (appelés aussi </w:t>
      </w:r>
      <w:r w:rsidR="00B34638" w:rsidRPr="00AB4EB2">
        <w:rPr>
          <w:rFonts w:ascii="Times New Roman" w:hAnsi="Times New Roman" w:cs="Times New Roman"/>
          <w:i/>
          <w:iCs/>
          <w:sz w:val="24"/>
          <w:szCs w:val="24"/>
          <w14:ligatures w14:val="all"/>
        </w:rPr>
        <w:t>Décalogue</w:t>
      </w:r>
      <w:r w:rsidR="00B34638" w:rsidRPr="00AB4EB2">
        <w:rPr>
          <w:rFonts w:ascii="Times New Roman" w:hAnsi="Times New Roman" w:cs="Times New Roman"/>
          <w:sz w:val="24"/>
          <w:szCs w:val="24"/>
          <w14:ligatures w14:val="all"/>
        </w:rPr>
        <w:t xml:space="preserve">, c’est-à-dire littéralement les </w:t>
      </w:r>
      <w:r w:rsidR="00B34638" w:rsidRPr="00AB4EB2">
        <w:rPr>
          <w:rFonts w:ascii="Times New Roman" w:hAnsi="Times New Roman" w:cs="Times New Roman"/>
          <w:i/>
          <w:iCs/>
          <w:sz w:val="24"/>
          <w:szCs w:val="24"/>
          <w14:ligatures w14:val="all"/>
        </w:rPr>
        <w:t>dix paroles</w:t>
      </w:r>
      <w:r w:rsidR="00DF0191" w:rsidRPr="00AB4EB2">
        <w:rPr>
          <w:rFonts w:ascii="Times New Roman" w:hAnsi="Times New Roman" w:cs="Times New Roman"/>
          <w:sz w:val="24"/>
          <w:szCs w:val="24"/>
          <w14:ligatures w14:val="all"/>
        </w:rPr>
        <w:t>).</w:t>
      </w:r>
    </w:p>
    <w:p w14:paraId="1B82F8DA" w14:textId="37424301" w:rsidR="00DF0191" w:rsidRPr="00AB4EB2" w:rsidRDefault="00DF0191"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lastRenderedPageBreak/>
        <w:t xml:space="preserve">   On pourra aussi me reprocher que la pratique de méditer le chapelet est d’origine monacale et que donc décidément cela n’a rien à voir avec le protestantisme. Erreur !</w:t>
      </w:r>
    </w:p>
    <w:p w14:paraId="041150FD" w14:textId="0D9B1BE1" w:rsidR="00DF0191" w:rsidRPr="00AB4EB2" w:rsidRDefault="00DF0191"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En effet</w:t>
      </w:r>
      <w:r w:rsidR="00D87905" w:rsidRPr="00AB4EB2">
        <w:rPr>
          <w:rFonts w:ascii="Times New Roman" w:hAnsi="Times New Roman" w:cs="Times New Roman"/>
          <w:sz w:val="24"/>
          <w:szCs w:val="24"/>
          <w14:ligatures w14:val="all"/>
        </w:rPr>
        <w:t xml:space="preserve"> depuis le siècle dernier la pratique monacale a reprise vigueur chez les protestants et en premier les femmes : </w:t>
      </w:r>
      <w:r w:rsidR="00D87905" w:rsidRPr="00AB4EB2">
        <w:rPr>
          <w:rFonts w:ascii="Times New Roman" w:hAnsi="Times New Roman" w:cs="Times New Roman"/>
          <w:b/>
          <w:bCs/>
          <w:i/>
          <w:iCs/>
          <w:sz w:val="24"/>
          <w:szCs w:val="24"/>
          <w14:ligatures w14:val="all"/>
        </w:rPr>
        <w:t>les diaconnesses</w:t>
      </w:r>
      <w:r w:rsidR="00D87905" w:rsidRPr="00AB4EB2">
        <w:rPr>
          <w:rFonts w:ascii="Times New Roman" w:hAnsi="Times New Roman" w:cs="Times New Roman"/>
          <w:sz w:val="24"/>
          <w:szCs w:val="24"/>
          <w14:ligatures w14:val="all"/>
        </w:rPr>
        <w:t>. Ensuite chez quelques hommes, d’abord des ermites</w:t>
      </w:r>
      <w:r w:rsidR="0049715B" w:rsidRPr="00AB4EB2">
        <w:rPr>
          <w:rFonts w:ascii="Times New Roman" w:hAnsi="Times New Roman" w:cs="Times New Roman"/>
          <w:sz w:val="24"/>
          <w:szCs w:val="24"/>
          <w14:ligatures w14:val="all"/>
        </w:rPr>
        <w:t>,</w:t>
      </w:r>
      <w:r w:rsidR="00D87905" w:rsidRPr="00AB4EB2">
        <w:rPr>
          <w:rFonts w:ascii="Times New Roman" w:hAnsi="Times New Roman" w:cs="Times New Roman"/>
          <w:sz w:val="24"/>
          <w:szCs w:val="24"/>
          <w14:ligatures w14:val="all"/>
        </w:rPr>
        <w:t xml:space="preserve"> puis enfin une vraie vie de communauté</w:t>
      </w:r>
      <w:r w:rsidR="00221048" w:rsidRPr="00AB4EB2">
        <w:rPr>
          <w:rFonts w:ascii="Times New Roman" w:hAnsi="Times New Roman" w:cs="Times New Roman"/>
          <w:sz w:val="24"/>
          <w:szCs w:val="24"/>
          <w14:ligatures w14:val="all"/>
        </w:rPr>
        <w:t xml:space="preserve"> monastique puisque l’on oublie trop souvent que la Communauté de Taizé a été créée par un moine protestant (ancien pasteur par ailleurs).</w:t>
      </w:r>
    </w:p>
    <w:p w14:paraId="4C52A4E4" w14:textId="082D5CCC" w:rsidR="00A74CA4" w:rsidRPr="00AB4EB2" w:rsidRDefault="00221048"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Ensuite, méditer la Parole de Dieu est notre devoir (voir Psaume 1)</w:t>
      </w:r>
      <w:r w:rsidR="00AE7529" w:rsidRPr="00AB4EB2">
        <w:rPr>
          <w:rFonts w:ascii="Times New Roman" w:hAnsi="Times New Roman" w:cs="Times New Roman"/>
          <w:sz w:val="24"/>
          <w:szCs w:val="24"/>
          <w14:ligatures w14:val="all"/>
        </w:rPr>
        <w:t xml:space="preserve"> et aussi</w:t>
      </w:r>
      <w:r w:rsidR="00CC569E" w:rsidRPr="00AB4EB2">
        <w:rPr>
          <w:rFonts w:ascii="Times New Roman" w:hAnsi="Times New Roman" w:cs="Times New Roman"/>
          <w:sz w:val="24"/>
          <w:szCs w:val="24"/>
          <w14:ligatures w14:val="all"/>
        </w:rPr>
        <w:t> </w:t>
      </w:r>
      <w:r w:rsidR="00B2670F" w:rsidRPr="00AB4EB2">
        <w:rPr>
          <w:rFonts w:ascii="Times New Roman" w:hAnsi="Times New Roman" w:cs="Times New Roman"/>
          <w:sz w:val="24"/>
          <w:szCs w:val="24"/>
          <w14:ligatures w14:val="all"/>
        </w:rPr>
        <w:t xml:space="preserve">: </w:t>
      </w:r>
      <w:r w:rsidR="00B2670F" w:rsidRPr="00AB4EB2">
        <w:rPr>
          <w:rFonts w:ascii="Times New Roman" w:hAnsi="Times New Roman" w:cs="Times New Roman"/>
          <w:i/>
          <w:iCs/>
          <w:sz w:val="24"/>
          <w:szCs w:val="24"/>
          <w14:ligatures w14:val="all"/>
        </w:rPr>
        <w:t>tu ne te nourriras pas seulement de pain mais aussi de toute Parole prononcée par Le Seigneur</w:t>
      </w:r>
      <w:r w:rsidR="00B2670F" w:rsidRPr="00AB4EB2">
        <w:rPr>
          <w:rFonts w:ascii="Times New Roman" w:hAnsi="Times New Roman" w:cs="Times New Roman"/>
          <w:sz w:val="24"/>
          <w:szCs w:val="24"/>
          <w14:ligatures w14:val="all"/>
        </w:rPr>
        <w:t xml:space="preserve"> rappelle Jésus-Christ. De même que si le Shabbat </w:t>
      </w:r>
      <w:r w:rsidR="0053142B" w:rsidRPr="00AB4EB2">
        <w:rPr>
          <w:rFonts w:ascii="Times New Roman" w:hAnsi="Times New Roman" w:cs="Times New Roman"/>
          <w:sz w:val="24"/>
          <w:szCs w:val="24"/>
          <w14:ligatures w14:val="all"/>
        </w:rPr>
        <w:t xml:space="preserve">doit lui être consacré, il n’est nullement interdit </w:t>
      </w:r>
      <w:r w:rsidR="003C1669" w:rsidRPr="00AB4EB2">
        <w:rPr>
          <w:rFonts w:ascii="Times New Roman" w:hAnsi="Times New Roman" w:cs="Times New Roman"/>
          <w:sz w:val="24"/>
          <w:szCs w:val="24"/>
          <w14:ligatures w14:val="all"/>
        </w:rPr>
        <w:t>de lui consacrer quelques autres moments que ce soient.</w:t>
      </w:r>
    </w:p>
    <w:p w14:paraId="4F4DB10F" w14:textId="575F79C1" w:rsidR="00123853" w:rsidRPr="00AB4EB2" w:rsidRDefault="00123853" w:rsidP="00E9314C">
      <w:pPr>
        <w:jc w:val="both"/>
        <w:rPr>
          <w:rFonts w:ascii="Times New Roman" w:hAnsi="Times New Roman" w:cs="Times New Roman"/>
          <w:b/>
          <w:bCs/>
          <w:sz w:val="24"/>
          <w:szCs w:val="24"/>
          <w:u w:val="single"/>
          <w14:ligatures w14:val="all"/>
        </w:rPr>
      </w:pPr>
      <w:r w:rsidRPr="00AB4EB2">
        <w:rPr>
          <w:rFonts w:ascii="Times New Roman" w:hAnsi="Times New Roman" w:cs="Times New Roman"/>
          <w:b/>
          <w:bCs/>
          <w:sz w:val="24"/>
          <w:szCs w:val="24"/>
          <w:u w:val="single"/>
          <w14:ligatures w14:val="all"/>
        </w:rPr>
        <w:t>Note :</w:t>
      </w:r>
    </w:p>
    <w:p w14:paraId="04CEBDCE" w14:textId="0C2C5ECB" w:rsidR="00123853" w:rsidRPr="00AB4EB2" w:rsidRDefault="00123853" w:rsidP="00E9314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La notation des </w:t>
      </w:r>
      <w:r w:rsidR="00FF733A" w:rsidRPr="00AB4EB2">
        <w:rPr>
          <w:rFonts w:ascii="Times New Roman" w:hAnsi="Times New Roman" w:cs="Times New Roman"/>
          <w:sz w:val="24"/>
          <w:szCs w:val="24"/>
          <w14:ligatures w14:val="all"/>
        </w:rPr>
        <w:t xml:space="preserve">chapitres et </w:t>
      </w:r>
      <w:r w:rsidRPr="00AB4EB2">
        <w:rPr>
          <w:rFonts w:ascii="Times New Roman" w:hAnsi="Times New Roman" w:cs="Times New Roman"/>
          <w:sz w:val="24"/>
          <w:szCs w:val="24"/>
          <w14:ligatures w14:val="all"/>
        </w:rPr>
        <w:t>versets suit la notation scientifique</w:t>
      </w:r>
      <w:r w:rsidR="00FF733A" w:rsidRPr="00AB4EB2">
        <w:rPr>
          <w:rFonts w:ascii="Times New Roman" w:hAnsi="Times New Roman" w:cs="Times New Roman"/>
          <w:sz w:val="24"/>
          <w:szCs w:val="24"/>
          <w14:ligatures w14:val="all"/>
        </w:rPr>
        <w:t>, c’est-à-dire qu’il y a inversion entre les virgules et les points. C’est la notation utilisée par la TOB (Traduction Œcuménique de la Bible) et par les protestants jusque dans les années 2000.</w:t>
      </w:r>
    </w:p>
    <w:p w14:paraId="728489AF" w14:textId="06343047" w:rsidR="00A74CA4" w:rsidRPr="00AB4EB2" w:rsidRDefault="008877F2" w:rsidP="00A74CA4">
      <w:pPr>
        <w:pStyle w:val="Titre1"/>
        <w:rPr>
          <w:sz w:val="24"/>
          <w:szCs w:val="24"/>
          <w14:ligatures w14:val="all"/>
        </w:rPr>
      </w:pPr>
      <w:r w:rsidRPr="00AB4EB2">
        <w:rPr>
          <w:rFonts w:ascii="Bookman Old Style" w:hAnsi="Bookman Old Style"/>
          <w:sz w:val="24"/>
          <w:szCs w:val="24"/>
          <w14:ligatures w14:val="all"/>
        </w:rPr>
        <w:br w:type="page"/>
      </w:r>
      <w:bookmarkStart w:id="1" w:name="_Toc181745281"/>
      <w:r w:rsidR="006C00E6" w:rsidRPr="00AB4EB2">
        <w:rPr>
          <w:rFonts w:ascii="Bookman Old Style" w:hAnsi="Bookman Old Style"/>
          <w:sz w:val="24"/>
          <w:szCs w:val="24"/>
          <w14:ligatures w14:val="all"/>
        </w:rPr>
        <w:lastRenderedPageBreak/>
        <w:t>II.</w:t>
      </w:r>
      <w:r w:rsidR="00A74CA4" w:rsidRPr="00AB4EB2">
        <w:rPr>
          <w:sz w:val="24"/>
          <w:szCs w:val="24"/>
          <w14:ligatures w14:val="all"/>
        </w:rPr>
        <w:t>Historique</w:t>
      </w:r>
      <w:bookmarkEnd w:id="1"/>
    </w:p>
    <w:p w14:paraId="2F611EA0" w14:textId="77777777" w:rsidR="00A07A22" w:rsidRPr="00AB4EB2" w:rsidRDefault="00A07A22" w:rsidP="00A74CA4">
      <w:pPr>
        <w:rPr>
          <w:rFonts w:ascii="Times New Roman" w:hAnsi="Times New Roman" w:cs="Times New Roman"/>
          <w:sz w:val="24"/>
          <w:szCs w:val="24"/>
          <w14:ligatures w14:val="all"/>
        </w:rPr>
      </w:pPr>
    </w:p>
    <w:p w14:paraId="57FA3266" w14:textId="515FFC70" w:rsidR="007716D9" w:rsidRPr="00AB4EB2" w:rsidRDefault="00A07A22"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Comme écrit plus haut, la pratique du Chapelet est d’origine monastique. Elle est difficile à dater tant sont nombreuses les </w:t>
      </w:r>
      <w:r w:rsidRPr="00AB4EB2">
        <w:rPr>
          <w:rFonts w:ascii="Times New Roman" w:hAnsi="Times New Roman" w:cs="Times New Roman"/>
          <w:i/>
          <w:iCs/>
          <w:sz w:val="24"/>
          <w:szCs w:val="24"/>
          <w14:ligatures w14:val="all"/>
        </w:rPr>
        <w:t>légendes hagiographiques</w:t>
      </w:r>
      <w:r w:rsidR="007716D9" w:rsidRPr="00AB4EB2">
        <w:rPr>
          <w:rFonts w:ascii="Times New Roman" w:hAnsi="Times New Roman" w:cs="Times New Roman"/>
          <w:sz w:val="24"/>
          <w:szCs w:val="24"/>
          <w14:ligatures w14:val="all"/>
        </w:rPr>
        <w:t xml:space="preserve"> sur le Rosaire</w:t>
      </w:r>
      <w:r w:rsidR="00AD2077" w:rsidRPr="00AB4EB2">
        <w:rPr>
          <w:rFonts w:ascii="Times New Roman" w:hAnsi="Times New Roman" w:cs="Times New Roman"/>
          <w:sz w:val="24"/>
          <w:szCs w:val="24"/>
          <w14:ligatures w14:val="all"/>
        </w:rPr>
        <w:t> ;</w:t>
      </w:r>
      <w:r w:rsidR="007716D9" w:rsidRPr="00AB4EB2">
        <w:rPr>
          <w:rFonts w:ascii="Times New Roman" w:hAnsi="Times New Roman" w:cs="Times New Roman"/>
          <w:sz w:val="24"/>
          <w:szCs w:val="24"/>
          <w14:ligatures w14:val="all"/>
        </w:rPr>
        <w:t xml:space="preserve"> pratique à différencier clairement de la première.</w:t>
      </w:r>
    </w:p>
    <w:p w14:paraId="7909E18A" w14:textId="746084A5" w:rsidR="0058679F" w:rsidRPr="00AB4EB2" w:rsidRDefault="007716D9"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Au vu de la présence de chapelets chez nos frères Orthodoxes, et ce dès leurs débuts, on peut dire que </w:t>
      </w:r>
      <w:r w:rsidRPr="00AB4EB2">
        <w:rPr>
          <w:rFonts w:ascii="Times New Roman" w:hAnsi="Times New Roman" w:cs="Times New Roman"/>
          <w:i/>
          <w:iCs/>
          <w:sz w:val="24"/>
          <w:szCs w:val="24"/>
          <w14:ligatures w14:val="all"/>
        </w:rPr>
        <w:t xml:space="preserve">c’est </w:t>
      </w:r>
      <w:r w:rsidR="003C361C" w:rsidRPr="00AB4EB2">
        <w:rPr>
          <w:rFonts w:ascii="Times New Roman" w:hAnsi="Times New Roman" w:cs="Times New Roman"/>
          <w:i/>
          <w:iCs/>
          <w:sz w:val="24"/>
          <w:szCs w:val="24"/>
          <w14:ligatures w14:val="all"/>
        </w:rPr>
        <w:t>d’</w:t>
      </w:r>
      <w:r w:rsidRPr="00AB4EB2">
        <w:rPr>
          <w:rFonts w:ascii="Times New Roman" w:hAnsi="Times New Roman" w:cs="Times New Roman"/>
          <w:i/>
          <w:iCs/>
          <w:sz w:val="24"/>
          <w:szCs w:val="24"/>
          <w14:ligatures w14:val="all"/>
        </w:rPr>
        <w:t xml:space="preserve">avant </w:t>
      </w:r>
      <w:r w:rsidRPr="00AB4EB2">
        <w:rPr>
          <w:rFonts w:ascii="Times New Roman" w:hAnsi="Times New Roman" w:cs="Times New Roman"/>
          <w:b/>
          <w:bCs/>
          <w:i/>
          <w:iCs/>
          <w:sz w:val="24"/>
          <w:szCs w:val="24"/>
          <w14:ligatures w14:val="all"/>
        </w:rPr>
        <w:t>le schisme d’Orient</w:t>
      </w:r>
      <w:r w:rsidR="003C361C" w:rsidRPr="00AB4EB2">
        <w:rPr>
          <w:rFonts w:ascii="Times New Roman" w:hAnsi="Times New Roman" w:cs="Times New Roman"/>
          <w:i/>
          <w:iCs/>
          <w:sz w:val="24"/>
          <w:szCs w:val="24"/>
          <w14:ligatures w14:val="all"/>
        </w:rPr>
        <w:t>, en 1054, que date l’usage du Chapelet.</w:t>
      </w:r>
      <w:r w:rsidR="003C361C" w:rsidRPr="00AB4EB2">
        <w:rPr>
          <w:rFonts w:ascii="Times New Roman" w:hAnsi="Times New Roman" w:cs="Times New Roman"/>
          <w:sz w:val="24"/>
          <w:szCs w:val="24"/>
          <w14:ligatures w14:val="all"/>
        </w:rPr>
        <w:t xml:space="preserve"> Il est communément admis que l’on y récitait trois séries de cinquante Psaumes</w:t>
      </w:r>
      <w:r w:rsidR="007B7511" w:rsidRPr="00AB4EB2">
        <w:rPr>
          <w:rFonts w:ascii="Times New Roman" w:hAnsi="Times New Roman" w:cs="Times New Roman"/>
          <w:sz w:val="24"/>
          <w:szCs w:val="24"/>
          <w14:ligatures w14:val="all"/>
        </w:rPr>
        <w:t>, soit les 150 Psaumes canoniques de la Bible Hébraïque.</w:t>
      </w:r>
    </w:p>
    <w:p w14:paraId="35CD9BB6" w14:textId="19F348AD" w:rsidR="00C71ED6" w:rsidRPr="00AB4EB2" w:rsidRDefault="00C71ED6"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Mais l’usage du chapelet est déjà référencé pour les </w:t>
      </w:r>
      <w:r w:rsidRPr="00AB4EB2">
        <w:rPr>
          <w:rFonts w:ascii="Times New Roman" w:hAnsi="Times New Roman" w:cs="Times New Roman"/>
          <w:i/>
          <w:iCs/>
          <w:sz w:val="24"/>
          <w:szCs w:val="24"/>
          <w14:ligatures w14:val="all"/>
        </w:rPr>
        <w:t>« pères du désert »</w:t>
      </w:r>
      <w:r w:rsidRPr="00AB4EB2">
        <w:rPr>
          <w:rFonts w:ascii="Times New Roman" w:hAnsi="Times New Roman" w:cs="Times New Roman"/>
          <w:sz w:val="24"/>
          <w:szCs w:val="24"/>
          <w14:ligatures w14:val="all"/>
        </w:rPr>
        <w:t xml:space="preserve"> puis plus tard les moines comme instrument de méditation sur un verset choisi de la Bible.</w:t>
      </w:r>
    </w:p>
    <w:p w14:paraId="2A4E30B8" w14:textId="77777777" w:rsidR="0057775E" w:rsidRPr="00AB4EB2" w:rsidRDefault="0058679F"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C’est donc beaucoup plus tard, entre le XIII</w:t>
      </w:r>
      <w:r w:rsidRPr="00AB4EB2">
        <w:rPr>
          <w:rFonts w:ascii="Times New Roman" w:hAnsi="Times New Roman" w:cs="Times New Roman"/>
          <w:sz w:val="24"/>
          <w:szCs w:val="24"/>
          <w:vertAlign w:val="superscript"/>
          <w14:ligatures w14:val="all"/>
        </w:rPr>
        <w:t>e</w:t>
      </w:r>
      <w:r w:rsidRPr="00AB4EB2">
        <w:rPr>
          <w:rFonts w:ascii="Times New Roman" w:hAnsi="Times New Roman" w:cs="Times New Roman"/>
          <w:sz w:val="24"/>
          <w:szCs w:val="24"/>
          <w14:ligatures w14:val="all"/>
        </w:rPr>
        <w:t xml:space="preserve"> et le XV</w:t>
      </w:r>
      <w:r w:rsidRPr="00AB4EB2">
        <w:rPr>
          <w:rFonts w:ascii="Times New Roman" w:hAnsi="Times New Roman" w:cs="Times New Roman"/>
          <w:sz w:val="24"/>
          <w:szCs w:val="24"/>
          <w:vertAlign w:val="superscript"/>
          <w14:ligatures w14:val="all"/>
        </w:rPr>
        <w:t>e</w:t>
      </w:r>
      <w:r w:rsidRPr="00AB4EB2">
        <w:rPr>
          <w:rFonts w:ascii="Times New Roman" w:hAnsi="Times New Roman" w:cs="Times New Roman"/>
          <w:sz w:val="24"/>
          <w:szCs w:val="24"/>
          <w14:ligatures w14:val="all"/>
        </w:rPr>
        <w:t xml:space="preserve"> Siècle au plus tard (avec Saint Dominique</w:t>
      </w:r>
      <w:r w:rsidR="00C17F2F" w:rsidRPr="00AB4EB2">
        <w:rPr>
          <w:rFonts w:ascii="Times New Roman" w:hAnsi="Times New Roman" w:cs="Times New Roman"/>
          <w:sz w:val="24"/>
          <w:szCs w:val="24"/>
          <w14:ligatures w14:val="all"/>
        </w:rPr>
        <w:t xml:space="preserve">, fondateur de </w:t>
      </w:r>
      <w:r w:rsidR="00C17F2F" w:rsidRPr="00AB4EB2">
        <w:rPr>
          <w:rFonts w:ascii="Times New Roman" w:hAnsi="Times New Roman" w:cs="Times New Roman"/>
          <w:i/>
          <w:iCs/>
          <w:sz w:val="24"/>
          <w:szCs w:val="24"/>
          <w14:ligatures w14:val="all"/>
        </w:rPr>
        <w:t>l’Ordre des Dominicains</w:t>
      </w:r>
      <w:r w:rsidR="00C17F2F" w:rsidRPr="00AB4EB2">
        <w:rPr>
          <w:rFonts w:ascii="Times New Roman" w:hAnsi="Times New Roman" w:cs="Times New Roman"/>
          <w:sz w:val="24"/>
          <w:szCs w:val="24"/>
          <w14:ligatures w14:val="all"/>
        </w:rPr>
        <w:t xml:space="preserve">) que l’usage du Chapelet avec ses </w:t>
      </w:r>
      <w:r w:rsidR="00C17F2F" w:rsidRPr="00AB4EB2">
        <w:rPr>
          <w:rFonts w:ascii="Times New Roman" w:hAnsi="Times New Roman" w:cs="Times New Roman"/>
          <w:i/>
          <w:iCs/>
          <w:sz w:val="24"/>
          <w:szCs w:val="24"/>
          <w14:ligatures w14:val="all"/>
        </w:rPr>
        <w:t>Ave Maria</w:t>
      </w:r>
      <w:r w:rsidR="00C17F2F" w:rsidRPr="00AB4EB2">
        <w:rPr>
          <w:rFonts w:ascii="Times New Roman" w:hAnsi="Times New Roman" w:cs="Times New Roman"/>
          <w:sz w:val="24"/>
          <w:szCs w:val="24"/>
          <w14:ligatures w14:val="all"/>
        </w:rPr>
        <w:t xml:space="preserve"> sortira des couvents, abbayes et monastères</w:t>
      </w:r>
      <w:r w:rsidR="0057775E" w:rsidRPr="00AB4EB2">
        <w:rPr>
          <w:rFonts w:ascii="Times New Roman" w:hAnsi="Times New Roman" w:cs="Times New Roman"/>
          <w:sz w:val="24"/>
          <w:szCs w:val="24"/>
          <w14:ligatures w14:val="all"/>
        </w:rPr>
        <w:t>.</w:t>
      </w:r>
    </w:p>
    <w:p w14:paraId="105DD8AB" w14:textId="18081CEC" w:rsidR="00F7008E" w:rsidRPr="00AB4EB2" w:rsidRDefault="0057775E"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De fait, faire réciter les psaumes (et en latin) soit à des serfs illettrés soit à des petits-bourgeois </w:t>
      </w:r>
      <w:r w:rsidR="00893B65" w:rsidRPr="00AB4EB2">
        <w:rPr>
          <w:rFonts w:ascii="Times New Roman" w:hAnsi="Times New Roman" w:cs="Times New Roman"/>
          <w:sz w:val="24"/>
          <w:szCs w:val="24"/>
          <w14:ligatures w14:val="all"/>
        </w:rPr>
        <w:t>lisant</w:t>
      </w:r>
      <w:r w:rsidRPr="00AB4EB2">
        <w:rPr>
          <w:rFonts w:ascii="Times New Roman" w:hAnsi="Times New Roman" w:cs="Times New Roman"/>
          <w:sz w:val="24"/>
          <w:szCs w:val="24"/>
          <w14:ligatures w14:val="all"/>
        </w:rPr>
        <w:t xml:space="preserve"> plus le patois que le latin d’Église</w:t>
      </w:r>
      <w:r w:rsidR="00496CC9" w:rsidRPr="00AB4EB2">
        <w:rPr>
          <w:rFonts w:ascii="Times New Roman" w:hAnsi="Times New Roman" w:cs="Times New Roman"/>
          <w:sz w:val="24"/>
          <w:szCs w:val="24"/>
          <w14:ligatures w14:val="all"/>
        </w:rPr>
        <w:t xml:space="preserve"> était tout bonnement tâche insensée ; d’où leur remplacement par les Ave Maria.</w:t>
      </w:r>
    </w:p>
    <w:p w14:paraId="26171836" w14:textId="77777777" w:rsidR="00160F32" w:rsidRPr="00AB4EB2" w:rsidRDefault="00F7008E"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6C6B34" w:rsidRPr="00AB4EB2">
        <w:rPr>
          <w:rFonts w:ascii="Times New Roman" w:hAnsi="Times New Roman" w:cs="Times New Roman"/>
          <w:sz w:val="24"/>
          <w:szCs w:val="24"/>
          <w14:ligatures w14:val="all"/>
        </w:rPr>
        <w:t xml:space="preserve">On ne sait dans quel ordre exact sont apparus les deux usages du chapelet. Instrument punitif d’expiation des péchés </w:t>
      </w:r>
      <w:r w:rsidR="006C6B34" w:rsidRPr="00AB4EB2">
        <w:rPr>
          <w:rFonts w:ascii="Times New Roman" w:hAnsi="Times New Roman" w:cs="Times New Roman"/>
          <w:i/>
          <w:iCs/>
          <w:sz w:val="24"/>
          <w:szCs w:val="24"/>
          <w14:ligatures w14:val="all"/>
        </w:rPr>
        <w:t>(« ce sera dix Pater et cent Ave</w:t>
      </w:r>
      <w:r w:rsidR="00BD68BA" w:rsidRPr="00AB4EB2">
        <w:rPr>
          <w:rFonts w:ascii="Times New Roman" w:hAnsi="Times New Roman" w:cs="Times New Roman"/>
          <w:i/>
          <w:iCs/>
          <w:sz w:val="24"/>
          <w:szCs w:val="24"/>
          <w14:ligatures w14:val="all"/>
        </w:rPr>
        <w:t> »)</w:t>
      </w:r>
      <w:r w:rsidR="004821C8" w:rsidRPr="00AB4EB2">
        <w:rPr>
          <w:rFonts w:ascii="Times New Roman" w:hAnsi="Times New Roman" w:cs="Times New Roman"/>
          <w:sz w:val="24"/>
          <w:szCs w:val="24"/>
          <w14:ligatures w14:val="all"/>
        </w:rPr>
        <w:t xml:space="preserve">, vu comme cela c’est clairement repoussant. </w:t>
      </w:r>
      <w:r w:rsidR="004821C8" w:rsidRPr="00AB4EB2">
        <w:rPr>
          <w:rFonts w:ascii="Times New Roman" w:hAnsi="Times New Roman" w:cs="Times New Roman"/>
          <w:b/>
          <w:bCs/>
          <w:i/>
          <w:iCs/>
          <w:sz w:val="24"/>
          <w:szCs w:val="24"/>
          <w14:ligatures w14:val="all"/>
        </w:rPr>
        <w:t xml:space="preserve">Mais, justement, il convient </w:t>
      </w:r>
      <w:r w:rsidR="004821C8" w:rsidRPr="00AB4EB2">
        <w:rPr>
          <w:rFonts w:ascii="Times New Roman" w:hAnsi="Times New Roman" w:cs="Times New Roman"/>
          <w:b/>
          <w:bCs/>
          <w:i/>
          <w:iCs/>
          <w:sz w:val="24"/>
          <w:szCs w:val="24"/>
          <w14:ligatures w14:val="all"/>
        </w:rPr>
        <w:lastRenderedPageBreak/>
        <w:t xml:space="preserve">de le voir non comme punition mais comme affermissement </w:t>
      </w:r>
      <w:r w:rsidR="00160F32" w:rsidRPr="00AB4EB2">
        <w:rPr>
          <w:rFonts w:ascii="Times New Roman" w:hAnsi="Times New Roman" w:cs="Times New Roman"/>
          <w:b/>
          <w:bCs/>
          <w:i/>
          <w:iCs/>
          <w:sz w:val="24"/>
          <w:szCs w:val="24"/>
          <w14:ligatures w14:val="all"/>
        </w:rPr>
        <w:t>de la Foi.</w:t>
      </w:r>
    </w:p>
    <w:p w14:paraId="4636BC56" w14:textId="77777777" w:rsidR="00160F32" w:rsidRPr="00AB4EB2" w:rsidRDefault="00160F32"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D’où le second usage qu’il prend, surtout par suite de Saint Dominique, d’</w:t>
      </w:r>
      <w:r w:rsidRPr="00AB4EB2">
        <w:rPr>
          <w:rFonts w:ascii="Times New Roman" w:hAnsi="Times New Roman" w:cs="Times New Roman"/>
          <w:i/>
          <w:iCs/>
          <w:sz w:val="24"/>
          <w:szCs w:val="24"/>
          <w14:ligatures w14:val="all"/>
        </w:rPr>
        <w:t>objet de dévotion marial</w:t>
      </w:r>
      <w:r w:rsidRPr="00AB4EB2">
        <w:rPr>
          <w:rFonts w:ascii="Times New Roman" w:hAnsi="Times New Roman" w:cs="Times New Roman"/>
          <w:sz w:val="24"/>
          <w:szCs w:val="24"/>
          <w14:ligatures w14:val="all"/>
        </w:rPr>
        <w:t>, de Rosaire à proprement parler.</w:t>
      </w:r>
    </w:p>
    <w:p w14:paraId="40A8D544" w14:textId="2887B74D" w:rsidR="002F20DB" w:rsidRPr="00AB4EB2" w:rsidRDefault="00160F32"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Mais un Rosaire qui </w:t>
      </w:r>
      <w:r w:rsidR="00B054DF" w:rsidRPr="00AB4EB2">
        <w:rPr>
          <w:rFonts w:ascii="Times New Roman" w:hAnsi="Times New Roman" w:cs="Times New Roman"/>
          <w:sz w:val="24"/>
          <w:szCs w:val="24"/>
          <w14:ligatures w14:val="all"/>
        </w:rPr>
        <w:t>connût maintes refontes au cours du temps : modification de la liste des Mystères Glorieux en 1950</w:t>
      </w:r>
      <w:r w:rsidR="00D3478A" w:rsidRPr="00AB4EB2">
        <w:rPr>
          <w:rFonts w:ascii="Times New Roman" w:hAnsi="Times New Roman" w:cs="Times New Roman"/>
          <w:sz w:val="24"/>
          <w:szCs w:val="24"/>
          <w14:ligatures w14:val="all"/>
        </w:rPr>
        <w:t xml:space="preserve"> et</w:t>
      </w:r>
      <w:r w:rsidR="00B054DF" w:rsidRPr="00AB4EB2">
        <w:rPr>
          <w:rFonts w:ascii="Times New Roman" w:hAnsi="Times New Roman" w:cs="Times New Roman"/>
          <w:sz w:val="24"/>
          <w:szCs w:val="24"/>
          <w14:ligatures w14:val="all"/>
        </w:rPr>
        <w:t xml:space="preserve"> ajout des Mystères Lumineux par Jean-Paul II</w:t>
      </w:r>
      <w:r w:rsidR="002F20DB" w:rsidRPr="00AB4EB2">
        <w:rPr>
          <w:rFonts w:ascii="Times New Roman" w:hAnsi="Times New Roman" w:cs="Times New Roman"/>
          <w:sz w:val="24"/>
          <w:szCs w:val="24"/>
          <w14:ligatures w14:val="all"/>
        </w:rPr>
        <w:t xml:space="preserve"> étant les deux derniers grands travaux qui le touchèrent.</w:t>
      </w:r>
    </w:p>
    <w:p w14:paraId="71FF61D7" w14:textId="575D18DD" w:rsidR="00152ED5" w:rsidRPr="00AB4EB2" w:rsidRDefault="002F20DB" w:rsidP="00A07A2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À noter enfin que si le Chapelet a totalement disparu chez les Réformés de 1517</w:t>
      </w:r>
      <w:r w:rsidR="00152ED5" w:rsidRPr="00AB4EB2">
        <w:rPr>
          <w:rFonts w:ascii="Times New Roman" w:hAnsi="Times New Roman" w:cs="Times New Roman"/>
          <w:sz w:val="24"/>
          <w:szCs w:val="24"/>
          <w14:ligatures w14:val="all"/>
        </w:rPr>
        <w:t xml:space="preserve"> (les Protestants donc), il a néanmoins persisté</w:t>
      </w:r>
      <w:r w:rsidR="0016558C" w:rsidRPr="00AB4EB2">
        <w:rPr>
          <w:rFonts w:ascii="Times New Roman" w:hAnsi="Times New Roman" w:cs="Times New Roman"/>
          <w:sz w:val="24"/>
          <w:szCs w:val="24"/>
          <w14:ligatures w14:val="all"/>
        </w:rPr>
        <w:t xml:space="preserve"> jusqu’à nos jours</w:t>
      </w:r>
      <w:r w:rsidR="00152ED5" w:rsidRPr="00AB4EB2">
        <w:rPr>
          <w:rFonts w:ascii="Times New Roman" w:hAnsi="Times New Roman" w:cs="Times New Roman"/>
          <w:sz w:val="24"/>
          <w:szCs w:val="24"/>
          <w14:ligatures w14:val="all"/>
        </w:rPr>
        <w:t xml:space="preserve"> chez les Anglicans !</w:t>
      </w:r>
    </w:p>
    <w:p w14:paraId="1C92B1A9" w14:textId="146F4ABB" w:rsidR="00A74CA4" w:rsidRPr="00AB4EB2" w:rsidRDefault="00152ED5" w:rsidP="00A07A22">
      <w:pPr>
        <w:jc w:val="both"/>
        <w:rPr>
          <w:sz w:val="24"/>
          <w:szCs w:val="24"/>
          <w14:ligatures w14:val="all"/>
        </w:rPr>
      </w:pPr>
      <w:r w:rsidRPr="00AB4EB2">
        <w:rPr>
          <w:rFonts w:ascii="Times New Roman" w:hAnsi="Times New Roman" w:cs="Times New Roman"/>
          <w:sz w:val="24"/>
          <w:szCs w:val="24"/>
          <w14:ligatures w14:val="all"/>
        </w:rPr>
        <w:t xml:space="preserve">   Preuve de l’apport bénéfique d’une méditation sur les passages bibliques </w:t>
      </w:r>
      <w:r w:rsidRPr="00AB4EB2">
        <w:rPr>
          <w:rFonts w:ascii="Times New Roman" w:hAnsi="Times New Roman" w:cs="Times New Roman"/>
          <w:i/>
          <w:iCs/>
          <w:sz w:val="24"/>
          <w:szCs w:val="24"/>
          <w14:ligatures w14:val="all"/>
        </w:rPr>
        <w:t>renouvelée et renouvelante...</w:t>
      </w:r>
      <w:r w:rsidR="00A74CA4" w:rsidRPr="00AB4EB2">
        <w:rPr>
          <w:sz w:val="24"/>
          <w:szCs w:val="24"/>
          <w14:ligatures w14:val="all"/>
        </w:rPr>
        <w:br w:type="page"/>
      </w:r>
    </w:p>
    <w:p w14:paraId="68D8F6E1" w14:textId="6484ABEA" w:rsidR="008877F2" w:rsidRPr="00AB4EB2" w:rsidRDefault="006C00E6" w:rsidP="008877F2">
      <w:pPr>
        <w:pStyle w:val="Titre1"/>
        <w:rPr>
          <w:sz w:val="24"/>
          <w:szCs w:val="24"/>
          <w14:ligatures w14:val="all"/>
        </w:rPr>
      </w:pPr>
      <w:bookmarkStart w:id="2" w:name="_Toc181745282"/>
      <w:r w:rsidRPr="00AB4EB2">
        <w:rPr>
          <w:sz w:val="24"/>
          <w:szCs w:val="24"/>
          <w14:ligatures w14:val="all"/>
        </w:rPr>
        <w:lastRenderedPageBreak/>
        <w:t>III.</w:t>
      </w:r>
      <w:r w:rsidR="008877F2" w:rsidRPr="00AB4EB2">
        <w:rPr>
          <w:sz w:val="24"/>
          <w:szCs w:val="24"/>
          <w14:ligatures w14:val="all"/>
        </w:rPr>
        <w:t>En pratique</w:t>
      </w:r>
      <w:r w:rsidR="00CC569E" w:rsidRPr="00AB4EB2">
        <w:rPr>
          <w:sz w:val="24"/>
          <w:szCs w:val="24"/>
          <w14:ligatures w14:val="all"/>
        </w:rPr>
        <w:t> </w:t>
      </w:r>
      <w:r w:rsidR="008877F2" w:rsidRPr="00AB4EB2">
        <w:rPr>
          <w:sz w:val="24"/>
          <w:szCs w:val="24"/>
          <w14:ligatures w14:val="all"/>
        </w:rPr>
        <w:t>?</w:t>
      </w:r>
      <w:bookmarkEnd w:id="2"/>
    </w:p>
    <w:p w14:paraId="6C27B19A" w14:textId="49D55310" w:rsidR="008877F2" w:rsidRPr="00AB4EB2" w:rsidRDefault="008877F2" w:rsidP="008877F2">
      <w:pPr>
        <w:rPr>
          <w:sz w:val="24"/>
          <w:szCs w:val="24"/>
          <w14:ligatures w14:val="all"/>
        </w:rPr>
      </w:pPr>
    </w:p>
    <w:p w14:paraId="17E058DE" w14:textId="48519DE2" w:rsidR="008877F2" w:rsidRPr="00AB4EB2" w:rsidRDefault="00C84A6E"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Il n’a jamais été dit qu’acheter quelque chose chez les catholiques romains était un péché. Aussi personnellement je recommande vivement le livret </w:t>
      </w:r>
      <w:r w:rsidRPr="00AB4EB2">
        <w:rPr>
          <w:rFonts w:ascii="Times New Roman" w:hAnsi="Times New Roman" w:cs="Times New Roman"/>
          <w:i/>
          <w:iCs/>
          <w:sz w:val="24"/>
          <w:szCs w:val="24"/>
          <w14:ligatures w14:val="all"/>
        </w:rPr>
        <w:t>Le Saint Rosaire, Prière de l’Union au Christ</w:t>
      </w:r>
      <w:r w:rsidR="00C037F1" w:rsidRPr="00AB4EB2">
        <w:rPr>
          <w:rFonts w:ascii="Times New Roman" w:hAnsi="Times New Roman" w:cs="Times New Roman"/>
          <w:b/>
          <w:bCs/>
          <w:sz w:val="24"/>
          <w:szCs w:val="24"/>
          <w14:ligatures w14:val="all"/>
        </w:rPr>
        <w:t xml:space="preserve"> </w:t>
      </w:r>
      <w:r w:rsidR="00C037F1" w:rsidRPr="00AB4EB2">
        <w:rPr>
          <w:rFonts w:ascii="Times New Roman" w:hAnsi="Times New Roman" w:cs="Times New Roman"/>
          <w:sz w:val="24"/>
          <w:szCs w:val="24"/>
          <w14:ligatures w14:val="all"/>
        </w:rPr>
        <w:t xml:space="preserve">paru chez l’éditeur </w:t>
      </w:r>
      <w:r w:rsidR="00C037F1" w:rsidRPr="00AB4EB2">
        <w:rPr>
          <w:rFonts w:ascii="Times New Roman" w:hAnsi="Times New Roman" w:cs="Times New Roman"/>
          <w:i/>
          <w:iCs/>
          <w:sz w:val="24"/>
          <w:szCs w:val="24"/>
          <w14:ligatures w14:val="all"/>
        </w:rPr>
        <w:t>Pierre Téqui</w:t>
      </w:r>
      <w:r w:rsidR="00C037F1" w:rsidRPr="00AB4EB2">
        <w:rPr>
          <w:rFonts w:ascii="Times New Roman" w:hAnsi="Times New Roman" w:cs="Times New Roman"/>
          <w:sz w:val="24"/>
          <w:szCs w:val="24"/>
          <w14:ligatures w14:val="all"/>
        </w:rPr>
        <w:t>.</w:t>
      </w:r>
    </w:p>
    <w:p w14:paraId="7E22D265" w14:textId="2E2587CE" w:rsidR="00C037F1" w:rsidRPr="00AB4EB2" w:rsidRDefault="00C037F1"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y trouvera une référence des textes bibliques de chacun des Mystères</w:t>
      </w:r>
      <w:r w:rsidR="008F1CAC" w:rsidRPr="00AB4EB2">
        <w:rPr>
          <w:rFonts w:ascii="Times New Roman" w:hAnsi="Times New Roman" w:cs="Times New Roman"/>
          <w:sz w:val="24"/>
          <w:szCs w:val="24"/>
          <w14:ligatures w14:val="all"/>
        </w:rPr>
        <w:t>, que l’on pourra enrichir de textes de l’Ancien Testament pour certains (tels l’Annonciation</w:t>
      </w:r>
      <w:r w:rsidR="00CC569E" w:rsidRPr="00AB4EB2">
        <w:rPr>
          <w:rFonts w:ascii="Times New Roman" w:hAnsi="Times New Roman" w:cs="Times New Roman"/>
          <w:sz w:val="24"/>
          <w:szCs w:val="24"/>
          <w14:ligatures w14:val="all"/>
        </w:rPr>
        <w:t> </w:t>
      </w:r>
      <w:r w:rsidR="008F1CAC" w:rsidRPr="00AB4EB2">
        <w:rPr>
          <w:rFonts w:ascii="Times New Roman" w:hAnsi="Times New Roman" w:cs="Times New Roman"/>
          <w:sz w:val="24"/>
          <w:szCs w:val="24"/>
          <w14:ligatures w14:val="all"/>
        </w:rPr>
        <w:t xml:space="preserve">; je cite plus bas quelques passages qui me semblent majeurs) ou d’autres Évangiles voire Lettres </w:t>
      </w:r>
      <w:r w:rsidR="00E76A3E" w:rsidRPr="00AB4EB2">
        <w:rPr>
          <w:rFonts w:ascii="Times New Roman" w:hAnsi="Times New Roman" w:cs="Times New Roman"/>
          <w:sz w:val="24"/>
          <w:szCs w:val="24"/>
          <w14:ligatures w14:val="all"/>
        </w:rPr>
        <w:t>(</w:t>
      </w:r>
      <w:r w:rsidR="008F1CAC" w:rsidRPr="00AB4EB2">
        <w:rPr>
          <w:rFonts w:ascii="Times New Roman" w:hAnsi="Times New Roman" w:cs="Times New Roman"/>
          <w:sz w:val="24"/>
          <w:szCs w:val="24"/>
          <w14:ligatures w14:val="all"/>
        </w:rPr>
        <w:t>Épîtres</w:t>
      </w:r>
      <w:r w:rsidR="00E76A3E" w:rsidRPr="00AB4EB2">
        <w:rPr>
          <w:rFonts w:ascii="Times New Roman" w:hAnsi="Times New Roman" w:cs="Times New Roman"/>
          <w:sz w:val="24"/>
          <w:szCs w:val="24"/>
          <w14:ligatures w14:val="all"/>
        </w:rPr>
        <w:t>).</w:t>
      </w:r>
    </w:p>
    <w:p w14:paraId="70335F92" w14:textId="5BDFDD05" w:rsidR="00C17C03" w:rsidRPr="00AB4EB2" w:rsidRDefault="00C17C03"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Ce qu’il faut savoir et qui n’est pas présent dans </w:t>
      </w:r>
      <w:r w:rsidR="0016558C" w:rsidRPr="00AB4EB2">
        <w:rPr>
          <w:rFonts w:ascii="Times New Roman" w:hAnsi="Times New Roman" w:cs="Times New Roman"/>
          <w:sz w:val="24"/>
          <w:szCs w:val="24"/>
          <w14:ligatures w14:val="all"/>
        </w:rPr>
        <w:t>l</w:t>
      </w:r>
      <w:r w:rsidRPr="00AB4EB2">
        <w:rPr>
          <w:rFonts w:ascii="Times New Roman" w:hAnsi="Times New Roman" w:cs="Times New Roman"/>
          <w:sz w:val="24"/>
          <w:szCs w:val="24"/>
          <w14:ligatures w14:val="all"/>
        </w:rPr>
        <w:t>e livret</w:t>
      </w:r>
      <w:r w:rsidR="0016558C" w:rsidRPr="00AB4EB2">
        <w:rPr>
          <w:rFonts w:ascii="Times New Roman" w:hAnsi="Times New Roman" w:cs="Times New Roman"/>
          <w:sz w:val="24"/>
          <w:szCs w:val="24"/>
          <w14:ligatures w14:val="all"/>
        </w:rPr>
        <w:t xml:space="preserve"> indiqué</w:t>
      </w:r>
      <w:r w:rsidRPr="00AB4EB2">
        <w:rPr>
          <w:rFonts w:ascii="Times New Roman" w:hAnsi="Times New Roman" w:cs="Times New Roman"/>
          <w:sz w:val="24"/>
          <w:szCs w:val="24"/>
          <w14:ligatures w14:val="all"/>
        </w:rPr>
        <w:t xml:space="preserve"> sont les jours où les Catholiques visitent ces Mystères (4 séries de 5 mystères récités à raison d’une série par jour)</w:t>
      </w:r>
      <w:r w:rsidR="00F7065A" w:rsidRPr="00AB4EB2">
        <w:rPr>
          <w:rFonts w:ascii="Times New Roman" w:hAnsi="Times New Roman" w:cs="Times New Roman"/>
          <w:sz w:val="24"/>
          <w:szCs w:val="24"/>
          <w14:ligatures w14:val="all"/>
        </w:rPr>
        <w:t>.</w:t>
      </w:r>
    </w:p>
    <w:p w14:paraId="6EAD33B5" w14:textId="6B27B8EE" w:rsidR="00F7065A" w:rsidRPr="00AB4EB2" w:rsidRDefault="00F7065A" w:rsidP="008877F2">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u w:val="single"/>
          <w14:ligatures w14:val="all"/>
        </w:rPr>
        <w:t>Mystères</w:t>
      </w:r>
      <w:r w:rsidR="00E063C9" w:rsidRPr="00AB4EB2">
        <w:rPr>
          <w:rFonts w:ascii="Times New Roman" w:hAnsi="Times New Roman" w:cs="Times New Roman"/>
          <w:b/>
          <w:bCs/>
          <w:sz w:val="24"/>
          <w:szCs w:val="24"/>
          <w:u w:val="single"/>
          <w14:ligatures w14:val="all"/>
        </w:rPr>
        <w:t xml:space="preserve"> : </w:t>
      </w:r>
      <w:r w:rsidRPr="00AB4EB2">
        <w:rPr>
          <w:rFonts w:ascii="Times New Roman" w:hAnsi="Times New Roman" w:cs="Times New Roman"/>
          <w:b/>
          <w:bCs/>
          <w:sz w:val="24"/>
          <w:szCs w:val="24"/>
          <w:u w:val="single"/>
          <w14:ligatures w14:val="all"/>
        </w:rPr>
        <w:t>Jours</w:t>
      </w:r>
    </w:p>
    <w:p w14:paraId="11662D04" w14:textId="360905DE" w:rsidR="00F7065A" w:rsidRPr="00AB4EB2" w:rsidRDefault="00F7065A"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Joyeux</w:t>
      </w:r>
      <w:r w:rsidR="00E063C9" w:rsidRPr="00AB4EB2">
        <w:rPr>
          <w:rFonts w:ascii="Times New Roman" w:hAnsi="Times New Roman" w:cs="Times New Roman"/>
          <w:sz w:val="24"/>
          <w:szCs w:val="24"/>
          <w14:ligatures w14:val="all"/>
        </w:rPr>
        <w:t xml:space="preserve"> : </w:t>
      </w:r>
      <w:r w:rsidRPr="00AB4EB2">
        <w:rPr>
          <w:rFonts w:ascii="Times New Roman" w:hAnsi="Times New Roman" w:cs="Times New Roman"/>
          <w:sz w:val="24"/>
          <w:szCs w:val="24"/>
          <w14:ligatures w14:val="all"/>
        </w:rPr>
        <w:t>lundi et samedi</w:t>
      </w:r>
    </w:p>
    <w:p w14:paraId="6CD6EED4" w14:textId="725044D6" w:rsidR="00F7065A" w:rsidRPr="00AB4EB2" w:rsidRDefault="00F7065A"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Douloureux</w:t>
      </w:r>
      <w:r w:rsidR="00E063C9" w:rsidRPr="00AB4EB2">
        <w:rPr>
          <w:rFonts w:ascii="Times New Roman" w:hAnsi="Times New Roman" w:cs="Times New Roman"/>
          <w:sz w:val="24"/>
          <w:szCs w:val="24"/>
          <w14:ligatures w14:val="all"/>
        </w:rPr>
        <w:t xml:space="preserve"> : </w:t>
      </w:r>
      <w:r w:rsidR="00E75449" w:rsidRPr="00AB4EB2">
        <w:rPr>
          <w:rFonts w:ascii="Times New Roman" w:hAnsi="Times New Roman" w:cs="Times New Roman"/>
          <w:sz w:val="24"/>
          <w:szCs w:val="24"/>
          <w14:ligatures w14:val="all"/>
        </w:rPr>
        <w:t>mardi et vendredi</w:t>
      </w:r>
    </w:p>
    <w:p w14:paraId="344CAA2D" w14:textId="6B728E50" w:rsidR="00E75449" w:rsidRPr="00AB4EB2" w:rsidRDefault="00E75449"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Glorieux</w:t>
      </w:r>
      <w:r w:rsidR="00E063C9" w:rsidRPr="00AB4EB2">
        <w:rPr>
          <w:rFonts w:ascii="Times New Roman" w:hAnsi="Times New Roman" w:cs="Times New Roman"/>
          <w:sz w:val="24"/>
          <w:szCs w:val="24"/>
          <w14:ligatures w14:val="all"/>
        </w:rPr>
        <w:t xml:space="preserve"> : </w:t>
      </w:r>
      <w:r w:rsidRPr="00AB4EB2">
        <w:rPr>
          <w:rFonts w:ascii="Times New Roman" w:hAnsi="Times New Roman" w:cs="Times New Roman"/>
          <w:sz w:val="24"/>
          <w:szCs w:val="24"/>
          <w14:ligatures w14:val="all"/>
        </w:rPr>
        <w:t>mercredi et dimanche</w:t>
      </w:r>
    </w:p>
    <w:p w14:paraId="58B5EF0E" w14:textId="7483BC2F" w:rsidR="00E75449" w:rsidRPr="00AB4EB2" w:rsidRDefault="00E75449" w:rsidP="008877F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Lumineux</w:t>
      </w:r>
      <w:r w:rsidR="00E063C9" w:rsidRPr="00AB4EB2">
        <w:rPr>
          <w:rFonts w:ascii="Times New Roman" w:hAnsi="Times New Roman" w:cs="Times New Roman"/>
          <w:sz w:val="24"/>
          <w:szCs w:val="24"/>
          <w14:ligatures w14:val="all"/>
        </w:rPr>
        <w:t xml:space="preserve"> : </w:t>
      </w:r>
      <w:r w:rsidRPr="00AB4EB2">
        <w:rPr>
          <w:rFonts w:ascii="Times New Roman" w:hAnsi="Times New Roman" w:cs="Times New Roman"/>
          <w:sz w:val="24"/>
          <w:szCs w:val="24"/>
          <w14:ligatures w14:val="all"/>
        </w:rPr>
        <w:t>jeudi</w:t>
      </w:r>
    </w:p>
    <w:p w14:paraId="63A7124B" w14:textId="38099833" w:rsidR="00631E95" w:rsidRPr="00AB4EB2" w:rsidRDefault="00674A69" w:rsidP="00393975">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w:t>
      </w:r>
      <w:r w:rsidR="004A1B7D" w:rsidRPr="00AB4EB2">
        <w:rPr>
          <w:rFonts w:ascii="Times New Roman" w:hAnsi="Times New Roman" w:cs="Times New Roman"/>
          <w:sz w:val="24"/>
          <w:szCs w:val="24"/>
          <w14:ligatures w14:val="all"/>
        </w:rPr>
        <w:t>pourra</w:t>
      </w:r>
      <w:r w:rsidRPr="00AB4EB2">
        <w:rPr>
          <w:rFonts w:ascii="Times New Roman" w:hAnsi="Times New Roman" w:cs="Times New Roman"/>
          <w:sz w:val="24"/>
          <w:szCs w:val="24"/>
          <w14:ligatures w14:val="all"/>
        </w:rPr>
        <w:t xml:space="preserve"> les écouter sur une radio ou télévision catholique romaine</w:t>
      </w:r>
      <w:r w:rsidR="004A1B7D" w:rsidRPr="00AB4EB2">
        <w:rPr>
          <w:rFonts w:ascii="Times New Roman" w:hAnsi="Times New Roman" w:cs="Times New Roman"/>
          <w:sz w:val="24"/>
          <w:szCs w:val="24"/>
          <w14:ligatures w14:val="all"/>
        </w:rPr>
        <w:t xml:space="preserve"> ou o</w:t>
      </w:r>
      <w:r w:rsidRPr="00AB4EB2">
        <w:rPr>
          <w:rFonts w:ascii="Times New Roman" w:hAnsi="Times New Roman" w:cs="Times New Roman"/>
          <w:sz w:val="24"/>
          <w:szCs w:val="24"/>
          <w14:ligatures w14:val="all"/>
        </w:rPr>
        <w:t xml:space="preserve">n </w:t>
      </w:r>
      <w:r w:rsidR="004A1B7D" w:rsidRPr="00AB4EB2">
        <w:rPr>
          <w:rFonts w:ascii="Times New Roman" w:hAnsi="Times New Roman" w:cs="Times New Roman"/>
          <w:sz w:val="24"/>
          <w:szCs w:val="24"/>
          <w14:ligatures w14:val="all"/>
        </w:rPr>
        <w:t>pourra</w:t>
      </w:r>
      <w:r w:rsidRPr="00AB4EB2">
        <w:rPr>
          <w:rFonts w:ascii="Times New Roman" w:hAnsi="Times New Roman" w:cs="Times New Roman"/>
          <w:sz w:val="24"/>
          <w:szCs w:val="24"/>
          <w14:ligatures w14:val="all"/>
        </w:rPr>
        <w:t xml:space="preserve"> se constituer des auto-enregistrements MP3 ou audios quelconques.</w:t>
      </w:r>
      <w:r w:rsidR="00631E95" w:rsidRPr="00AB4EB2">
        <w:rPr>
          <w:rFonts w:ascii="Times New Roman" w:hAnsi="Times New Roman" w:cs="Times New Roman"/>
          <w:sz w:val="24"/>
          <w:szCs w:val="24"/>
          <w14:ligatures w14:val="all"/>
        </w:rPr>
        <w:br w:type="page"/>
      </w:r>
    </w:p>
    <w:p w14:paraId="4125620A" w14:textId="0FB36D48" w:rsidR="00DE05B2" w:rsidRPr="00AB4EB2" w:rsidRDefault="006C00E6" w:rsidP="00631E95">
      <w:pPr>
        <w:jc w:val="both"/>
        <w:rPr>
          <w:rStyle w:val="Titre1Car"/>
          <w:sz w:val="24"/>
          <w:szCs w:val="24"/>
          <w14:ligatures w14:val="all"/>
        </w:rPr>
      </w:pPr>
      <w:bookmarkStart w:id="3" w:name="_Toc181745283"/>
      <w:r w:rsidRPr="00AB4EB2">
        <w:rPr>
          <w:rStyle w:val="Titre1Car"/>
          <w:sz w:val="24"/>
          <w:szCs w:val="24"/>
          <w14:ligatures w14:val="all"/>
        </w:rPr>
        <w:lastRenderedPageBreak/>
        <w:t>IV.</w:t>
      </w:r>
      <w:r w:rsidR="00DE05B2" w:rsidRPr="00AB4EB2">
        <w:rPr>
          <w:rStyle w:val="Titre1Car"/>
          <w:sz w:val="24"/>
          <w:szCs w:val="24"/>
          <w14:ligatures w14:val="all"/>
        </w:rPr>
        <w:t>Les Dix Commandements</w:t>
      </w:r>
      <w:bookmarkEnd w:id="3"/>
    </w:p>
    <w:p w14:paraId="41A4EEB1" w14:textId="051BE416" w:rsidR="00DE05B2" w:rsidRPr="00AB4EB2" w:rsidRDefault="00DE05B2" w:rsidP="00DE05B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586C0F" w:rsidRPr="00AB4EB2">
        <w:rPr>
          <w:rFonts w:ascii="Times New Roman" w:hAnsi="Times New Roman" w:cs="Times New Roman"/>
          <w:sz w:val="24"/>
          <w:szCs w:val="24"/>
          <w14:ligatures w14:val="all"/>
        </w:rPr>
        <w:t>Par la voix de l’Esprit-Saint m’est venue une pensée sur</w:t>
      </w:r>
      <w:r w:rsidR="001D4266" w:rsidRPr="00AB4EB2">
        <w:rPr>
          <w:rFonts w:ascii="Times New Roman" w:hAnsi="Times New Roman" w:cs="Times New Roman"/>
          <w:sz w:val="24"/>
          <w:szCs w:val="24"/>
          <w14:ligatures w14:val="all"/>
        </w:rPr>
        <w:t xml:space="preserve"> le </w:t>
      </w:r>
      <w:r w:rsidR="001D4266" w:rsidRPr="00AB4EB2">
        <w:rPr>
          <w:rFonts w:ascii="Times New Roman" w:hAnsi="Times New Roman" w:cs="Times New Roman"/>
          <w:i/>
          <w:iCs/>
          <w:sz w:val="24"/>
          <w:szCs w:val="24"/>
          <w14:ligatures w14:val="all"/>
        </w:rPr>
        <w:t>par quoi d’utile remplacer la litanie des dix Ave Maria</w:t>
      </w:r>
      <w:r w:rsidR="00CC569E" w:rsidRPr="00AB4EB2">
        <w:rPr>
          <w:rFonts w:ascii="Times New Roman" w:hAnsi="Times New Roman" w:cs="Times New Roman"/>
          <w:i/>
          <w:iCs/>
          <w:sz w:val="24"/>
          <w:szCs w:val="24"/>
          <w14:ligatures w14:val="all"/>
        </w:rPr>
        <w:t> </w:t>
      </w:r>
      <w:r w:rsidR="001D4266" w:rsidRPr="00AB4EB2">
        <w:rPr>
          <w:rFonts w:ascii="Times New Roman" w:hAnsi="Times New Roman" w:cs="Times New Roman"/>
          <w:i/>
          <w:iCs/>
          <w:sz w:val="24"/>
          <w:szCs w:val="24"/>
          <w14:ligatures w14:val="all"/>
        </w:rPr>
        <w:t>?</w:t>
      </w:r>
      <w:r w:rsidR="001D4266" w:rsidRPr="00AB4EB2">
        <w:rPr>
          <w:rFonts w:ascii="Times New Roman" w:hAnsi="Times New Roman" w:cs="Times New Roman"/>
          <w:sz w:val="24"/>
          <w:szCs w:val="24"/>
          <w14:ligatures w14:val="all"/>
        </w:rPr>
        <w:t xml:space="preserve"> Et comme une évidence me vint à l’esprit une réponse</w:t>
      </w:r>
      <w:r w:rsidR="00CC569E" w:rsidRPr="00AB4EB2">
        <w:rPr>
          <w:rFonts w:ascii="Times New Roman" w:hAnsi="Times New Roman" w:cs="Times New Roman"/>
          <w:sz w:val="24"/>
          <w:szCs w:val="24"/>
          <w14:ligatures w14:val="all"/>
        </w:rPr>
        <w:t> </w:t>
      </w:r>
      <w:r w:rsidR="001D4266" w:rsidRPr="00AB4EB2">
        <w:rPr>
          <w:rFonts w:ascii="Times New Roman" w:hAnsi="Times New Roman" w:cs="Times New Roman"/>
          <w:sz w:val="24"/>
          <w:szCs w:val="24"/>
          <w14:ligatures w14:val="all"/>
        </w:rPr>
        <w:t xml:space="preserve">: </w:t>
      </w:r>
      <w:r w:rsidR="001D4266" w:rsidRPr="00AB4EB2">
        <w:rPr>
          <w:rFonts w:ascii="Times New Roman" w:hAnsi="Times New Roman" w:cs="Times New Roman"/>
          <w:b/>
          <w:bCs/>
          <w:i/>
          <w:iCs/>
          <w:sz w:val="24"/>
          <w:szCs w:val="24"/>
          <w14:ligatures w14:val="all"/>
        </w:rPr>
        <w:t>quoi de plus important pour tout chrétien que les dix commandements</w:t>
      </w:r>
      <w:r w:rsidR="00CC569E" w:rsidRPr="00AB4EB2">
        <w:rPr>
          <w:rFonts w:ascii="Times New Roman" w:hAnsi="Times New Roman" w:cs="Times New Roman"/>
          <w:b/>
          <w:bCs/>
          <w:i/>
          <w:iCs/>
          <w:sz w:val="24"/>
          <w:szCs w:val="24"/>
          <w14:ligatures w14:val="all"/>
        </w:rPr>
        <w:t> </w:t>
      </w:r>
      <w:r w:rsidR="001D4266" w:rsidRPr="00AB4EB2">
        <w:rPr>
          <w:rFonts w:ascii="Times New Roman" w:hAnsi="Times New Roman" w:cs="Times New Roman"/>
          <w:b/>
          <w:bCs/>
          <w:i/>
          <w:iCs/>
          <w:sz w:val="24"/>
          <w:szCs w:val="24"/>
          <w14:ligatures w14:val="all"/>
        </w:rPr>
        <w:t>?</w:t>
      </w:r>
    </w:p>
    <w:p w14:paraId="4E66C5CE" w14:textId="226CF5B6" w:rsidR="001D4266" w:rsidRPr="00AB4EB2" w:rsidRDefault="001D4266" w:rsidP="00DE05B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Et c’est que justement ce n’est pas toujours évident, des années après le catéchisme</w:t>
      </w:r>
      <w:r w:rsidR="00590D68" w:rsidRPr="00AB4EB2">
        <w:rPr>
          <w:rFonts w:ascii="Times New Roman" w:hAnsi="Times New Roman" w:cs="Times New Roman"/>
          <w:sz w:val="24"/>
          <w:szCs w:val="24"/>
          <w14:ligatures w14:val="all"/>
        </w:rPr>
        <w:t xml:space="preserve">, de s’en souvenir de ce Décalogue. Donc l’égrener avec un chapelet catholique ou un dizainier tout aussi catholique est loin d’être </w:t>
      </w:r>
      <w:r w:rsidR="00590D68" w:rsidRPr="00AB4EB2">
        <w:rPr>
          <w:rFonts w:ascii="Times New Roman" w:hAnsi="Times New Roman" w:cs="Times New Roman"/>
          <w:i/>
          <w:iCs/>
          <w:sz w:val="24"/>
          <w:szCs w:val="24"/>
          <w14:ligatures w14:val="all"/>
        </w:rPr>
        <w:t>« vain, stérile et inutile »</w:t>
      </w:r>
      <w:r w:rsidR="00B77E14" w:rsidRPr="00AB4EB2">
        <w:rPr>
          <w:rFonts w:ascii="Times New Roman" w:hAnsi="Times New Roman" w:cs="Times New Roman"/>
          <w:sz w:val="24"/>
          <w:szCs w:val="24"/>
          <w14:ligatures w14:val="all"/>
        </w:rPr>
        <w:t>.</w:t>
      </w:r>
    </w:p>
    <w:p w14:paraId="491B1A4A" w14:textId="77552F00" w:rsidR="00B77E14" w:rsidRPr="00AB4EB2" w:rsidRDefault="00B77E14" w:rsidP="00DE05B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les trouvera en Exode 20.3-17</w:t>
      </w:r>
      <w:r w:rsidR="00C75628" w:rsidRPr="00AB4EB2">
        <w:rPr>
          <w:rFonts w:ascii="Times New Roman" w:hAnsi="Times New Roman" w:cs="Times New Roman"/>
          <w:sz w:val="24"/>
          <w:szCs w:val="24"/>
          <w14:ligatures w14:val="all"/>
        </w:rPr>
        <w:t xml:space="preserve"> et il conviendra de les répéter d’abord en les lisant en entier </w:t>
      </w:r>
      <w:r w:rsidR="00631E95" w:rsidRPr="00AB4EB2">
        <w:rPr>
          <w:rFonts w:ascii="Times New Roman" w:hAnsi="Times New Roman" w:cs="Times New Roman"/>
          <w:sz w:val="24"/>
          <w:szCs w:val="24"/>
          <w14:ligatures w14:val="all"/>
        </w:rPr>
        <w:t xml:space="preserve">dans le texte </w:t>
      </w:r>
      <w:r w:rsidR="00C75628" w:rsidRPr="00AB4EB2">
        <w:rPr>
          <w:rFonts w:ascii="Times New Roman" w:hAnsi="Times New Roman" w:cs="Times New Roman"/>
          <w:sz w:val="24"/>
          <w:szCs w:val="24"/>
          <w14:ligatures w14:val="all"/>
        </w:rPr>
        <w:t>(même si on pense les connaître</w:t>
      </w:r>
      <w:r w:rsidR="00631E95" w:rsidRPr="00AB4EB2">
        <w:rPr>
          <w:rFonts w:ascii="Times New Roman" w:hAnsi="Times New Roman" w:cs="Times New Roman"/>
          <w:sz w:val="24"/>
          <w:szCs w:val="24"/>
          <w14:ligatures w14:val="all"/>
        </w:rPr>
        <w:t>)</w:t>
      </w:r>
      <w:r w:rsidR="00C75628" w:rsidRPr="00AB4EB2">
        <w:rPr>
          <w:rFonts w:ascii="Times New Roman" w:hAnsi="Times New Roman" w:cs="Times New Roman"/>
          <w:sz w:val="24"/>
          <w:szCs w:val="24"/>
          <w14:ligatures w14:val="all"/>
        </w:rPr>
        <w:t>, puis on les résumera un peu pour certains</w:t>
      </w:r>
      <w:r w:rsidR="00B81D9F" w:rsidRPr="00AB4EB2">
        <w:rPr>
          <w:rFonts w:ascii="Times New Roman" w:hAnsi="Times New Roman" w:cs="Times New Roman"/>
          <w:sz w:val="24"/>
          <w:szCs w:val="24"/>
          <w14:ligatures w14:val="all"/>
        </w:rPr>
        <w:t>, puis on le fera de tête.</w:t>
      </w:r>
    </w:p>
    <w:p w14:paraId="14C7C9F9" w14:textId="25589437" w:rsidR="00B81D9F" w:rsidRPr="00AB4EB2" w:rsidRDefault="00B81D9F" w:rsidP="00DE05B2">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pourra certes passer à la méditation proprement dite des textes bibliques relatifs à chaque mystère, mais il faudra au moins une fois par jour vérifier si l’on connaît bien les dix commandements.</w:t>
      </w:r>
      <w:r w:rsidR="003F4DF7" w:rsidRPr="00AB4EB2">
        <w:rPr>
          <w:rFonts w:ascii="Times New Roman" w:hAnsi="Times New Roman" w:cs="Times New Roman"/>
          <w:sz w:val="24"/>
          <w:szCs w:val="24"/>
          <w14:ligatures w14:val="all"/>
        </w:rPr>
        <w:t xml:space="preserve"> Et ne pas hésiter à passer d’une méditation sur les Mystères à une méditation sur les Commandements</w:t>
      </w:r>
      <w:r w:rsidR="002A0E1A" w:rsidRPr="00AB4EB2">
        <w:rPr>
          <w:rFonts w:ascii="Times New Roman" w:hAnsi="Times New Roman" w:cs="Times New Roman"/>
          <w:sz w:val="24"/>
          <w:szCs w:val="24"/>
          <w14:ligatures w14:val="all"/>
        </w:rPr>
        <w:t xml:space="preserve"> (voir chapitre</w:t>
      </w:r>
      <w:r w:rsidR="00DF0A18" w:rsidRPr="00AB4EB2">
        <w:rPr>
          <w:rFonts w:ascii="Times New Roman" w:hAnsi="Times New Roman" w:cs="Times New Roman"/>
          <w:sz w:val="24"/>
          <w:szCs w:val="24"/>
          <w14:ligatures w14:val="all"/>
        </w:rPr>
        <w:t xml:space="preserve"> sur </w:t>
      </w:r>
      <w:hyperlink w:anchor="_Les_fruits_du" w:history="1">
        <w:r w:rsidR="00DF0A18" w:rsidRPr="00AB4EB2">
          <w:rPr>
            <w:rStyle w:val="Lienhypertexte"/>
            <w:rFonts w:ascii="Times New Roman" w:hAnsi="Times New Roman" w:cs="Times New Roman"/>
            <w:sz w:val="24"/>
            <w:szCs w:val="24"/>
            <w14:ligatures w14:val="all"/>
          </w:rPr>
          <w:t>Les fruits du Rosaire</w:t>
        </w:r>
      </w:hyperlink>
      <w:r w:rsidR="002A0E1A" w:rsidRPr="00AB4EB2">
        <w:rPr>
          <w:rFonts w:ascii="Times New Roman" w:hAnsi="Times New Roman" w:cs="Times New Roman"/>
          <w:sz w:val="24"/>
          <w:szCs w:val="24"/>
          <w14:ligatures w14:val="all"/>
        </w:rPr>
        <w:t>)</w:t>
      </w:r>
      <w:r w:rsidR="003F4DF7" w:rsidRPr="00AB4EB2">
        <w:rPr>
          <w:rFonts w:ascii="Times New Roman" w:hAnsi="Times New Roman" w:cs="Times New Roman"/>
          <w:sz w:val="24"/>
          <w:szCs w:val="24"/>
          <w14:ligatures w14:val="all"/>
        </w:rPr>
        <w:t>.</w:t>
      </w:r>
    </w:p>
    <w:p w14:paraId="6E197991" w14:textId="625991C1" w:rsidR="00B81D9F" w:rsidRPr="00AB4EB2" w:rsidRDefault="00B81D9F">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2139907A" w14:textId="0CF41DC5" w:rsidR="00B81D9F" w:rsidRPr="00AB4EB2" w:rsidRDefault="006C00E6" w:rsidP="003F4DF7">
      <w:pPr>
        <w:pStyle w:val="Titre1"/>
        <w:rPr>
          <w:sz w:val="24"/>
          <w:szCs w:val="24"/>
          <w14:ligatures w14:val="all"/>
        </w:rPr>
      </w:pPr>
      <w:bookmarkStart w:id="4" w:name="_Toc181745284"/>
      <w:r w:rsidRPr="00AB4EB2">
        <w:rPr>
          <w:sz w:val="24"/>
          <w:szCs w:val="24"/>
          <w14:ligatures w14:val="all"/>
        </w:rPr>
        <w:lastRenderedPageBreak/>
        <w:t>V.</w:t>
      </w:r>
      <w:r w:rsidR="003F4DF7" w:rsidRPr="00AB4EB2">
        <w:rPr>
          <w:sz w:val="24"/>
          <w:szCs w:val="24"/>
          <w14:ligatures w14:val="all"/>
        </w:rPr>
        <w:t>Remplacements</w:t>
      </w:r>
      <w:r w:rsidR="00DA70A7" w:rsidRPr="00AB4EB2">
        <w:rPr>
          <w:sz w:val="24"/>
          <w:szCs w:val="24"/>
          <w14:ligatures w14:val="all"/>
        </w:rPr>
        <w:t xml:space="preserve"> et ajouts</w:t>
      </w:r>
      <w:bookmarkEnd w:id="4"/>
    </w:p>
    <w:p w14:paraId="687CD3C5" w14:textId="604DD726" w:rsidR="00D407B7" w:rsidRPr="00AB4EB2" w:rsidRDefault="00D407B7" w:rsidP="00D407B7">
      <w:pPr>
        <w:jc w:val="both"/>
        <w:rPr>
          <w:sz w:val="24"/>
          <w:szCs w:val="24"/>
          <w14:ligatures w14:val="all"/>
        </w:rPr>
      </w:pPr>
    </w:p>
    <w:p w14:paraId="2543B555" w14:textId="042549BD" w:rsidR="00D407B7" w:rsidRPr="00AB4EB2" w:rsidRDefault="00D407B7"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Les deux derniers mystères glorieux qui sont dans l’Église Catholique Romaine </w:t>
      </w:r>
      <w:r w:rsidRPr="00AB4EB2">
        <w:rPr>
          <w:rFonts w:ascii="Times New Roman" w:hAnsi="Times New Roman" w:cs="Times New Roman"/>
          <w:i/>
          <w:iCs/>
          <w:sz w:val="24"/>
          <w:szCs w:val="24"/>
          <w14:ligatures w14:val="all"/>
        </w:rPr>
        <w:t>l’Assomption</w:t>
      </w:r>
      <w:r w:rsidRPr="00AB4EB2">
        <w:rPr>
          <w:rFonts w:ascii="Times New Roman" w:hAnsi="Times New Roman" w:cs="Times New Roman"/>
          <w:sz w:val="24"/>
          <w:szCs w:val="24"/>
          <w14:ligatures w14:val="all"/>
        </w:rPr>
        <w:t xml:space="preserve"> et </w:t>
      </w:r>
      <w:r w:rsidR="00CD3761" w:rsidRPr="00AB4EB2">
        <w:rPr>
          <w:rFonts w:ascii="Times New Roman" w:hAnsi="Times New Roman" w:cs="Times New Roman"/>
          <w:i/>
          <w:iCs/>
          <w:sz w:val="24"/>
          <w:szCs w:val="24"/>
          <w14:ligatures w14:val="all"/>
        </w:rPr>
        <w:t>le Couronnement de Marie</w:t>
      </w:r>
      <w:r w:rsidR="00CD3761" w:rsidRPr="00AB4EB2">
        <w:rPr>
          <w:rFonts w:ascii="Times New Roman" w:hAnsi="Times New Roman" w:cs="Times New Roman"/>
          <w:sz w:val="24"/>
          <w:szCs w:val="24"/>
          <w14:ligatures w14:val="all"/>
        </w:rPr>
        <w:t xml:space="preserve"> seront bien évidemment remplacés. Outre qu’il n’y a pas d’indicateur biblique pour ces mystères</w:t>
      </w:r>
      <w:r w:rsidR="00CC569E" w:rsidRPr="00AB4EB2">
        <w:rPr>
          <w:rFonts w:ascii="Times New Roman" w:hAnsi="Times New Roman" w:cs="Times New Roman"/>
          <w:sz w:val="24"/>
          <w:szCs w:val="24"/>
          <w14:ligatures w14:val="all"/>
        </w:rPr>
        <w:t> </w:t>
      </w:r>
      <w:r w:rsidR="00CD3761" w:rsidRPr="00AB4EB2">
        <w:rPr>
          <w:rFonts w:ascii="Times New Roman" w:hAnsi="Times New Roman" w:cs="Times New Roman"/>
          <w:sz w:val="24"/>
          <w:szCs w:val="24"/>
          <w14:ligatures w14:val="all"/>
        </w:rPr>
        <w:t>; on sait que l’Assomption de Marie a été édictée le 1</w:t>
      </w:r>
      <w:r w:rsidR="00CD3761" w:rsidRPr="00AB4EB2">
        <w:rPr>
          <w:rFonts w:ascii="Times New Roman" w:hAnsi="Times New Roman" w:cs="Times New Roman"/>
          <w:sz w:val="24"/>
          <w:szCs w:val="24"/>
          <w:vertAlign w:val="superscript"/>
          <w14:ligatures w14:val="all"/>
        </w:rPr>
        <w:t>er</w:t>
      </w:r>
      <w:r w:rsidR="00CD3761" w:rsidRPr="00AB4EB2">
        <w:rPr>
          <w:rFonts w:ascii="Times New Roman" w:hAnsi="Times New Roman" w:cs="Times New Roman"/>
          <w:sz w:val="24"/>
          <w:szCs w:val="24"/>
          <w14:ligatures w14:val="all"/>
        </w:rPr>
        <w:t xml:space="preserve"> </w:t>
      </w:r>
      <w:proofErr w:type="gramStart"/>
      <w:r w:rsidR="00CD3761" w:rsidRPr="00AB4EB2">
        <w:rPr>
          <w:rFonts w:ascii="Times New Roman" w:hAnsi="Times New Roman" w:cs="Times New Roman"/>
          <w:sz w:val="24"/>
          <w:szCs w:val="24"/>
          <w14:ligatures w14:val="all"/>
        </w:rPr>
        <w:t>Novembre</w:t>
      </w:r>
      <w:proofErr w:type="gramEnd"/>
      <w:r w:rsidR="00CD3761" w:rsidRPr="00AB4EB2">
        <w:rPr>
          <w:rFonts w:ascii="Times New Roman" w:hAnsi="Times New Roman" w:cs="Times New Roman"/>
          <w:sz w:val="24"/>
          <w:szCs w:val="24"/>
          <w14:ligatures w14:val="all"/>
        </w:rPr>
        <w:t xml:space="preserve"> 1950 par Pie XII</w:t>
      </w:r>
      <w:r w:rsidR="00683F9B" w:rsidRPr="00AB4EB2">
        <w:rPr>
          <w:rFonts w:ascii="Times New Roman" w:hAnsi="Times New Roman" w:cs="Times New Roman"/>
          <w:sz w:val="24"/>
          <w:szCs w:val="24"/>
          <w14:ligatures w14:val="all"/>
        </w:rPr>
        <w:t>.</w:t>
      </w:r>
    </w:p>
    <w:p w14:paraId="26019880" w14:textId="31EE131F" w:rsidR="00683F9B" w:rsidRPr="00AB4EB2" w:rsidRDefault="00683F9B"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Ils seront remplacés par des lectures des Épîtres de Paul sur les différents « dons » de l’Esprit-Saint (l’après Pentecôte donc) qui sont souvent accompagné</w:t>
      </w:r>
      <w:r w:rsidR="00591517" w:rsidRPr="00AB4EB2">
        <w:rPr>
          <w:rFonts w:ascii="Times New Roman" w:hAnsi="Times New Roman" w:cs="Times New Roman"/>
          <w:sz w:val="24"/>
          <w:szCs w:val="24"/>
          <w14:ligatures w14:val="all"/>
        </w:rPr>
        <w:t>es d’explication</w:t>
      </w:r>
      <w:r w:rsidR="00E65255" w:rsidRPr="00AB4EB2">
        <w:rPr>
          <w:rFonts w:ascii="Times New Roman" w:hAnsi="Times New Roman" w:cs="Times New Roman"/>
          <w:sz w:val="24"/>
          <w:szCs w:val="24"/>
          <w14:ligatures w14:val="all"/>
        </w:rPr>
        <w:t>s</w:t>
      </w:r>
      <w:r w:rsidR="00591517" w:rsidRPr="00AB4EB2">
        <w:rPr>
          <w:rFonts w:ascii="Times New Roman" w:hAnsi="Times New Roman" w:cs="Times New Roman"/>
          <w:sz w:val="24"/>
          <w:szCs w:val="24"/>
          <w14:ligatures w14:val="all"/>
        </w:rPr>
        <w:t xml:space="preserve"> sur </w:t>
      </w:r>
      <w:r w:rsidR="00591517" w:rsidRPr="00AB4EB2">
        <w:rPr>
          <w:rFonts w:ascii="Times New Roman" w:hAnsi="Times New Roman" w:cs="Times New Roman"/>
          <w:i/>
          <w:iCs/>
          <w:sz w:val="24"/>
          <w:szCs w:val="24"/>
          <w14:ligatures w14:val="all"/>
        </w:rPr>
        <w:t xml:space="preserve">la nécessité </w:t>
      </w:r>
      <w:r w:rsidR="00E65255" w:rsidRPr="00AB4EB2">
        <w:rPr>
          <w:rFonts w:ascii="Times New Roman" w:hAnsi="Times New Roman" w:cs="Times New Roman"/>
          <w:i/>
          <w:iCs/>
          <w:sz w:val="24"/>
          <w:szCs w:val="24"/>
          <w14:ligatures w14:val="all"/>
        </w:rPr>
        <w:t>de l’Unité de l’église dans sa d</w:t>
      </w:r>
      <w:r w:rsidR="00591517" w:rsidRPr="00AB4EB2">
        <w:rPr>
          <w:rFonts w:ascii="Times New Roman" w:hAnsi="Times New Roman" w:cs="Times New Roman"/>
          <w:i/>
          <w:iCs/>
          <w:sz w:val="24"/>
          <w:szCs w:val="24"/>
          <w14:ligatures w14:val="all"/>
        </w:rPr>
        <w:t xml:space="preserve">iversité </w:t>
      </w:r>
      <w:r w:rsidR="00591517" w:rsidRPr="00AB4EB2">
        <w:rPr>
          <w:rFonts w:ascii="Times New Roman" w:hAnsi="Times New Roman" w:cs="Times New Roman"/>
          <w:sz w:val="24"/>
          <w:szCs w:val="24"/>
          <w14:ligatures w14:val="all"/>
        </w:rPr>
        <w:t>(ecclésia, communauté des chrétiens).</w:t>
      </w:r>
    </w:p>
    <w:p w14:paraId="47E2800A" w14:textId="3758FCB8" w:rsidR="00591517" w:rsidRPr="00AB4EB2" w:rsidRDefault="00591517"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E65255" w:rsidRPr="00AB4EB2">
        <w:rPr>
          <w:rFonts w:ascii="Times New Roman" w:hAnsi="Times New Roman" w:cs="Times New Roman"/>
          <w:sz w:val="24"/>
          <w:szCs w:val="24"/>
          <w14:ligatures w14:val="all"/>
        </w:rPr>
        <w:t xml:space="preserve">Les références se trouveront </w:t>
      </w:r>
      <w:r w:rsidR="008C2FBF" w:rsidRPr="00AB4EB2">
        <w:rPr>
          <w:rFonts w:ascii="Times New Roman" w:hAnsi="Times New Roman" w:cs="Times New Roman"/>
          <w:sz w:val="24"/>
          <w:szCs w:val="24"/>
          <w14:ligatures w14:val="all"/>
        </w:rPr>
        <w:t>dans le chapitre consacré à ce nouveau Mystère.</w:t>
      </w:r>
    </w:p>
    <w:p w14:paraId="4FCA0124" w14:textId="59034188" w:rsidR="00DA70A7" w:rsidRPr="00AB4EB2" w:rsidRDefault="00F26C04"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Pour le Couronnement de Marie, on pourra le remplacer par des lectures sur </w:t>
      </w:r>
      <w:r w:rsidRPr="00AB4EB2">
        <w:rPr>
          <w:rFonts w:ascii="Times New Roman" w:hAnsi="Times New Roman" w:cs="Times New Roman"/>
          <w:i/>
          <w:iCs/>
          <w:sz w:val="24"/>
          <w:szCs w:val="24"/>
          <w14:ligatures w14:val="all"/>
        </w:rPr>
        <w:t>« le Visage du Royaume Advenu »</w:t>
      </w:r>
      <w:r w:rsidRPr="00AB4EB2">
        <w:rPr>
          <w:rFonts w:ascii="Times New Roman" w:hAnsi="Times New Roman" w:cs="Times New Roman"/>
          <w:sz w:val="24"/>
          <w:szCs w:val="24"/>
          <w14:ligatures w14:val="all"/>
        </w:rPr>
        <w:t>, la Paix dans le monde, le fait que nous sommes tous frères</w:t>
      </w:r>
      <w:r w:rsidR="00CC1E7B" w:rsidRPr="00AB4EB2">
        <w:rPr>
          <w:rFonts w:ascii="Times New Roman" w:hAnsi="Times New Roman" w:cs="Times New Roman"/>
          <w:sz w:val="24"/>
          <w:szCs w:val="24"/>
          <w14:ligatures w14:val="all"/>
        </w:rPr>
        <w:t xml:space="preserve">. On se reportera ici à Ésaïe </w:t>
      </w:r>
      <w:r w:rsidR="002C4014" w:rsidRPr="00AB4EB2">
        <w:rPr>
          <w:rFonts w:ascii="Times New Roman" w:hAnsi="Times New Roman" w:cs="Times New Roman"/>
          <w:sz w:val="24"/>
          <w:szCs w:val="24"/>
          <w14:ligatures w14:val="all"/>
        </w:rPr>
        <w:t xml:space="preserve">2.4 ; </w:t>
      </w:r>
      <w:r w:rsidR="00CC1E7B" w:rsidRPr="00AB4EB2">
        <w:rPr>
          <w:rFonts w:ascii="Times New Roman" w:hAnsi="Times New Roman" w:cs="Times New Roman"/>
          <w:sz w:val="24"/>
          <w:szCs w:val="24"/>
          <w14:ligatures w14:val="all"/>
        </w:rPr>
        <w:t>11.6-</w:t>
      </w:r>
      <w:r w:rsidR="003C23F4" w:rsidRPr="00AB4EB2">
        <w:rPr>
          <w:rFonts w:ascii="Times New Roman" w:hAnsi="Times New Roman" w:cs="Times New Roman"/>
          <w:sz w:val="24"/>
          <w:szCs w:val="24"/>
          <w14:ligatures w14:val="all"/>
        </w:rPr>
        <w:t>9</w:t>
      </w:r>
      <w:r w:rsidR="00CC569E" w:rsidRPr="00AB4EB2">
        <w:rPr>
          <w:rFonts w:ascii="Times New Roman" w:hAnsi="Times New Roman" w:cs="Times New Roman"/>
          <w:sz w:val="24"/>
          <w:szCs w:val="24"/>
          <w14:ligatures w14:val="all"/>
        </w:rPr>
        <w:t> </w:t>
      </w:r>
      <w:r w:rsidR="003C23F4" w:rsidRPr="00AB4EB2">
        <w:rPr>
          <w:rFonts w:ascii="Times New Roman" w:hAnsi="Times New Roman" w:cs="Times New Roman"/>
          <w:sz w:val="24"/>
          <w:szCs w:val="24"/>
          <w14:ligatures w14:val="all"/>
        </w:rPr>
        <w:t xml:space="preserve">; </w:t>
      </w:r>
      <w:r w:rsidR="002C4014" w:rsidRPr="00AB4EB2">
        <w:rPr>
          <w:rFonts w:ascii="Times New Roman" w:hAnsi="Times New Roman" w:cs="Times New Roman"/>
          <w:sz w:val="24"/>
          <w:szCs w:val="24"/>
          <w14:ligatures w14:val="all"/>
        </w:rPr>
        <w:t xml:space="preserve">13.11 ; </w:t>
      </w:r>
      <w:r w:rsidR="003C23F4" w:rsidRPr="00AB4EB2">
        <w:rPr>
          <w:rFonts w:ascii="Times New Roman" w:hAnsi="Times New Roman" w:cs="Times New Roman"/>
          <w:sz w:val="24"/>
          <w:szCs w:val="24"/>
          <w14:ligatures w14:val="all"/>
        </w:rPr>
        <w:t>29.17-</w:t>
      </w:r>
      <w:r w:rsidR="00BE7D61" w:rsidRPr="00AB4EB2">
        <w:rPr>
          <w:rFonts w:ascii="Times New Roman" w:hAnsi="Times New Roman" w:cs="Times New Roman"/>
          <w:sz w:val="24"/>
          <w:szCs w:val="24"/>
          <w14:ligatures w14:val="all"/>
        </w:rPr>
        <w:t>21</w:t>
      </w:r>
      <w:r w:rsidR="00CC569E" w:rsidRPr="00AB4EB2">
        <w:rPr>
          <w:rFonts w:ascii="Times New Roman" w:hAnsi="Times New Roman" w:cs="Times New Roman"/>
          <w:sz w:val="24"/>
          <w:szCs w:val="24"/>
          <w14:ligatures w14:val="all"/>
        </w:rPr>
        <w:t> </w:t>
      </w:r>
      <w:r w:rsidR="00FE5DBD" w:rsidRPr="00AB4EB2">
        <w:rPr>
          <w:rFonts w:ascii="Times New Roman" w:hAnsi="Times New Roman" w:cs="Times New Roman"/>
          <w:sz w:val="24"/>
          <w:szCs w:val="24"/>
          <w14:ligatures w14:val="all"/>
        </w:rPr>
        <w:t>;</w:t>
      </w:r>
      <w:r w:rsidR="00FE2BCF" w:rsidRPr="00AB4EB2">
        <w:rPr>
          <w:rFonts w:ascii="Times New Roman" w:hAnsi="Times New Roman" w:cs="Times New Roman"/>
          <w:sz w:val="24"/>
          <w:szCs w:val="24"/>
          <w14:ligatures w14:val="all"/>
        </w:rPr>
        <w:t xml:space="preserve"> 32.15-20 ;</w:t>
      </w:r>
      <w:r w:rsidR="00FE5DBD" w:rsidRPr="00AB4EB2">
        <w:rPr>
          <w:rFonts w:ascii="Times New Roman" w:hAnsi="Times New Roman" w:cs="Times New Roman"/>
          <w:sz w:val="24"/>
          <w:szCs w:val="24"/>
          <w14:ligatures w14:val="all"/>
        </w:rPr>
        <w:t xml:space="preserve"> 49.6</w:t>
      </w:r>
      <w:r w:rsidR="00FE2BCF" w:rsidRPr="00AB4EB2">
        <w:rPr>
          <w:rFonts w:ascii="Times New Roman" w:hAnsi="Times New Roman" w:cs="Times New Roman"/>
          <w:sz w:val="24"/>
          <w:szCs w:val="24"/>
          <w14:ligatures w14:val="all"/>
        </w:rPr>
        <w:t xml:space="preserve"> ; </w:t>
      </w:r>
      <w:r w:rsidR="004864D5" w:rsidRPr="00AB4EB2">
        <w:rPr>
          <w:rFonts w:ascii="Times New Roman" w:hAnsi="Times New Roman" w:cs="Times New Roman"/>
          <w:sz w:val="24"/>
          <w:szCs w:val="24"/>
          <w14:ligatures w14:val="all"/>
        </w:rPr>
        <w:t xml:space="preserve">à </w:t>
      </w:r>
      <w:r w:rsidR="00DA70A7" w:rsidRPr="00AB4EB2">
        <w:rPr>
          <w:rFonts w:ascii="Times New Roman" w:hAnsi="Times New Roman" w:cs="Times New Roman"/>
          <w:sz w:val="24"/>
          <w:szCs w:val="24"/>
          <w14:ligatures w14:val="all"/>
        </w:rPr>
        <w:t xml:space="preserve">Tite 3.1-2 et </w:t>
      </w:r>
      <w:r w:rsidR="00BE7D61" w:rsidRPr="00AB4EB2">
        <w:rPr>
          <w:rFonts w:ascii="Times New Roman" w:hAnsi="Times New Roman" w:cs="Times New Roman"/>
          <w:sz w:val="24"/>
          <w:szCs w:val="24"/>
          <w14:ligatures w14:val="all"/>
        </w:rPr>
        <w:t>à des extraits du</w:t>
      </w:r>
      <w:r w:rsidR="00DA70A7" w:rsidRPr="00AB4EB2">
        <w:rPr>
          <w:rFonts w:ascii="Times New Roman" w:hAnsi="Times New Roman" w:cs="Times New Roman"/>
          <w:sz w:val="24"/>
          <w:szCs w:val="24"/>
          <w14:ligatures w14:val="all"/>
        </w:rPr>
        <w:t xml:space="preserve"> </w:t>
      </w:r>
      <w:r w:rsidR="00DA70A7" w:rsidRPr="00AB4EB2">
        <w:rPr>
          <w:rFonts w:ascii="Times New Roman" w:hAnsi="Times New Roman" w:cs="Times New Roman"/>
          <w:i/>
          <w:iCs/>
          <w:sz w:val="24"/>
          <w:szCs w:val="24"/>
          <w14:ligatures w14:val="all"/>
        </w:rPr>
        <w:t>Sermon sur la colline (ou montagne)</w:t>
      </w:r>
      <w:r w:rsidR="00DA70A7" w:rsidRPr="00AB4EB2">
        <w:rPr>
          <w:rFonts w:ascii="Times New Roman" w:hAnsi="Times New Roman" w:cs="Times New Roman"/>
          <w:sz w:val="24"/>
          <w:szCs w:val="24"/>
          <w14:ligatures w14:val="all"/>
        </w:rPr>
        <w:t xml:space="preserve"> en Matthieu</w:t>
      </w:r>
      <w:r w:rsidR="00BE7D61" w:rsidRPr="00AB4EB2">
        <w:rPr>
          <w:rFonts w:ascii="Times New Roman" w:hAnsi="Times New Roman" w:cs="Times New Roman"/>
          <w:sz w:val="24"/>
          <w:szCs w:val="24"/>
          <w14:ligatures w14:val="all"/>
        </w:rPr>
        <w:t xml:space="preserve"> 5 à 7</w:t>
      </w:r>
      <w:r w:rsidR="00CC569E" w:rsidRPr="00AB4EB2">
        <w:rPr>
          <w:rFonts w:ascii="Times New Roman" w:hAnsi="Times New Roman" w:cs="Times New Roman"/>
          <w:sz w:val="24"/>
          <w:szCs w:val="24"/>
          <w14:ligatures w14:val="all"/>
        </w:rPr>
        <w:t> </w:t>
      </w:r>
      <w:r w:rsidR="00100F3C" w:rsidRPr="00AB4EB2">
        <w:rPr>
          <w:rFonts w:ascii="Times New Roman" w:hAnsi="Times New Roman" w:cs="Times New Roman"/>
          <w:sz w:val="24"/>
          <w:szCs w:val="24"/>
          <w14:ligatures w14:val="all"/>
        </w:rPr>
        <w:t xml:space="preserve">; notamment le </w:t>
      </w:r>
      <w:r w:rsidR="00100F3C" w:rsidRPr="00AB4EB2">
        <w:rPr>
          <w:rFonts w:ascii="Times New Roman" w:hAnsi="Times New Roman" w:cs="Times New Roman"/>
          <w:i/>
          <w:iCs/>
          <w:sz w:val="24"/>
          <w:szCs w:val="24"/>
          <w14:ligatures w14:val="all"/>
        </w:rPr>
        <w:t>« moi je vous dis d’aimer aussi vos ennemis »</w:t>
      </w:r>
      <w:r w:rsidR="00100F3C" w:rsidRPr="00AB4EB2">
        <w:rPr>
          <w:rFonts w:ascii="Times New Roman" w:hAnsi="Times New Roman" w:cs="Times New Roman"/>
          <w:sz w:val="24"/>
          <w:szCs w:val="24"/>
          <w14:ligatures w14:val="all"/>
        </w:rPr>
        <w:t>.</w:t>
      </w:r>
    </w:p>
    <w:p w14:paraId="392967CC" w14:textId="3C2EAF04" w:rsidR="00100F3C" w:rsidRPr="00AB4EB2" w:rsidRDefault="00100F3C"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Enfin des ajouts pour l’Annonciation</w:t>
      </w:r>
      <w:r w:rsidR="00CC569E" w:rsidRPr="00AB4EB2">
        <w:rPr>
          <w:rFonts w:ascii="Times New Roman" w:hAnsi="Times New Roman" w:cs="Times New Roman"/>
          <w:sz w:val="24"/>
          <w:szCs w:val="24"/>
          <w14:ligatures w14:val="all"/>
        </w:rPr>
        <w:t> </w:t>
      </w:r>
      <w:r w:rsidRPr="00AB4EB2">
        <w:rPr>
          <w:rFonts w:ascii="Times New Roman" w:hAnsi="Times New Roman" w:cs="Times New Roman"/>
          <w:sz w:val="24"/>
          <w:szCs w:val="24"/>
          <w14:ligatures w14:val="all"/>
        </w:rPr>
        <w:t xml:space="preserve">; on pourra en faire de multiples </w:t>
      </w:r>
      <w:r w:rsidR="002A7309" w:rsidRPr="00AB4EB2">
        <w:rPr>
          <w:rFonts w:ascii="Times New Roman" w:hAnsi="Times New Roman" w:cs="Times New Roman"/>
          <w:sz w:val="24"/>
          <w:szCs w:val="24"/>
          <w14:ligatures w14:val="all"/>
        </w:rPr>
        <w:t xml:space="preserve">pour tous les mystères </w:t>
      </w:r>
      <w:r w:rsidRPr="00AB4EB2">
        <w:rPr>
          <w:rFonts w:ascii="Times New Roman" w:hAnsi="Times New Roman" w:cs="Times New Roman"/>
          <w:sz w:val="24"/>
          <w:szCs w:val="24"/>
          <w14:ligatures w14:val="all"/>
        </w:rPr>
        <w:t>grâce à la TOB (Traduction Œcuménique de la Bible version 2010</w:t>
      </w:r>
      <w:r w:rsidR="002A7309" w:rsidRPr="00AB4EB2">
        <w:rPr>
          <w:rFonts w:ascii="Times New Roman" w:hAnsi="Times New Roman" w:cs="Times New Roman"/>
          <w:sz w:val="24"/>
          <w:szCs w:val="24"/>
          <w14:ligatures w14:val="all"/>
        </w:rPr>
        <w:t>) et ses annotations</w:t>
      </w:r>
      <w:r w:rsidR="003F1FFE" w:rsidRPr="00AB4EB2">
        <w:rPr>
          <w:rFonts w:ascii="Times New Roman" w:hAnsi="Times New Roman" w:cs="Times New Roman"/>
          <w:sz w:val="24"/>
          <w:szCs w:val="24"/>
          <w14:ligatures w14:val="all"/>
        </w:rPr>
        <w:t xml:space="preserve">, bien qu’ici je ne me sois basé sur aucune </w:t>
      </w:r>
      <w:r w:rsidR="003F1FFE" w:rsidRPr="00AB4EB2">
        <w:rPr>
          <w:rFonts w:ascii="Times New Roman" w:hAnsi="Times New Roman" w:cs="Times New Roman"/>
          <w:sz w:val="24"/>
          <w:szCs w:val="24"/>
          <w14:ligatures w14:val="all"/>
        </w:rPr>
        <w:lastRenderedPageBreak/>
        <w:t>annotation mais sur une lecture personnelle du Livre d’Ésaïe (dit aussi Isaïe)</w:t>
      </w:r>
      <w:r w:rsidR="002A7309" w:rsidRPr="00AB4EB2">
        <w:rPr>
          <w:rFonts w:ascii="Times New Roman" w:hAnsi="Times New Roman" w:cs="Times New Roman"/>
          <w:sz w:val="24"/>
          <w:szCs w:val="24"/>
          <w14:ligatures w14:val="all"/>
        </w:rPr>
        <w:t>.</w:t>
      </w:r>
    </w:p>
    <w:p w14:paraId="44556A04" w14:textId="65FD0936" w:rsidR="002A7309" w:rsidRPr="00AB4EB2" w:rsidRDefault="002A7309"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Ici donc on méditera Ésaïe 7.14-15</w:t>
      </w:r>
      <w:r w:rsidR="00CC569E" w:rsidRPr="00AB4EB2">
        <w:rPr>
          <w:rFonts w:ascii="Times New Roman" w:hAnsi="Times New Roman" w:cs="Times New Roman"/>
          <w:sz w:val="24"/>
          <w:szCs w:val="24"/>
          <w14:ligatures w14:val="all"/>
        </w:rPr>
        <w:t> </w:t>
      </w:r>
      <w:r w:rsidRPr="00AB4EB2">
        <w:rPr>
          <w:rFonts w:ascii="Times New Roman" w:hAnsi="Times New Roman" w:cs="Times New Roman"/>
          <w:sz w:val="24"/>
          <w:szCs w:val="24"/>
          <w14:ligatures w14:val="all"/>
        </w:rPr>
        <w:t>; 8.23-9.6</w:t>
      </w:r>
      <w:r w:rsidR="00CC569E" w:rsidRPr="00AB4EB2">
        <w:rPr>
          <w:rFonts w:ascii="Times New Roman" w:hAnsi="Times New Roman" w:cs="Times New Roman"/>
          <w:sz w:val="24"/>
          <w:szCs w:val="24"/>
          <w14:ligatures w14:val="all"/>
        </w:rPr>
        <w:t> </w:t>
      </w:r>
      <w:r w:rsidRPr="00AB4EB2">
        <w:rPr>
          <w:rFonts w:ascii="Times New Roman" w:hAnsi="Times New Roman" w:cs="Times New Roman"/>
          <w:sz w:val="24"/>
          <w:szCs w:val="24"/>
          <w14:ligatures w14:val="all"/>
        </w:rPr>
        <w:t>; 11.1-</w:t>
      </w:r>
      <w:r w:rsidR="008F563D" w:rsidRPr="00AB4EB2">
        <w:rPr>
          <w:rFonts w:ascii="Times New Roman" w:hAnsi="Times New Roman" w:cs="Times New Roman"/>
          <w:sz w:val="24"/>
          <w:szCs w:val="24"/>
          <w14:ligatures w14:val="all"/>
        </w:rPr>
        <w:t>5</w:t>
      </w:r>
      <w:r w:rsidR="00CC569E" w:rsidRPr="00AB4EB2">
        <w:rPr>
          <w:rFonts w:ascii="Times New Roman" w:hAnsi="Times New Roman" w:cs="Times New Roman"/>
          <w:sz w:val="24"/>
          <w:szCs w:val="24"/>
          <w14:ligatures w14:val="all"/>
        </w:rPr>
        <w:t> </w:t>
      </w:r>
      <w:r w:rsidR="008F563D" w:rsidRPr="00AB4EB2">
        <w:rPr>
          <w:rFonts w:ascii="Times New Roman" w:hAnsi="Times New Roman" w:cs="Times New Roman"/>
          <w:sz w:val="24"/>
          <w:szCs w:val="24"/>
          <w14:ligatures w14:val="all"/>
        </w:rPr>
        <w:t xml:space="preserve">; 28.16-17 qui annoncent le Sauveur </w:t>
      </w:r>
      <w:r w:rsidR="008F563D" w:rsidRPr="00AB4EB2">
        <w:rPr>
          <w:rFonts w:ascii="Times New Roman" w:hAnsi="Times New Roman" w:cs="Times New Roman"/>
          <w:i/>
          <w:iCs/>
          <w:sz w:val="24"/>
          <w:szCs w:val="24"/>
          <w14:ligatures w14:val="all"/>
        </w:rPr>
        <w:t>« pour les païens aussi »</w:t>
      </w:r>
      <w:r w:rsidR="00CC569E" w:rsidRPr="00AB4EB2">
        <w:rPr>
          <w:rFonts w:ascii="Times New Roman" w:hAnsi="Times New Roman" w:cs="Times New Roman"/>
          <w:i/>
          <w:iCs/>
          <w:sz w:val="24"/>
          <w:szCs w:val="24"/>
          <w14:ligatures w14:val="all"/>
        </w:rPr>
        <w:t> </w:t>
      </w:r>
      <w:r w:rsidR="008F563D" w:rsidRPr="00AB4EB2">
        <w:rPr>
          <w:rFonts w:ascii="Times New Roman" w:hAnsi="Times New Roman" w:cs="Times New Roman"/>
          <w:sz w:val="24"/>
          <w:szCs w:val="24"/>
          <w14:ligatures w14:val="all"/>
        </w:rPr>
        <w:t>!</w:t>
      </w:r>
    </w:p>
    <w:p w14:paraId="375757E0" w14:textId="50B71421" w:rsidR="003F1FFE" w:rsidRPr="00AB4EB2" w:rsidRDefault="003F1FFE" w:rsidP="00D407B7">
      <w:pPr>
        <w:jc w:val="both"/>
        <w:rPr>
          <w:rFonts w:ascii="Times New Roman" w:hAnsi="Times New Roman" w:cs="Times New Roman"/>
          <w:b/>
          <w:bCs/>
          <w:sz w:val="24"/>
          <w:szCs w:val="24"/>
          <w:u w:val="single"/>
          <w14:ligatures w14:val="all"/>
        </w:rPr>
      </w:pPr>
      <w:r w:rsidRPr="00AB4EB2">
        <w:rPr>
          <w:rFonts w:ascii="Times New Roman" w:hAnsi="Times New Roman" w:cs="Times New Roman"/>
          <w:b/>
          <w:bCs/>
          <w:sz w:val="24"/>
          <w:szCs w:val="24"/>
          <w:u w:val="single"/>
          <w14:ligatures w14:val="all"/>
        </w:rPr>
        <w:t>Note :</w:t>
      </w:r>
    </w:p>
    <w:p w14:paraId="1A8C2988" w14:textId="457EFF33" w:rsidR="003F1FFE" w:rsidRPr="00AB4EB2" w:rsidRDefault="003F1FFE"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remarquera une forte présence d’Ésaïe</w:t>
      </w:r>
      <w:r w:rsidR="00AE1034" w:rsidRPr="00AB4EB2">
        <w:rPr>
          <w:rFonts w:ascii="Times New Roman" w:hAnsi="Times New Roman" w:cs="Times New Roman"/>
          <w:sz w:val="24"/>
          <w:szCs w:val="24"/>
          <w14:ligatures w14:val="all"/>
        </w:rPr>
        <w:t xml:space="preserve"> dans les lectures, </w:t>
      </w:r>
      <w:r w:rsidR="00AE1034" w:rsidRPr="00AB4EB2">
        <w:rPr>
          <w:rFonts w:ascii="Times New Roman" w:hAnsi="Times New Roman" w:cs="Times New Roman"/>
          <w:i/>
          <w:iCs/>
          <w:sz w:val="24"/>
          <w:szCs w:val="24"/>
          <w14:ligatures w14:val="all"/>
        </w:rPr>
        <w:t>et ce n’est pas pour rien :</w:t>
      </w:r>
      <w:r w:rsidR="00AE1034" w:rsidRPr="00AB4EB2">
        <w:rPr>
          <w:rFonts w:ascii="Times New Roman" w:hAnsi="Times New Roman" w:cs="Times New Roman"/>
          <w:sz w:val="24"/>
          <w:szCs w:val="24"/>
          <w14:ligatures w14:val="all"/>
        </w:rPr>
        <w:t xml:space="preserve"> car c’est le prophète que Jésus-Christ lui-même cite le plus souvent et c’est également un Livre très apprécié des protestants.</w:t>
      </w:r>
    </w:p>
    <w:p w14:paraId="48B68080" w14:textId="1C6C930E" w:rsidR="00A76C11" w:rsidRPr="00AB4EB2" w:rsidRDefault="00A76C11">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0C5250CA" w14:textId="594EEBF0" w:rsidR="00A76C11" w:rsidRPr="00AB4EB2" w:rsidRDefault="00D35AC9" w:rsidP="00A76C11">
      <w:pPr>
        <w:pStyle w:val="Titre1"/>
        <w:rPr>
          <w:sz w:val="24"/>
          <w:szCs w:val="24"/>
          <w14:ligatures w14:val="all"/>
        </w:rPr>
      </w:pPr>
      <w:bookmarkStart w:id="5" w:name="_Les_fruits_du"/>
      <w:bookmarkStart w:id="6" w:name="_Toc181745285"/>
      <w:bookmarkEnd w:id="5"/>
      <w:r w:rsidRPr="00AB4EB2">
        <w:rPr>
          <w:sz w:val="24"/>
          <w:szCs w:val="24"/>
          <w14:ligatures w14:val="all"/>
        </w:rPr>
        <w:lastRenderedPageBreak/>
        <w:t>VI.</w:t>
      </w:r>
      <w:r w:rsidR="00A76C11" w:rsidRPr="00AB4EB2">
        <w:rPr>
          <w:sz w:val="24"/>
          <w:szCs w:val="24"/>
          <w14:ligatures w14:val="all"/>
        </w:rPr>
        <w:t>Les fruits du Rosaire</w:t>
      </w:r>
      <w:bookmarkEnd w:id="6"/>
    </w:p>
    <w:p w14:paraId="641600CF" w14:textId="3B29FC56" w:rsidR="00A76C11" w:rsidRPr="00AB4EB2" w:rsidRDefault="00A76C11" w:rsidP="00A76C11">
      <w:pPr>
        <w:rPr>
          <w:sz w:val="24"/>
          <w:szCs w:val="24"/>
          <w14:ligatures w14:val="all"/>
        </w:rPr>
      </w:pPr>
    </w:p>
    <w:p w14:paraId="54C241BD" w14:textId="68859A31" w:rsidR="00A76C11" w:rsidRPr="00AB4EB2" w:rsidRDefault="00A76C11" w:rsidP="00A76C1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Bien qu’ayant voulu évacuer ici </w:t>
      </w:r>
      <w:r w:rsidRPr="00AB4EB2">
        <w:rPr>
          <w:rFonts w:ascii="Times New Roman" w:hAnsi="Times New Roman" w:cs="Times New Roman"/>
          <w:i/>
          <w:iCs/>
          <w:sz w:val="24"/>
          <w:szCs w:val="24"/>
          <w14:ligatures w14:val="all"/>
        </w:rPr>
        <w:t>« la litanie »</w:t>
      </w:r>
      <w:r w:rsidRPr="00AB4EB2">
        <w:rPr>
          <w:rFonts w:ascii="Times New Roman" w:hAnsi="Times New Roman" w:cs="Times New Roman"/>
          <w:sz w:val="24"/>
          <w:szCs w:val="24"/>
          <w14:ligatures w14:val="all"/>
        </w:rPr>
        <w:t xml:space="preserve"> des </w:t>
      </w:r>
      <w:r w:rsidRPr="00AB4EB2">
        <w:rPr>
          <w:rFonts w:ascii="Times New Roman" w:hAnsi="Times New Roman" w:cs="Times New Roman"/>
          <w:i/>
          <w:iCs/>
          <w:sz w:val="24"/>
          <w:szCs w:val="24"/>
          <w14:ligatures w14:val="all"/>
        </w:rPr>
        <w:t>Ave Maria</w:t>
      </w:r>
      <w:r w:rsidRPr="00AB4EB2">
        <w:rPr>
          <w:rFonts w:ascii="Times New Roman" w:hAnsi="Times New Roman" w:cs="Times New Roman"/>
          <w:sz w:val="24"/>
          <w:szCs w:val="24"/>
          <w14:ligatures w14:val="all"/>
        </w:rPr>
        <w:t xml:space="preserve">, je suis </w:t>
      </w:r>
      <w:r w:rsidR="004F229D" w:rsidRPr="00AB4EB2">
        <w:rPr>
          <w:rFonts w:ascii="Times New Roman" w:hAnsi="Times New Roman" w:cs="Times New Roman"/>
          <w:sz w:val="24"/>
          <w:szCs w:val="24"/>
          <w14:ligatures w14:val="all"/>
        </w:rPr>
        <w:t>obligé d’être honnête intellectuellement</w:t>
      </w:r>
      <w:r w:rsidR="007150CC" w:rsidRPr="00AB4EB2">
        <w:rPr>
          <w:rFonts w:ascii="Times New Roman" w:hAnsi="Times New Roman" w:cs="Times New Roman"/>
          <w:sz w:val="24"/>
          <w:szCs w:val="24"/>
          <w14:ligatures w14:val="all"/>
        </w:rPr>
        <w:t xml:space="preserve"> et donc de reconnaître son utilité. Ces </w:t>
      </w:r>
      <w:r w:rsidR="007150CC" w:rsidRPr="00AB4EB2">
        <w:rPr>
          <w:rFonts w:ascii="Times New Roman" w:hAnsi="Times New Roman" w:cs="Times New Roman"/>
          <w:i/>
          <w:iCs/>
          <w:sz w:val="24"/>
          <w:szCs w:val="24"/>
          <w14:ligatures w14:val="all"/>
        </w:rPr>
        <w:t>Ave Maria</w:t>
      </w:r>
      <w:r w:rsidR="007150CC" w:rsidRPr="00AB4EB2">
        <w:rPr>
          <w:rFonts w:ascii="Times New Roman" w:hAnsi="Times New Roman" w:cs="Times New Roman"/>
          <w:sz w:val="24"/>
          <w:szCs w:val="24"/>
          <w14:ligatures w14:val="all"/>
        </w:rPr>
        <w:t>, s’ils sont répétés avec le cœur rassérénèrent et ouvrent à l’inspiration de l’Esprit-Saint.</w:t>
      </w:r>
    </w:p>
    <w:p w14:paraId="687936D2" w14:textId="4DE85D20" w:rsidR="004F229D" w:rsidRPr="00AB4EB2" w:rsidRDefault="004F229D" w:rsidP="00A76C1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Et même si on ne les répète pas ; les entendre pendant la méditation du Chapelet est un plus appréciable</w:t>
      </w:r>
      <w:r w:rsidR="00535134" w:rsidRPr="00AB4EB2">
        <w:rPr>
          <w:rFonts w:ascii="Times New Roman" w:hAnsi="Times New Roman" w:cs="Times New Roman"/>
          <w:sz w:val="24"/>
          <w:szCs w:val="24"/>
          <w14:ligatures w14:val="all"/>
        </w:rPr>
        <w:t>.</w:t>
      </w:r>
      <w:r w:rsidR="00961FE1" w:rsidRPr="00AB4EB2">
        <w:rPr>
          <w:rFonts w:ascii="Times New Roman" w:hAnsi="Times New Roman" w:cs="Times New Roman"/>
          <w:sz w:val="24"/>
          <w:szCs w:val="24"/>
          <w14:ligatures w14:val="all"/>
        </w:rPr>
        <w:t xml:space="preserve"> Je pense pouvoir confirmer, de mon vécu, les dires de nombreux catholiques romains quant à l’utilité du Rosaire pour résoudre et nous aider dans nos problèmes quotidiens.</w:t>
      </w:r>
    </w:p>
    <w:p w14:paraId="0B1858E4" w14:textId="76AE7A73" w:rsidR="009E35AE" w:rsidRPr="00AB4EB2" w:rsidRDefault="007150CC" w:rsidP="00A76C1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20131A" w:rsidRPr="00AB4EB2">
        <w:rPr>
          <w:rFonts w:ascii="Times New Roman" w:hAnsi="Times New Roman" w:cs="Times New Roman"/>
          <w:sz w:val="24"/>
          <w:szCs w:val="24"/>
          <w14:ligatures w14:val="all"/>
        </w:rPr>
        <w:t xml:space="preserve">On pourra donc séparer d’une part le Chapelet Médité proprement dit et d’autre part se constituer un </w:t>
      </w:r>
      <w:r w:rsidR="0020131A" w:rsidRPr="00AB4EB2">
        <w:rPr>
          <w:rFonts w:ascii="Times New Roman" w:hAnsi="Times New Roman" w:cs="Times New Roman"/>
          <w:i/>
          <w:iCs/>
          <w:sz w:val="24"/>
          <w:szCs w:val="24"/>
          <w14:ligatures w14:val="all"/>
        </w:rPr>
        <w:t>Dizainier Médité</w:t>
      </w:r>
      <w:r w:rsidR="0020131A" w:rsidRPr="00AB4EB2">
        <w:rPr>
          <w:rFonts w:ascii="Times New Roman" w:hAnsi="Times New Roman" w:cs="Times New Roman"/>
          <w:sz w:val="24"/>
          <w:szCs w:val="24"/>
          <w14:ligatures w14:val="all"/>
        </w:rPr>
        <w:t xml:space="preserve"> où l’on égrènera chaque jour les dix commandements ou décalogue éventuellement, et même de préférence, en les méditant </w:t>
      </w:r>
      <w:r w:rsidR="001F003B" w:rsidRPr="00AB4EB2">
        <w:rPr>
          <w:rFonts w:ascii="Times New Roman" w:hAnsi="Times New Roman" w:cs="Times New Roman"/>
          <w:sz w:val="24"/>
          <w:szCs w:val="24"/>
          <w14:ligatures w14:val="all"/>
        </w:rPr>
        <w:t>par rapport à notre vie de tous les jours</w:t>
      </w:r>
      <w:r w:rsidR="00535134" w:rsidRPr="00AB4EB2">
        <w:rPr>
          <w:rFonts w:ascii="Times New Roman" w:hAnsi="Times New Roman" w:cs="Times New Roman"/>
          <w:sz w:val="24"/>
          <w:szCs w:val="24"/>
          <w14:ligatures w14:val="all"/>
        </w:rPr>
        <w:t> : les ai-je respectés par le passé, dans le présent, qu’en faire dans le futur ?</w:t>
      </w:r>
    </w:p>
    <w:p w14:paraId="1E9C89DC" w14:textId="77777777" w:rsidR="009E35AE" w:rsidRPr="00AB4EB2" w:rsidRDefault="009E35AE">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352C11AA" w14:textId="530EB686" w:rsidR="007150CC" w:rsidRPr="00AB4EB2" w:rsidRDefault="00D35AC9" w:rsidP="00A3739A">
      <w:pPr>
        <w:pStyle w:val="Titre1"/>
        <w:rPr>
          <w:sz w:val="24"/>
          <w:szCs w:val="24"/>
          <w14:ligatures w14:val="all"/>
        </w:rPr>
      </w:pPr>
      <w:bookmarkStart w:id="7" w:name="_Toc181745286"/>
      <w:r w:rsidRPr="00AB4EB2">
        <w:rPr>
          <w:sz w:val="24"/>
          <w:szCs w:val="24"/>
          <w14:ligatures w14:val="all"/>
        </w:rPr>
        <w:lastRenderedPageBreak/>
        <w:t>VII.</w:t>
      </w:r>
      <w:r w:rsidR="00A3739A" w:rsidRPr="00AB4EB2">
        <w:rPr>
          <w:sz w:val="24"/>
          <w:szCs w:val="24"/>
          <w14:ligatures w14:val="all"/>
        </w:rPr>
        <w:t>Le Chapelet prié et/ou médité</w:t>
      </w:r>
      <w:bookmarkEnd w:id="7"/>
    </w:p>
    <w:p w14:paraId="55E415EC" w14:textId="2A29F51F" w:rsidR="00A3739A" w:rsidRPr="00AB4EB2" w:rsidRDefault="00A3739A" w:rsidP="00A3739A">
      <w:pPr>
        <w:rPr>
          <w:sz w:val="24"/>
          <w:szCs w:val="24"/>
          <w14:ligatures w14:val="all"/>
        </w:rPr>
      </w:pPr>
    </w:p>
    <w:p w14:paraId="55610BC3" w14:textId="77777777" w:rsidR="002F1016" w:rsidRPr="00AB4EB2" w:rsidRDefault="002F562E"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Passons maintenant à la partie de mise en pratique proprement dite de notre effort </w:t>
      </w:r>
      <w:r w:rsidR="00FE5C25" w:rsidRPr="00AB4EB2">
        <w:rPr>
          <w:rFonts w:ascii="Times New Roman" w:hAnsi="Times New Roman" w:cs="Times New Roman"/>
          <w:sz w:val="24"/>
          <w:szCs w:val="24"/>
          <w14:ligatures w14:val="all"/>
        </w:rPr>
        <w:t xml:space="preserve">œcuménique. </w:t>
      </w:r>
      <w:r w:rsidR="006C0104" w:rsidRPr="00AB4EB2">
        <w:rPr>
          <w:rFonts w:ascii="Times New Roman" w:hAnsi="Times New Roman" w:cs="Times New Roman"/>
          <w:sz w:val="24"/>
          <w:szCs w:val="24"/>
          <w14:ligatures w14:val="all"/>
        </w:rPr>
        <w:t>Mais œcuménisme ne veut pas dire fusion. Nous méditerons donc les passages bibliques proposés non plus en fonction du ressenti de Marie ou de la Sainte Famille, mais en ce qu’ils me disent</w:t>
      </w:r>
      <w:r w:rsidR="00BE5E73" w:rsidRPr="00AB4EB2">
        <w:rPr>
          <w:rFonts w:ascii="Times New Roman" w:hAnsi="Times New Roman" w:cs="Times New Roman"/>
          <w:sz w:val="24"/>
          <w:szCs w:val="24"/>
          <w14:ligatures w14:val="all"/>
        </w:rPr>
        <w:t xml:space="preserve"> dans mon attitude</w:t>
      </w:r>
      <w:r w:rsidR="002F1016" w:rsidRPr="00AB4EB2">
        <w:rPr>
          <w:rFonts w:ascii="Times New Roman" w:hAnsi="Times New Roman" w:cs="Times New Roman"/>
          <w:sz w:val="24"/>
          <w:szCs w:val="24"/>
          <w14:ligatures w14:val="all"/>
        </w:rPr>
        <w:t xml:space="preserve"> envers Dieu, envers ma dénomination protestante particulière, envers les chrétiens en général et enfin envers tous les autres humains : le « prochain ».</w:t>
      </w:r>
    </w:p>
    <w:p w14:paraId="27BF4F9A" w14:textId="7296CB5F" w:rsidR="00DA773B" w:rsidRPr="00AB4EB2" w:rsidRDefault="002F1016"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FE5C25" w:rsidRPr="00AB4EB2">
        <w:rPr>
          <w:rFonts w:ascii="Times New Roman" w:hAnsi="Times New Roman" w:cs="Times New Roman"/>
          <w:sz w:val="24"/>
          <w:szCs w:val="24"/>
          <w14:ligatures w14:val="all"/>
        </w:rPr>
        <w:t xml:space="preserve">En priant ou méditant le Chapelet, les Catholiques Romains commencent par réciter </w:t>
      </w:r>
      <w:r w:rsidR="00527195" w:rsidRPr="00AB4EB2">
        <w:rPr>
          <w:rFonts w:ascii="Times New Roman" w:hAnsi="Times New Roman" w:cs="Times New Roman"/>
          <w:sz w:val="24"/>
          <w:szCs w:val="24"/>
          <w14:ligatures w14:val="all"/>
        </w:rPr>
        <w:t xml:space="preserve">le </w:t>
      </w:r>
      <w:r w:rsidR="00527195" w:rsidRPr="00AB4EB2">
        <w:rPr>
          <w:rFonts w:ascii="Times New Roman" w:hAnsi="Times New Roman" w:cs="Times New Roman"/>
          <w:i/>
          <w:iCs/>
          <w:sz w:val="24"/>
          <w:szCs w:val="24"/>
          <w14:ligatures w14:val="all"/>
        </w:rPr>
        <w:t>Credo</w:t>
      </w:r>
      <w:r w:rsidR="00DA773B" w:rsidRPr="00AB4EB2">
        <w:rPr>
          <w:rFonts w:ascii="Times New Roman" w:hAnsi="Times New Roman" w:cs="Times New Roman"/>
          <w:sz w:val="24"/>
          <w:szCs w:val="24"/>
          <w14:ligatures w14:val="all"/>
        </w:rPr>
        <w:t>, c’est-à-dire la Profession de Foi commune à tous les chrétiens</w:t>
      </w:r>
      <w:r w:rsidR="001768C8" w:rsidRPr="00AB4EB2">
        <w:rPr>
          <w:rFonts w:ascii="Times New Roman" w:hAnsi="Times New Roman" w:cs="Times New Roman"/>
          <w:sz w:val="24"/>
          <w:szCs w:val="24"/>
          <w14:ligatures w14:val="all"/>
        </w:rPr>
        <w:t>.</w:t>
      </w:r>
    </w:p>
    <w:p w14:paraId="1C1752BE" w14:textId="373661DA" w:rsidR="003551F6" w:rsidRPr="00AB4EB2" w:rsidRDefault="00DA773B"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70691D" w:rsidRPr="00AB4EB2">
        <w:rPr>
          <w:rFonts w:ascii="Times New Roman" w:hAnsi="Times New Roman" w:cs="Times New Roman"/>
          <w:sz w:val="24"/>
          <w:szCs w:val="24"/>
          <w14:ligatures w14:val="all"/>
        </w:rPr>
        <w:t xml:space="preserve">Si certains mots peuvent choquer les Protestants, notons tout de suite que le credo dit </w:t>
      </w:r>
      <w:r w:rsidR="0070691D" w:rsidRPr="00AB4EB2">
        <w:rPr>
          <w:rFonts w:ascii="Times New Roman" w:hAnsi="Times New Roman" w:cs="Times New Roman"/>
          <w:i/>
          <w:iCs/>
          <w:sz w:val="24"/>
          <w:szCs w:val="24"/>
          <w14:ligatures w14:val="all"/>
        </w:rPr>
        <w:t>Symbole des Apôtres</w:t>
      </w:r>
      <w:r w:rsidR="0070691D" w:rsidRPr="00AB4EB2">
        <w:rPr>
          <w:rFonts w:ascii="Times New Roman" w:hAnsi="Times New Roman" w:cs="Times New Roman"/>
          <w:sz w:val="24"/>
          <w:szCs w:val="24"/>
          <w14:ligatures w14:val="all"/>
        </w:rPr>
        <w:t xml:space="preserve"> a été codifié avant l’an 250 environ</w:t>
      </w:r>
      <w:r w:rsidR="003551F6" w:rsidRPr="00AB4EB2">
        <w:rPr>
          <w:rFonts w:ascii="Times New Roman" w:hAnsi="Times New Roman" w:cs="Times New Roman"/>
          <w:sz w:val="24"/>
          <w:szCs w:val="24"/>
          <w14:ligatures w14:val="all"/>
        </w:rPr>
        <w:t>. Donc il conviendra d’expliquer les mots mis en évidence dans ce Credo ; explications qui suivent ledit Credo.</w:t>
      </w:r>
    </w:p>
    <w:p w14:paraId="3C54A915" w14:textId="514E2E9D" w:rsidR="006A0D19" w:rsidRPr="00AB4EB2" w:rsidRDefault="006A0D19" w:rsidP="00D407B7">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u w:val="single"/>
          <w14:ligatures w14:val="all"/>
        </w:rPr>
        <w:t>Le Credo :</w:t>
      </w:r>
    </w:p>
    <w:p w14:paraId="43F897CD" w14:textId="77777777" w:rsidR="00E730AC" w:rsidRPr="00AB4EB2" w:rsidRDefault="003551F6"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 Je crois en Dieu, le Père tout puissant, Créateur du ciel et de la terre</w:t>
      </w:r>
      <w:r w:rsidR="00CF6191" w:rsidRPr="00AB4EB2">
        <w:rPr>
          <w:rFonts w:ascii="Times New Roman" w:hAnsi="Times New Roman" w:cs="Times New Roman"/>
          <w:sz w:val="24"/>
          <w:szCs w:val="24"/>
          <w14:ligatures w14:val="all"/>
        </w:rPr>
        <w:t>, et en Jésus-Christ son fils unique, Notre Seigneur, qui a été conçu du</w:t>
      </w:r>
      <w:r w:rsidR="00330CB2" w:rsidRPr="00AB4EB2">
        <w:rPr>
          <w:rFonts w:ascii="Times New Roman" w:hAnsi="Times New Roman" w:cs="Times New Roman"/>
          <w:sz w:val="24"/>
          <w:szCs w:val="24"/>
          <w14:ligatures w14:val="all"/>
        </w:rPr>
        <w:t xml:space="preserve"> Saint-Esprit, est né de la Vierge Marie, a souffert sous Ponce Pilate, a été crucifié, est mort</w:t>
      </w:r>
      <w:r w:rsidR="00610442" w:rsidRPr="00AB4EB2">
        <w:rPr>
          <w:rFonts w:ascii="Times New Roman" w:hAnsi="Times New Roman" w:cs="Times New Roman"/>
          <w:sz w:val="24"/>
          <w:szCs w:val="24"/>
          <w14:ligatures w14:val="all"/>
        </w:rPr>
        <w:t xml:space="preserve">, a été enseveli ; est descendu </w:t>
      </w:r>
      <w:r w:rsidR="00610442" w:rsidRPr="00AB4EB2">
        <w:rPr>
          <w:rFonts w:ascii="Times New Roman" w:hAnsi="Times New Roman" w:cs="Times New Roman"/>
          <w:i/>
          <w:iCs/>
          <w:sz w:val="24"/>
          <w:szCs w:val="24"/>
          <w14:ligatures w14:val="all"/>
        </w:rPr>
        <w:t>aux enfers </w:t>
      </w:r>
      <w:r w:rsidR="00610442" w:rsidRPr="00AB4EB2">
        <w:rPr>
          <w:rFonts w:ascii="Times New Roman" w:hAnsi="Times New Roman" w:cs="Times New Roman"/>
          <w:sz w:val="24"/>
          <w:szCs w:val="24"/>
          <w14:ligatures w14:val="all"/>
        </w:rPr>
        <w:t>; le troisième jour est ressuscité des morts</w:t>
      </w:r>
      <w:r w:rsidR="00735290" w:rsidRPr="00AB4EB2">
        <w:rPr>
          <w:rFonts w:ascii="Times New Roman" w:hAnsi="Times New Roman" w:cs="Times New Roman"/>
          <w:sz w:val="24"/>
          <w:szCs w:val="24"/>
          <w14:ligatures w14:val="all"/>
        </w:rPr>
        <w:t xml:space="preserve">, est monté aux </w:t>
      </w:r>
      <w:r w:rsidR="00735290" w:rsidRPr="00AB4EB2">
        <w:rPr>
          <w:rFonts w:ascii="Times New Roman" w:hAnsi="Times New Roman" w:cs="Times New Roman"/>
          <w:sz w:val="24"/>
          <w:szCs w:val="24"/>
          <w14:ligatures w14:val="all"/>
        </w:rPr>
        <w:lastRenderedPageBreak/>
        <w:t xml:space="preserve">cieux, est assis à la droite </w:t>
      </w:r>
      <w:r w:rsidR="00C73196" w:rsidRPr="00AB4EB2">
        <w:rPr>
          <w:rFonts w:ascii="Times New Roman" w:hAnsi="Times New Roman" w:cs="Times New Roman"/>
          <w:sz w:val="24"/>
          <w:szCs w:val="24"/>
          <w14:ligatures w14:val="all"/>
        </w:rPr>
        <w:t>de Dieu le Père, d’où il viendra juger les vivants et les morts</w:t>
      </w:r>
      <w:r w:rsidR="00E730AC" w:rsidRPr="00AB4EB2">
        <w:rPr>
          <w:rFonts w:ascii="Times New Roman" w:hAnsi="Times New Roman" w:cs="Times New Roman"/>
          <w:sz w:val="24"/>
          <w:szCs w:val="24"/>
          <w14:ligatures w14:val="all"/>
        </w:rPr>
        <w:t>.</w:t>
      </w:r>
    </w:p>
    <w:p w14:paraId="5B447C07" w14:textId="77777777" w:rsidR="00EE5D42" w:rsidRPr="00AB4EB2" w:rsidRDefault="00E730AC"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 Je crois au Saint-Esprit, </w:t>
      </w:r>
      <w:r w:rsidRPr="00AB4EB2">
        <w:rPr>
          <w:rFonts w:ascii="Times New Roman" w:hAnsi="Times New Roman" w:cs="Times New Roman"/>
          <w:i/>
          <w:iCs/>
          <w:sz w:val="24"/>
          <w:szCs w:val="24"/>
          <w14:ligatures w14:val="all"/>
        </w:rPr>
        <w:t>à la Sainte Église catholique</w:t>
      </w:r>
      <w:r w:rsidR="00EE5D42" w:rsidRPr="00AB4EB2">
        <w:rPr>
          <w:rFonts w:ascii="Times New Roman" w:hAnsi="Times New Roman" w:cs="Times New Roman"/>
          <w:i/>
          <w:iCs/>
          <w:sz w:val="24"/>
          <w:szCs w:val="24"/>
          <w14:ligatures w14:val="all"/>
        </w:rPr>
        <w:t>, à la communion des saints</w:t>
      </w:r>
      <w:r w:rsidR="00EE5D42" w:rsidRPr="00AB4EB2">
        <w:rPr>
          <w:rFonts w:ascii="Times New Roman" w:hAnsi="Times New Roman" w:cs="Times New Roman"/>
          <w:sz w:val="24"/>
          <w:szCs w:val="24"/>
          <w14:ligatures w14:val="all"/>
        </w:rPr>
        <w:t>, à la rémission des péchés, à la résurrection de la chair, à la vie éternelle,</w:t>
      </w:r>
    </w:p>
    <w:p w14:paraId="3157AD8A" w14:textId="77777777" w:rsidR="00CC569E" w:rsidRPr="00AB4EB2" w:rsidRDefault="00EE5D42"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 Amen. »</w:t>
      </w:r>
      <w:r w:rsidR="00DA773B" w:rsidRPr="00AB4EB2">
        <w:rPr>
          <w:rFonts w:ascii="Times New Roman" w:hAnsi="Times New Roman" w:cs="Times New Roman"/>
          <w:sz w:val="24"/>
          <w:szCs w:val="24"/>
          <w14:ligatures w14:val="all"/>
        </w:rPr>
        <w:t xml:space="preserve">  </w:t>
      </w:r>
    </w:p>
    <w:p w14:paraId="7BD1C3F0" w14:textId="29362AD4" w:rsidR="00020930" w:rsidRPr="00AB4EB2" w:rsidRDefault="00020930" w:rsidP="00D407B7">
      <w:pPr>
        <w:jc w:val="both"/>
        <w:rPr>
          <w:rFonts w:ascii="Times New Roman" w:hAnsi="Times New Roman" w:cs="Times New Roman"/>
          <w:sz w:val="24"/>
          <w:szCs w:val="24"/>
          <w14:ligatures w14:val="all"/>
        </w:rPr>
      </w:pPr>
      <w:r w:rsidRPr="00AB4EB2">
        <w:rPr>
          <w:rFonts w:ascii="Times New Roman" w:hAnsi="Times New Roman" w:cs="Times New Roman"/>
          <w:b/>
          <w:bCs/>
          <w:i/>
          <w:iCs/>
          <w:sz w:val="24"/>
          <w:szCs w:val="24"/>
          <w:u w:val="single"/>
          <w14:ligatures w14:val="all"/>
        </w:rPr>
        <w:t>La Sainte Église catholique :</w:t>
      </w:r>
    </w:p>
    <w:p w14:paraId="1E15D3BF" w14:textId="4C90B8C8" w:rsidR="00020930" w:rsidRPr="00AB4EB2" w:rsidRDefault="00020930"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3F42E7" w:rsidRPr="00AB4EB2">
        <w:rPr>
          <w:rFonts w:ascii="Times New Roman" w:hAnsi="Times New Roman" w:cs="Times New Roman"/>
          <w:sz w:val="24"/>
          <w:szCs w:val="24"/>
          <w14:ligatures w14:val="all"/>
        </w:rPr>
        <w:t xml:space="preserve">À une époque où il n’y avait pas encore d’Église-Institution, on comprend bien qu’il s’agit ici d’énoncer en peu de mots toute la phrase suivante : </w:t>
      </w:r>
      <w:r w:rsidR="003F42E7" w:rsidRPr="00AB4EB2">
        <w:rPr>
          <w:rFonts w:ascii="Times New Roman" w:hAnsi="Times New Roman" w:cs="Times New Roman"/>
          <w:i/>
          <w:iCs/>
          <w:sz w:val="24"/>
          <w:szCs w:val="24"/>
          <w14:ligatures w14:val="all"/>
        </w:rPr>
        <w:t>« à l’</w:t>
      </w:r>
      <w:r w:rsidR="00B13A1C" w:rsidRPr="00AB4EB2">
        <w:rPr>
          <w:rFonts w:ascii="Times New Roman" w:hAnsi="Times New Roman" w:cs="Times New Roman"/>
          <w:i/>
          <w:iCs/>
          <w:sz w:val="24"/>
          <w:szCs w:val="24"/>
          <w14:ligatures w14:val="all"/>
        </w:rPr>
        <w:t xml:space="preserve">ecclésia catholicos de Dieu » </w:t>
      </w:r>
      <w:r w:rsidR="00B13A1C" w:rsidRPr="00AB4EB2">
        <w:rPr>
          <w:rFonts w:ascii="Times New Roman" w:hAnsi="Times New Roman" w:cs="Times New Roman"/>
          <w:sz w:val="24"/>
          <w:szCs w:val="24"/>
          <w14:ligatures w14:val="all"/>
        </w:rPr>
        <w:t xml:space="preserve">ou en pur français </w:t>
      </w:r>
      <w:r w:rsidR="00B13A1C" w:rsidRPr="00AB4EB2">
        <w:rPr>
          <w:rFonts w:ascii="Times New Roman" w:hAnsi="Times New Roman" w:cs="Times New Roman"/>
          <w:i/>
          <w:iCs/>
          <w:sz w:val="24"/>
          <w:szCs w:val="24"/>
          <w14:ligatures w14:val="all"/>
        </w:rPr>
        <w:t>« à la Communauté Universelle des Chrétiens »</w:t>
      </w:r>
      <w:r w:rsidR="00B13A1C" w:rsidRPr="00AB4EB2">
        <w:rPr>
          <w:rFonts w:ascii="Times New Roman" w:hAnsi="Times New Roman" w:cs="Times New Roman"/>
          <w:sz w:val="24"/>
          <w:szCs w:val="24"/>
          <w14:ligatures w14:val="all"/>
        </w:rPr>
        <w:t>.</w:t>
      </w:r>
    </w:p>
    <w:p w14:paraId="61177713" w14:textId="7F2134C2" w:rsidR="005C316C" w:rsidRPr="00AB4EB2" w:rsidRDefault="005C316C" w:rsidP="00D407B7">
      <w:pPr>
        <w:jc w:val="both"/>
        <w:rPr>
          <w:rFonts w:ascii="Times New Roman" w:hAnsi="Times New Roman" w:cs="Times New Roman"/>
          <w:b/>
          <w:bCs/>
          <w:i/>
          <w:iCs/>
          <w:sz w:val="24"/>
          <w:szCs w:val="24"/>
          <w:u w:val="single"/>
          <w14:ligatures w14:val="all"/>
        </w:rPr>
      </w:pPr>
      <w:r w:rsidRPr="00AB4EB2">
        <w:rPr>
          <w:rFonts w:ascii="Times New Roman" w:hAnsi="Times New Roman" w:cs="Times New Roman"/>
          <w:b/>
          <w:bCs/>
          <w:i/>
          <w:iCs/>
          <w:sz w:val="24"/>
          <w:szCs w:val="24"/>
          <w:u w:val="single"/>
          <w14:ligatures w14:val="all"/>
        </w:rPr>
        <w:t>La communion des saints :</w:t>
      </w:r>
    </w:p>
    <w:p w14:paraId="37F203CB" w14:textId="1F2C74BB" w:rsidR="005C316C" w:rsidRPr="00AB4EB2" w:rsidRDefault="00C0326A"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À une époque qui n’avait pas encore vu l’institution de « Saints » au sens courant actuel du terme on comprendra qu’il s’agit ici de l’acception ancienne du mot. C’est-à-dire qu’un saint est tout simplement quelqu’un qui </w:t>
      </w:r>
      <w:r w:rsidRPr="00AB4EB2">
        <w:rPr>
          <w:rFonts w:ascii="Times New Roman" w:hAnsi="Times New Roman" w:cs="Times New Roman"/>
          <w:i/>
          <w:iCs/>
          <w:sz w:val="24"/>
          <w:szCs w:val="24"/>
          <w14:ligatures w14:val="all"/>
        </w:rPr>
        <w:t>« est de Dieu ; appartient à Dieu »</w:t>
      </w:r>
      <w:r w:rsidR="008F5DF2" w:rsidRPr="00AB4EB2">
        <w:rPr>
          <w:rFonts w:ascii="Times New Roman" w:hAnsi="Times New Roman" w:cs="Times New Roman"/>
          <w:sz w:val="24"/>
          <w:szCs w:val="24"/>
          <w14:ligatures w14:val="all"/>
        </w:rPr>
        <w:t xml:space="preserve"> et donc c’est le cas de tout chrétien.</w:t>
      </w:r>
    </w:p>
    <w:p w14:paraId="0786DFA9" w14:textId="3E07C758" w:rsidR="008F5DF2" w:rsidRPr="00AB4EB2" w:rsidRDefault="008F5DF2" w:rsidP="00D407B7">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La phrase complète ici serait donc : </w:t>
      </w:r>
      <w:r w:rsidR="00037566" w:rsidRPr="00AB4EB2">
        <w:rPr>
          <w:rFonts w:ascii="Times New Roman" w:hAnsi="Times New Roman" w:cs="Times New Roman"/>
          <w:i/>
          <w:iCs/>
          <w:sz w:val="24"/>
          <w:szCs w:val="24"/>
          <w14:ligatures w14:val="all"/>
        </w:rPr>
        <w:t>« à la communion des fidèles / des chrétiens »</w:t>
      </w:r>
      <w:r w:rsidR="00037566" w:rsidRPr="00AB4EB2">
        <w:rPr>
          <w:rFonts w:ascii="Times New Roman" w:hAnsi="Times New Roman" w:cs="Times New Roman"/>
          <w:sz w:val="24"/>
          <w:szCs w:val="24"/>
          <w14:ligatures w14:val="all"/>
        </w:rPr>
        <w:t>.</w:t>
      </w:r>
      <w:r w:rsidR="00463240" w:rsidRPr="00AB4EB2">
        <w:rPr>
          <w:rFonts w:ascii="Times New Roman" w:hAnsi="Times New Roman" w:cs="Times New Roman"/>
          <w:sz w:val="24"/>
          <w:szCs w:val="24"/>
          <w14:ligatures w14:val="all"/>
        </w:rPr>
        <w:t xml:space="preserve"> Ce qui donne une acception bien plus protestante</w:t>
      </w:r>
      <w:r w:rsidR="0005481D" w:rsidRPr="00AB4EB2">
        <w:rPr>
          <w:rFonts w:ascii="Times New Roman" w:hAnsi="Times New Roman" w:cs="Times New Roman"/>
          <w:sz w:val="24"/>
          <w:szCs w:val="24"/>
          <w14:ligatures w14:val="all"/>
        </w:rPr>
        <w:t>.</w:t>
      </w:r>
    </w:p>
    <w:p w14:paraId="392C2B8D" w14:textId="1B0147A8" w:rsidR="00E259BD" w:rsidRPr="00AB4EB2" w:rsidRDefault="00BC3C26" w:rsidP="00174751">
      <w:pPr>
        <w:rPr>
          <w:rFonts w:ascii="Times New Roman" w:hAnsi="Times New Roman" w:cs="Times New Roman"/>
          <w:sz w:val="24"/>
          <w:szCs w:val="24"/>
          <w14:ligatures w14:val="all"/>
        </w:rPr>
      </w:pPr>
      <w:r w:rsidRPr="00AB4EB2">
        <w:rPr>
          <w:rFonts w:ascii="Times New Roman" w:hAnsi="Times New Roman" w:cs="Times New Roman"/>
          <w:b/>
          <w:bCs/>
          <w:sz w:val="24"/>
          <w:szCs w:val="24"/>
          <w:u w:val="single"/>
          <w14:ligatures w14:val="all"/>
        </w:rPr>
        <w:t>Le Notre-Père :</w:t>
      </w:r>
    </w:p>
    <w:p w14:paraId="4E8CEF6F" w14:textId="00408F45" w:rsidR="00BC3C26" w:rsidRPr="00AB4EB2" w:rsidRDefault="00BC3C26" w:rsidP="00DC579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lastRenderedPageBreak/>
        <w:t xml:space="preserve">   Après le </w:t>
      </w:r>
      <w:r w:rsidRPr="00AB4EB2">
        <w:rPr>
          <w:rFonts w:ascii="Times New Roman" w:hAnsi="Times New Roman" w:cs="Times New Roman"/>
          <w:i/>
          <w:iCs/>
          <w:sz w:val="24"/>
          <w:szCs w:val="24"/>
          <w14:ligatures w14:val="all"/>
        </w:rPr>
        <w:t>Credo</w:t>
      </w:r>
      <w:r w:rsidR="00DC579C" w:rsidRPr="00AB4EB2">
        <w:rPr>
          <w:rFonts w:ascii="Times New Roman" w:hAnsi="Times New Roman" w:cs="Times New Roman"/>
          <w:sz w:val="24"/>
          <w:szCs w:val="24"/>
          <w14:ligatures w14:val="all"/>
        </w:rPr>
        <w:t xml:space="preserve">, </w:t>
      </w:r>
      <w:r w:rsidR="0005481D" w:rsidRPr="00AB4EB2">
        <w:rPr>
          <w:rFonts w:ascii="Times New Roman" w:hAnsi="Times New Roman" w:cs="Times New Roman"/>
          <w:sz w:val="24"/>
          <w:szCs w:val="24"/>
          <w14:ligatures w14:val="all"/>
        </w:rPr>
        <w:t xml:space="preserve">et avant chaque dizaine d’Ave Maria, </w:t>
      </w:r>
      <w:r w:rsidR="00DC579C" w:rsidRPr="00AB4EB2">
        <w:rPr>
          <w:rFonts w:ascii="Times New Roman" w:hAnsi="Times New Roman" w:cs="Times New Roman"/>
          <w:sz w:val="24"/>
          <w:szCs w:val="24"/>
          <w14:ligatures w14:val="all"/>
        </w:rPr>
        <w:t>on répète le Notre-Père. Prière ici connue donc on ne la mentionnera pas.</w:t>
      </w:r>
    </w:p>
    <w:p w14:paraId="5CB4E5FA" w14:textId="3569CB33" w:rsidR="00DC579C" w:rsidRPr="00AB4EB2" w:rsidRDefault="00DC579C" w:rsidP="00DC579C">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u w:val="single"/>
          <w14:ligatures w14:val="all"/>
        </w:rPr>
        <w:t xml:space="preserve">Les </w:t>
      </w:r>
      <w:r w:rsidRPr="00AB4EB2">
        <w:rPr>
          <w:rFonts w:ascii="Times New Roman" w:hAnsi="Times New Roman" w:cs="Times New Roman"/>
          <w:b/>
          <w:bCs/>
          <w:i/>
          <w:iCs/>
          <w:sz w:val="24"/>
          <w:szCs w:val="24"/>
          <w:u w:val="single"/>
          <w14:ligatures w14:val="all"/>
        </w:rPr>
        <w:t>Ave Maria </w:t>
      </w:r>
      <w:r w:rsidRPr="00AB4EB2">
        <w:rPr>
          <w:rFonts w:ascii="Times New Roman" w:hAnsi="Times New Roman" w:cs="Times New Roman"/>
          <w:b/>
          <w:bCs/>
          <w:sz w:val="24"/>
          <w:szCs w:val="24"/>
          <w:u w:val="single"/>
          <w14:ligatures w14:val="all"/>
        </w:rPr>
        <w:t>:</w:t>
      </w:r>
    </w:p>
    <w:p w14:paraId="36A53473" w14:textId="7543049E" w:rsidR="00DC579C" w:rsidRPr="00AB4EB2" w:rsidRDefault="00DC579C" w:rsidP="00DC579C">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A015F3" w:rsidRPr="00AB4EB2">
        <w:rPr>
          <w:rFonts w:ascii="Times New Roman" w:hAnsi="Times New Roman" w:cs="Times New Roman"/>
          <w:sz w:val="24"/>
          <w:szCs w:val="24"/>
          <w14:ligatures w14:val="all"/>
        </w:rPr>
        <w:t xml:space="preserve">Je ne cite pas </w:t>
      </w:r>
      <w:r w:rsidR="00FD7CCA" w:rsidRPr="00AB4EB2">
        <w:rPr>
          <w:rFonts w:ascii="Times New Roman" w:hAnsi="Times New Roman" w:cs="Times New Roman"/>
          <w:sz w:val="24"/>
          <w:szCs w:val="24"/>
          <w14:ligatures w14:val="all"/>
        </w:rPr>
        <w:t xml:space="preserve">non </w:t>
      </w:r>
      <w:r w:rsidR="00A015F3" w:rsidRPr="00AB4EB2">
        <w:rPr>
          <w:rFonts w:ascii="Times New Roman" w:hAnsi="Times New Roman" w:cs="Times New Roman"/>
          <w:sz w:val="24"/>
          <w:szCs w:val="24"/>
          <w14:ligatures w14:val="all"/>
        </w:rPr>
        <w:t>plus l’</w:t>
      </w:r>
      <w:r w:rsidR="00A015F3" w:rsidRPr="00AB4EB2">
        <w:rPr>
          <w:rFonts w:ascii="Times New Roman" w:hAnsi="Times New Roman" w:cs="Times New Roman"/>
          <w:i/>
          <w:iCs/>
          <w:sz w:val="24"/>
          <w:szCs w:val="24"/>
          <w14:ligatures w14:val="all"/>
        </w:rPr>
        <w:t>Ave Maria</w:t>
      </w:r>
      <w:r w:rsidR="00A015F3" w:rsidRPr="00AB4EB2">
        <w:rPr>
          <w:rFonts w:ascii="Times New Roman" w:hAnsi="Times New Roman" w:cs="Times New Roman"/>
          <w:sz w:val="24"/>
          <w:szCs w:val="24"/>
          <w14:ligatures w14:val="all"/>
        </w:rPr>
        <w:t>, prière elle aussi connue ou sur laquelle on peut se renseigner partout</w:t>
      </w:r>
      <w:r w:rsidR="009C5A30" w:rsidRPr="00AB4EB2">
        <w:rPr>
          <w:rFonts w:ascii="Times New Roman" w:hAnsi="Times New Roman" w:cs="Times New Roman"/>
          <w:sz w:val="24"/>
          <w:szCs w:val="24"/>
          <w14:ligatures w14:val="all"/>
        </w:rPr>
        <w:t xml:space="preserve"> sur internet.</w:t>
      </w:r>
    </w:p>
    <w:p w14:paraId="682632DC" w14:textId="774E9B3D" w:rsidR="009C5A30" w:rsidRPr="00AB4EB2" w:rsidRDefault="0005481D" w:rsidP="00406EF9">
      <w:pPr>
        <w:pStyle w:val="Titre1"/>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bookmarkStart w:id="8" w:name="_Toc181745287"/>
      <w:proofErr w:type="gramStart"/>
      <w:r w:rsidR="00705795" w:rsidRPr="00AB4EB2">
        <w:rPr>
          <w:rFonts w:ascii="Times New Roman" w:hAnsi="Times New Roman" w:cs="Times New Roman"/>
          <w:sz w:val="24"/>
          <w:szCs w:val="24"/>
          <w14:ligatures w14:val="all"/>
        </w:rPr>
        <w:lastRenderedPageBreak/>
        <w:t>A.</w:t>
      </w:r>
      <w:r w:rsidR="00896FA1" w:rsidRPr="00AB4EB2">
        <w:rPr>
          <w:sz w:val="24"/>
          <w:szCs w:val="24"/>
          <w14:ligatures w14:val="all"/>
        </w:rPr>
        <w:t>Mystères</w:t>
      </w:r>
      <w:proofErr w:type="gramEnd"/>
      <w:r w:rsidR="00896FA1" w:rsidRPr="00AB4EB2">
        <w:rPr>
          <w:sz w:val="24"/>
          <w:szCs w:val="24"/>
          <w14:ligatures w14:val="all"/>
        </w:rPr>
        <w:t xml:space="preserve"> Joyeux</w:t>
      </w:r>
      <w:bookmarkEnd w:id="8"/>
    </w:p>
    <w:p w14:paraId="17815DE7" w14:textId="3D4634DF" w:rsidR="00896FA1" w:rsidRPr="00AB4EB2" w:rsidRDefault="00896FA1" w:rsidP="00896FA1">
      <w:pPr>
        <w:rPr>
          <w:rFonts w:ascii="Times New Roman" w:hAnsi="Times New Roman" w:cs="Times New Roman"/>
          <w:sz w:val="24"/>
          <w:szCs w:val="24"/>
          <w14:ligatures w14:val="all"/>
        </w:rPr>
      </w:pPr>
    </w:p>
    <w:p w14:paraId="68AA4EA5" w14:textId="2D280E7F" w:rsidR="0037202F" w:rsidRPr="00AB4EB2" w:rsidRDefault="0037202F" w:rsidP="00896FA1">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u w:val="single"/>
          <w14:ligatures w14:val="all"/>
        </w:rPr>
        <w:t>Note :</w:t>
      </w:r>
    </w:p>
    <w:p w14:paraId="496727E0" w14:textId="4A1D7F52" w:rsidR="00896FA1" w:rsidRPr="00AB4EB2" w:rsidRDefault="00896FA1" w:rsidP="00896FA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J’ai opté ici pour une classification des groupes de Mystères </w:t>
      </w:r>
      <w:r w:rsidR="0037202F" w:rsidRPr="00AB4EB2">
        <w:rPr>
          <w:rFonts w:ascii="Times New Roman" w:hAnsi="Times New Roman" w:cs="Times New Roman"/>
          <w:sz w:val="24"/>
          <w:szCs w:val="24"/>
          <w14:ligatures w14:val="all"/>
        </w:rPr>
        <w:t>non par ordre de jours dans la semaine mais bien par ordre chronologique de l’Évangile.</w:t>
      </w:r>
    </w:p>
    <w:p w14:paraId="686D66FB" w14:textId="74C0EE62" w:rsidR="00E259BD" w:rsidRPr="00AB4EB2" w:rsidRDefault="00E259BD" w:rsidP="00D407B7">
      <w:pPr>
        <w:jc w:val="both"/>
        <w:rPr>
          <w:rFonts w:ascii="Times New Roman" w:hAnsi="Times New Roman" w:cs="Times New Roman"/>
          <w:sz w:val="24"/>
          <w:szCs w:val="24"/>
          <w14:ligatures w14:val="all"/>
        </w:rPr>
      </w:pPr>
    </w:p>
    <w:p w14:paraId="2886140C" w14:textId="092A33FE" w:rsidR="0037202F" w:rsidRPr="00AB4EB2" w:rsidRDefault="004C7E1E" w:rsidP="004C7E1E">
      <w:pPr>
        <w:pStyle w:val="Titre2"/>
        <w:numPr>
          <w:ilvl w:val="0"/>
          <w:numId w:val="1"/>
        </w:numPr>
        <w:rPr>
          <w:sz w:val="24"/>
          <w:szCs w:val="24"/>
          <w14:ligatures w14:val="all"/>
        </w:rPr>
      </w:pPr>
      <w:bookmarkStart w:id="9" w:name="_Toc181745288"/>
      <w:r w:rsidRPr="00AB4EB2">
        <w:rPr>
          <w:sz w:val="24"/>
          <w:szCs w:val="24"/>
          <w14:ligatures w14:val="all"/>
        </w:rPr>
        <w:t>L’Annonciation</w:t>
      </w:r>
      <w:bookmarkEnd w:id="9"/>
    </w:p>
    <w:p w14:paraId="01E194CF" w14:textId="6AB24C48" w:rsidR="005C2B32" w:rsidRPr="00AB4EB2" w:rsidRDefault="00444893" w:rsidP="0038505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 xml:space="preserve">Ésaïe </w:t>
      </w:r>
      <w:r w:rsidR="00BB62D3" w:rsidRPr="00AB4EB2">
        <w:rPr>
          <w:rFonts w:ascii="Times New Roman" w:hAnsi="Times New Roman" w:cs="Times New Roman"/>
          <w:b/>
          <w:bCs/>
          <w:sz w:val="24"/>
          <w:szCs w:val="24"/>
          <w14:ligatures w14:val="all"/>
        </w:rPr>
        <w:t>7.14-15 ; 8.23-9.6 ; 11.1-5 ; 28.16-17</w:t>
      </w:r>
    </w:p>
    <w:p w14:paraId="552543D1" w14:textId="0DF26C62" w:rsidR="00BB62D3" w:rsidRPr="00AB4EB2" w:rsidRDefault="00BB62D3" w:rsidP="0038505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1.26-38</w:t>
      </w:r>
    </w:p>
    <w:p w14:paraId="2834AAEB" w14:textId="343FFF53" w:rsidR="00B379D2" w:rsidRPr="00AB4EB2" w:rsidRDefault="00B379D2" w:rsidP="0038505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w:t>
      </w:r>
      <w:r w:rsidR="00170739" w:rsidRPr="00AB4EB2">
        <w:rPr>
          <w:rFonts w:ascii="Times New Roman" w:hAnsi="Times New Roman" w:cs="Times New Roman"/>
          <w:sz w:val="24"/>
          <w:szCs w:val="24"/>
          <w14:ligatures w14:val="all"/>
        </w:rPr>
        <w:t xml:space="preserve">On méditera ici sur plusieurs choses. La première, </w:t>
      </w:r>
      <w:r w:rsidR="00170739" w:rsidRPr="00AB4EB2">
        <w:rPr>
          <w:rFonts w:ascii="Times New Roman" w:hAnsi="Times New Roman" w:cs="Times New Roman"/>
          <w:i/>
          <w:iCs/>
          <w:sz w:val="24"/>
          <w:szCs w:val="24"/>
          <w14:ligatures w14:val="all"/>
        </w:rPr>
        <w:t>« le Temps Messianique »</w:t>
      </w:r>
      <w:r w:rsidR="00170739" w:rsidRPr="00AB4EB2">
        <w:rPr>
          <w:rFonts w:ascii="Times New Roman" w:hAnsi="Times New Roman" w:cs="Times New Roman"/>
          <w:sz w:val="24"/>
          <w:szCs w:val="24"/>
          <w14:ligatures w14:val="all"/>
        </w:rPr>
        <w:t>. Le Messie doit naître d’une femme vierge, il est donc né à la bonne époque car de nos jours avec les progrès de la médecine et de la science on sait qu’il est possible</w:t>
      </w:r>
      <w:r w:rsidR="008D2B17" w:rsidRPr="00AB4EB2">
        <w:rPr>
          <w:rFonts w:ascii="Times New Roman" w:hAnsi="Times New Roman" w:cs="Times New Roman"/>
          <w:sz w:val="24"/>
          <w:szCs w:val="24"/>
          <w14:ligatures w14:val="all"/>
        </w:rPr>
        <w:t xml:space="preserve"> de mettre une femme enceinte sans toucher à sa virginité ; ce qui ne manquerait de créer débat de nos jours sur la légitimité messianique encore plus qu’à l’époque.</w:t>
      </w:r>
    </w:p>
    <w:p w14:paraId="1632D9F7" w14:textId="0F8D88F9" w:rsidR="008D2B17" w:rsidRPr="00AB4EB2" w:rsidRDefault="008D2B17" w:rsidP="0038505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La seconde est l’advenue d’un Sauveur </w:t>
      </w:r>
      <w:r w:rsidRPr="00AB4EB2">
        <w:rPr>
          <w:rFonts w:ascii="Times New Roman" w:hAnsi="Times New Roman" w:cs="Times New Roman"/>
          <w:i/>
          <w:iCs/>
          <w:sz w:val="24"/>
          <w:szCs w:val="24"/>
          <w14:ligatures w14:val="all"/>
        </w:rPr>
        <w:t>pour les païens (les non</w:t>
      </w:r>
      <w:r w:rsidR="00F72FF7" w:rsidRPr="00AB4EB2">
        <w:rPr>
          <w:rFonts w:ascii="Times New Roman" w:hAnsi="Times New Roman" w:cs="Times New Roman"/>
          <w:i/>
          <w:iCs/>
          <w:sz w:val="24"/>
          <w:szCs w:val="24"/>
          <w14:ligatures w14:val="all"/>
        </w:rPr>
        <w:t>-juifs) aussi.</w:t>
      </w:r>
      <w:r w:rsidR="00F72FF7" w:rsidRPr="00AB4EB2">
        <w:rPr>
          <w:rFonts w:ascii="Times New Roman" w:hAnsi="Times New Roman" w:cs="Times New Roman"/>
          <w:sz w:val="24"/>
          <w:szCs w:val="24"/>
          <w14:ligatures w14:val="all"/>
        </w:rPr>
        <w:t xml:space="preserve"> C’est-à-dire que l’on passe </w:t>
      </w:r>
      <w:r w:rsidR="00F72FF7" w:rsidRPr="00AB4EB2">
        <w:rPr>
          <w:rFonts w:ascii="Times New Roman" w:hAnsi="Times New Roman" w:cs="Times New Roman"/>
          <w:i/>
          <w:iCs/>
          <w:sz w:val="24"/>
          <w:szCs w:val="24"/>
          <w14:ligatures w14:val="all"/>
        </w:rPr>
        <w:t>d’u</w:t>
      </w:r>
      <w:r w:rsidR="003443B8" w:rsidRPr="00AB4EB2">
        <w:rPr>
          <w:rFonts w:ascii="Times New Roman" w:hAnsi="Times New Roman" w:cs="Times New Roman"/>
          <w:i/>
          <w:iCs/>
          <w:sz w:val="24"/>
          <w:szCs w:val="24"/>
          <w14:ligatures w14:val="all"/>
        </w:rPr>
        <w:t>n</w:t>
      </w:r>
      <w:r w:rsidR="00F72FF7" w:rsidRPr="00AB4EB2">
        <w:rPr>
          <w:rFonts w:ascii="Times New Roman" w:hAnsi="Times New Roman" w:cs="Times New Roman"/>
          <w:i/>
          <w:iCs/>
          <w:sz w:val="24"/>
          <w:szCs w:val="24"/>
          <w14:ligatures w14:val="all"/>
        </w:rPr>
        <w:t xml:space="preserve"> seul Peuple Élu à l’Humanité </w:t>
      </w:r>
      <w:proofErr w:type="gramStart"/>
      <w:r w:rsidR="003443B8" w:rsidRPr="00AB4EB2">
        <w:rPr>
          <w:rFonts w:ascii="Times New Roman" w:hAnsi="Times New Roman" w:cs="Times New Roman"/>
          <w:i/>
          <w:iCs/>
          <w:sz w:val="24"/>
          <w:szCs w:val="24"/>
          <w14:ligatures w14:val="all"/>
        </w:rPr>
        <w:t>toute</w:t>
      </w:r>
      <w:proofErr w:type="gramEnd"/>
      <w:r w:rsidR="00F72FF7" w:rsidRPr="00AB4EB2">
        <w:rPr>
          <w:rFonts w:ascii="Times New Roman" w:hAnsi="Times New Roman" w:cs="Times New Roman"/>
          <w:i/>
          <w:iCs/>
          <w:sz w:val="24"/>
          <w:szCs w:val="24"/>
          <w14:ligatures w14:val="all"/>
        </w:rPr>
        <w:t xml:space="preserve"> entière Élue !</w:t>
      </w:r>
      <w:r w:rsidR="003443B8" w:rsidRPr="00AB4EB2">
        <w:rPr>
          <w:rFonts w:ascii="Times New Roman" w:hAnsi="Times New Roman" w:cs="Times New Roman"/>
          <w:sz w:val="24"/>
          <w:szCs w:val="24"/>
          <w14:ligatures w14:val="all"/>
        </w:rPr>
        <w:t xml:space="preserve"> Dès lors, </w:t>
      </w:r>
      <w:r w:rsidR="00222647" w:rsidRPr="00AB4EB2">
        <w:rPr>
          <w:rFonts w:ascii="Times New Roman" w:hAnsi="Times New Roman" w:cs="Times New Roman"/>
          <w:sz w:val="24"/>
          <w:szCs w:val="24"/>
          <w14:ligatures w14:val="all"/>
        </w:rPr>
        <w:t>il n’y a plus supérieur ni inférieur, il y a égalité entre chaque humain, ce qui exclut le racisme, le sentiment de supériorité religieuse (même pour nous chrétiens envers les non-chrétiens)</w:t>
      </w:r>
      <w:r w:rsidR="00BC23BD" w:rsidRPr="00AB4EB2">
        <w:rPr>
          <w:rFonts w:ascii="Times New Roman" w:hAnsi="Times New Roman" w:cs="Times New Roman"/>
          <w:sz w:val="24"/>
          <w:szCs w:val="24"/>
          <w14:ligatures w14:val="all"/>
        </w:rPr>
        <w:t>, etc.</w:t>
      </w:r>
    </w:p>
    <w:p w14:paraId="6E198829" w14:textId="6D7156A3" w:rsidR="00BB62D3" w:rsidRPr="00AB4EB2" w:rsidRDefault="00B133AE" w:rsidP="00B133AE">
      <w:pPr>
        <w:pStyle w:val="Titre2"/>
        <w:numPr>
          <w:ilvl w:val="0"/>
          <w:numId w:val="1"/>
        </w:numPr>
        <w:rPr>
          <w:sz w:val="24"/>
          <w:szCs w:val="24"/>
          <w14:ligatures w14:val="all"/>
        </w:rPr>
      </w:pPr>
      <w:bookmarkStart w:id="10" w:name="_Toc181745289"/>
      <w:r w:rsidRPr="00AB4EB2">
        <w:rPr>
          <w:sz w:val="24"/>
          <w:szCs w:val="24"/>
          <w14:ligatures w14:val="all"/>
        </w:rPr>
        <w:lastRenderedPageBreak/>
        <w:t>La Visitation</w:t>
      </w:r>
      <w:bookmarkEnd w:id="10"/>
    </w:p>
    <w:p w14:paraId="543843B7" w14:textId="461A2AC8" w:rsidR="00B133AE" w:rsidRPr="00AB4EB2" w:rsidRDefault="00B133AE" w:rsidP="0038505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1.39-45,56</w:t>
      </w:r>
    </w:p>
    <w:p w14:paraId="74E8105F" w14:textId="61CA5E43" w:rsidR="00B133AE" w:rsidRPr="00AB4EB2" w:rsidRDefault="00B133AE" w:rsidP="00B133AE">
      <w:pPr>
        <w:pStyle w:val="Titre2"/>
        <w:numPr>
          <w:ilvl w:val="0"/>
          <w:numId w:val="1"/>
        </w:numPr>
        <w:rPr>
          <w:sz w:val="24"/>
          <w:szCs w:val="24"/>
          <w14:ligatures w14:val="all"/>
        </w:rPr>
      </w:pPr>
      <w:bookmarkStart w:id="11" w:name="_Toc181745290"/>
      <w:r w:rsidRPr="00AB4EB2">
        <w:rPr>
          <w:sz w:val="24"/>
          <w:szCs w:val="24"/>
          <w14:ligatures w14:val="all"/>
        </w:rPr>
        <w:t>La Naissance de Jésus</w:t>
      </w:r>
      <w:bookmarkEnd w:id="11"/>
    </w:p>
    <w:p w14:paraId="36BD991B" w14:textId="77777777" w:rsidR="00790B72" w:rsidRPr="00AB4EB2" w:rsidRDefault="00385051" w:rsidP="0038505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2.4-20</w:t>
      </w:r>
    </w:p>
    <w:p w14:paraId="2B8F1293" w14:textId="63E3EEDC" w:rsidR="00B133AE" w:rsidRPr="00AB4EB2" w:rsidRDefault="00385051" w:rsidP="0038505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1.18-23</w:t>
      </w:r>
      <w:r w:rsidR="00790B72" w:rsidRPr="00AB4EB2">
        <w:rPr>
          <w:rFonts w:ascii="Times New Roman" w:hAnsi="Times New Roman" w:cs="Times New Roman"/>
          <w:b/>
          <w:bCs/>
          <w:sz w:val="24"/>
          <w:szCs w:val="24"/>
          <w14:ligatures w14:val="all"/>
        </w:rPr>
        <w:t> ; 2.1-12</w:t>
      </w:r>
    </w:p>
    <w:p w14:paraId="3A4F68BB" w14:textId="2AEF5640" w:rsidR="00790B72" w:rsidRPr="00AB4EB2" w:rsidRDefault="00AC273F" w:rsidP="00AC273F">
      <w:pPr>
        <w:pStyle w:val="Titre2"/>
        <w:numPr>
          <w:ilvl w:val="0"/>
          <w:numId w:val="1"/>
        </w:numPr>
        <w:rPr>
          <w:sz w:val="24"/>
          <w:szCs w:val="24"/>
          <w14:ligatures w14:val="all"/>
        </w:rPr>
      </w:pPr>
      <w:bookmarkStart w:id="12" w:name="_Toc181745291"/>
      <w:r w:rsidRPr="00AB4EB2">
        <w:rPr>
          <w:sz w:val="24"/>
          <w:szCs w:val="24"/>
          <w14:ligatures w14:val="all"/>
        </w:rPr>
        <w:t>La Présentation au Temple</w:t>
      </w:r>
      <w:bookmarkEnd w:id="12"/>
    </w:p>
    <w:p w14:paraId="3ACCAA38" w14:textId="1298B776" w:rsidR="00AC273F" w:rsidRPr="00AB4EB2" w:rsidRDefault="00C96037" w:rsidP="00AC273F">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2.21-32</w:t>
      </w:r>
    </w:p>
    <w:p w14:paraId="07C2ED3B" w14:textId="1837055A" w:rsidR="00D240A1" w:rsidRPr="00AB4EB2" w:rsidRDefault="00D240A1" w:rsidP="00AC273F">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On peut lire ici que le Messie Jésus s’est plié aux exigences de la Loi de Moïse comme tout juif. Si donc on considère que Jésus serait </w:t>
      </w:r>
      <w:r w:rsidRPr="00AB4EB2">
        <w:rPr>
          <w:rFonts w:ascii="Times New Roman" w:hAnsi="Times New Roman" w:cs="Times New Roman"/>
          <w:i/>
          <w:iCs/>
          <w:sz w:val="24"/>
          <w:szCs w:val="24"/>
          <w14:ligatures w14:val="all"/>
        </w:rPr>
        <w:t>« Dieu né du Vrai Dieu »</w:t>
      </w:r>
      <w:r w:rsidRPr="00AB4EB2">
        <w:rPr>
          <w:rFonts w:ascii="Times New Roman" w:hAnsi="Times New Roman" w:cs="Times New Roman"/>
          <w:sz w:val="24"/>
          <w:szCs w:val="24"/>
          <w14:ligatures w14:val="all"/>
        </w:rPr>
        <w:t xml:space="preserve"> comme beaucoup, on doit donc considérer que </w:t>
      </w:r>
      <w:r w:rsidRPr="00AB4EB2">
        <w:rPr>
          <w:rFonts w:ascii="Times New Roman" w:hAnsi="Times New Roman" w:cs="Times New Roman"/>
          <w:i/>
          <w:iCs/>
          <w:sz w:val="24"/>
          <w:szCs w:val="24"/>
          <w14:ligatures w14:val="all"/>
        </w:rPr>
        <w:t>« Dieu est juif »</w:t>
      </w:r>
      <w:r w:rsidR="001D297D" w:rsidRPr="00AB4EB2">
        <w:rPr>
          <w:rFonts w:ascii="Times New Roman" w:hAnsi="Times New Roman" w:cs="Times New Roman"/>
          <w:sz w:val="24"/>
          <w:szCs w:val="24"/>
          <w14:ligatures w14:val="all"/>
        </w:rPr>
        <w:t xml:space="preserve"> comme le disait si bien Serge Gainsbourg.</w:t>
      </w:r>
    </w:p>
    <w:p w14:paraId="7F894B87" w14:textId="12154EE3" w:rsidR="00C96037" w:rsidRPr="00AB4EB2" w:rsidRDefault="00C96037" w:rsidP="00C96037">
      <w:pPr>
        <w:pStyle w:val="Titre2"/>
        <w:numPr>
          <w:ilvl w:val="0"/>
          <w:numId w:val="1"/>
        </w:numPr>
        <w:rPr>
          <w:sz w:val="24"/>
          <w:szCs w:val="24"/>
          <w14:ligatures w14:val="all"/>
        </w:rPr>
      </w:pPr>
      <w:bookmarkStart w:id="13" w:name="_Toc181745292"/>
      <w:r w:rsidRPr="00AB4EB2">
        <w:rPr>
          <w:sz w:val="24"/>
          <w:szCs w:val="24"/>
          <w14:ligatures w14:val="all"/>
        </w:rPr>
        <w:t>Recouvrement de Jésus au Temple</w:t>
      </w:r>
      <w:bookmarkEnd w:id="13"/>
    </w:p>
    <w:p w14:paraId="568018E1" w14:textId="0B54A021" w:rsidR="00C96037" w:rsidRPr="00AB4EB2" w:rsidRDefault="00E934F1" w:rsidP="00C96037">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2.41-52</w:t>
      </w:r>
    </w:p>
    <w:p w14:paraId="488FB8E0" w14:textId="0A3F3FE5" w:rsidR="00406EF9" w:rsidRPr="00AB4EB2" w:rsidRDefault="00406EF9">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3782E712" w14:textId="131CCC27" w:rsidR="00E934F1" w:rsidRPr="00AB4EB2" w:rsidRDefault="00705795" w:rsidP="0099529A">
      <w:pPr>
        <w:pStyle w:val="Titre1"/>
        <w:rPr>
          <w:sz w:val="24"/>
          <w:szCs w:val="24"/>
          <w14:ligatures w14:val="all"/>
        </w:rPr>
      </w:pPr>
      <w:bookmarkStart w:id="14" w:name="_Toc181745293"/>
      <w:proofErr w:type="gramStart"/>
      <w:r w:rsidRPr="00AB4EB2">
        <w:rPr>
          <w:sz w:val="24"/>
          <w:szCs w:val="24"/>
          <w14:ligatures w14:val="all"/>
        </w:rPr>
        <w:lastRenderedPageBreak/>
        <w:t>B.</w:t>
      </w:r>
      <w:r w:rsidR="0099529A" w:rsidRPr="00AB4EB2">
        <w:rPr>
          <w:sz w:val="24"/>
          <w:szCs w:val="24"/>
          <w14:ligatures w14:val="all"/>
        </w:rPr>
        <w:t>Mystères</w:t>
      </w:r>
      <w:proofErr w:type="gramEnd"/>
      <w:r w:rsidR="0099529A" w:rsidRPr="00AB4EB2">
        <w:rPr>
          <w:sz w:val="24"/>
          <w:szCs w:val="24"/>
          <w14:ligatures w14:val="all"/>
        </w:rPr>
        <w:t xml:space="preserve"> Lumineux</w:t>
      </w:r>
      <w:bookmarkEnd w:id="14"/>
    </w:p>
    <w:p w14:paraId="211BC0BA" w14:textId="29C6FB02" w:rsidR="0099529A" w:rsidRPr="00AB4EB2" w:rsidRDefault="0099529A" w:rsidP="0099529A">
      <w:pPr>
        <w:pStyle w:val="Titre2"/>
        <w:numPr>
          <w:ilvl w:val="0"/>
          <w:numId w:val="2"/>
        </w:numPr>
        <w:rPr>
          <w:sz w:val="24"/>
          <w:szCs w:val="24"/>
          <w14:ligatures w14:val="all"/>
        </w:rPr>
      </w:pPr>
      <w:bookmarkStart w:id="15" w:name="_Toc181745294"/>
      <w:r w:rsidRPr="00AB4EB2">
        <w:rPr>
          <w:sz w:val="24"/>
          <w:szCs w:val="24"/>
          <w14:ligatures w14:val="all"/>
        </w:rPr>
        <w:t>Le Baptême de Jésus</w:t>
      </w:r>
      <w:bookmarkEnd w:id="15"/>
    </w:p>
    <w:p w14:paraId="51983D37" w14:textId="11C18521" w:rsidR="0099529A" w:rsidRPr="00AB4EB2" w:rsidRDefault="00081C80" w:rsidP="00081C80">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3.21-22</w:t>
      </w:r>
    </w:p>
    <w:p w14:paraId="481CF078" w14:textId="69EDE8DC" w:rsidR="00081C80" w:rsidRPr="00AB4EB2" w:rsidRDefault="00081C80" w:rsidP="00081C80">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3.13-17</w:t>
      </w:r>
    </w:p>
    <w:p w14:paraId="670B41EC" w14:textId="4382F68E" w:rsidR="00081C80" w:rsidRPr="00AB4EB2" w:rsidRDefault="00081C80" w:rsidP="00081C80">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1.9-11</w:t>
      </w:r>
    </w:p>
    <w:p w14:paraId="12398D4A" w14:textId="46B92126" w:rsidR="00081C80" w:rsidRPr="00AB4EB2" w:rsidRDefault="00081C80" w:rsidP="00081C80">
      <w:pPr>
        <w:pStyle w:val="Titre2"/>
        <w:numPr>
          <w:ilvl w:val="0"/>
          <w:numId w:val="2"/>
        </w:numPr>
        <w:rPr>
          <w:sz w:val="24"/>
          <w:szCs w:val="24"/>
          <w14:ligatures w14:val="all"/>
        </w:rPr>
      </w:pPr>
      <w:bookmarkStart w:id="16" w:name="_Toc181745295"/>
      <w:r w:rsidRPr="00AB4EB2">
        <w:rPr>
          <w:sz w:val="24"/>
          <w:szCs w:val="24"/>
          <w14:ligatures w14:val="all"/>
        </w:rPr>
        <w:t>Les Noces de Cana</w:t>
      </w:r>
      <w:bookmarkEnd w:id="16"/>
    </w:p>
    <w:p w14:paraId="47397829" w14:textId="19B1D036" w:rsidR="00081C80" w:rsidRPr="00AB4EB2" w:rsidRDefault="004377FD" w:rsidP="00AF51CB">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Jean 2.1-11</w:t>
      </w:r>
    </w:p>
    <w:p w14:paraId="558D6608" w14:textId="003166BC" w:rsidR="004377FD" w:rsidRPr="00AB4EB2" w:rsidRDefault="004377FD" w:rsidP="004377FD">
      <w:pPr>
        <w:pStyle w:val="Titre2"/>
        <w:numPr>
          <w:ilvl w:val="0"/>
          <w:numId w:val="2"/>
        </w:numPr>
        <w:rPr>
          <w:sz w:val="24"/>
          <w:szCs w:val="24"/>
          <w14:ligatures w14:val="all"/>
        </w:rPr>
      </w:pPr>
      <w:bookmarkStart w:id="17" w:name="_Toc181745296"/>
      <w:r w:rsidRPr="00AB4EB2">
        <w:rPr>
          <w:sz w:val="24"/>
          <w:szCs w:val="24"/>
          <w14:ligatures w14:val="all"/>
        </w:rPr>
        <w:t>Prédication de Jésus</w:t>
      </w:r>
      <w:bookmarkEnd w:id="17"/>
    </w:p>
    <w:p w14:paraId="023EE7C8" w14:textId="144FBD2E" w:rsidR="004377FD" w:rsidRPr="00AB4EB2" w:rsidRDefault="004377FD" w:rsidP="004377FD">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Attachons-nous ici à présenter la nouveauté et l’universalité du message évangélique de Jésus-Christ.</w:t>
      </w:r>
    </w:p>
    <w:p w14:paraId="52194C21" w14:textId="51BDA1D3" w:rsidR="004377FD" w:rsidRPr="00AB4EB2" w:rsidRDefault="001F4A6B" w:rsidP="004377F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Ésaïe 49.6</w:t>
      </w:r>
    </w:p>
    <w:p w14:paraId="72F5F56A" w14:textId="6B2B7748" w:rsidR="001F4A6B" w:rsidRPr="00AB4EB2" w:rsidRDefault="001F4A6B" w:rsidP="004377F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2.13-17</w:t>
      </w:r>
    </w:p>
    <w:p w14:paraId="7D8BE429" w14:textId="1DA672FE" w:rsidR="001F4A6B" w:rsidRPr="00AB4EB2" w:rsidRDefault="001F4A6B" w:rsidP="004377F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15.21-28</w:t>
      </w:r>
    </w:p>
    <w:p w14:paraId="15962942" w14:textId="63070EF5" w:rsidR="00705795" w:rsidRPr="00AB4EB2" w:rsidRDefault="00705795" w:rsidP="004377FD">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14:ligatures w14:val="all"/>
        </w:rPr>
        <w:t xml:space="preserve">   </w:t>
      </w:r>
      <w:r w:rsidRPr="00AB4EB2">
        <w:rPr>
          <w:rFonts w:ascii="Times New Roman" w:hAnsi="Times New Roman" w:cs="Times New Roman"/>
          <w:sz w:val="24"/>
          <w:szCs w:val="24"/>
          <w14:ligatures w14:val="all"/>
        </w:rPr>
        <w:t>O</w:t>
      </w:r>
      <w:r w:rsidR="00587EA2" w:rsidRPr="00AB4EB2">
        <w:rPr>
          <w:rFonts w:ascii="Times New Roman" w:hAnsi="Times New Roman" w:cs="Times New Roman"/>
          <w:sz w:val="24"/>
          <w:szCs w:val="24"/>
          <w14:ligatures w14:val="all"/>
        </w:rPr>
        <w:t>n peut lire que Jésus-Christ décide sciemment d’enseigner mais aussi de sauver des païens, Lui le Messie juif. Dans le même ordre d’idée, serais-je capable sans vouloir convertir quelqu’un d’accepter qu’il soit lui aussi sauvé</w:t>
      </w:r>
      <w:r w:rsidR="00190FD6" w:rsidRPr="00AB4EB2">
        <w:rPr>
          <w:rFonts w:ascii="Times New Roman" w:hAnsi="Times New Roman" w:cs="Times New Roman"/>
          <w:sz w:val="24"/>
          <w:szCs w:val="24"/>
          <w14:ligatures w14:val="all"/>
        </w:rPr>
        <w:t> ? Qu’il ait également part au Royaume des Cieux, même si non chrétien ?</w:t>
      </w:r>
    </w:p>
    <w:p w14:paraId="08178E4B" w14:textId="2730F574" w:rsidR="001F4A6B" w:rsidRPr="00AB4EB2" w:rsidRDefault="00980185" w:rsidP="00980185">
      <w:pPr>
        <w:pStyle w:val="Titre2"/>
        <w:numPr>
          <w:ilvl w:val="0"/>
          <w:numId w:val="2"/>
        </w:numPr>
        <w:rPr>
          <w:sz w:val="24"/>
          <w:szCs w:val="24"/>
          <w14:ligatures w14:val="all"/>
        </w:rPr>
      </w:pPr>
      <w:bookmarkStart w:id="18" w:name="_Toc181745297"/>
      <w:r w:rsidRPr="00AB4EB2">
        <w:rPr>
          <w:sz w:val="24"/>
          <w:szCs w:val="24"/>
          <w14:ligatures w14:val="all"/>
        </w:rPr>
        <w:t>La Transfiguration</w:t>
      </w:r>
      <w:bookmarkEnd w:id="18"/>
    </w:p>
    <w:p w14:paraId="1C4530D8" w14:textId="75B7DFED" w:rsidR="00980185" w:rsidRPr="00AB4EB2" w:rsidRDefault="00541FC9" w:rsidP="00C0037B">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9.28-35</w:t>
      </w:r>
    </w:p>
    <w:p w14:paraId="2A168295" w14:textId="558FDEF6" w:rsidR="00541FC9" w:rsidRPr="00AB4EB2" w:rsidRDefault="00541FC9" w:rsidP="00C0037B">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17.1-9</w:t>
      </w:r>
    </w:p>
    <w:p w14:paraId="0B696048" w14:textId="171C5FD7" w:rsidR="00541FC9" w:rsidRPr="00AB4EB2" w:rsidRDefault="00541FC9" w:rsidP="00C0037B">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9.2-10</w:t>
      </w:r>
    </w:p>
    <w:p w14:paraId="36957879" w14:textId="308DABB1" w:rsidR="00541FC9" w:rsidRPr="00AB4EB2" w:rsidRDefault="00A44FDF" w:rsidP="00A44FDF">
      <w:pPr>
        <w:pStyle w:val="Titre2"/>
        <w:numPr>
          <w:ilvl w:val="0"/>
          <w:numId w:val="2"/>
        </w:numPr>
        <w:rPr>
          <w:sz w:val="24"/>
          <w:szCs w:val="24"/>
          <w14:ligatures w14:val="all"/>
        </w:rPr>
      </w:pPr>
      <w:bookmarkStart w:id="19" w:name="_Toc181745298"/>
      <w:r w:rsidRPr="00AB4EB2">
        <w:rPr>
          <w:sz w:val="24"/>
          <w:szCs w:val="24"/>
          <w14:ligatures w14:val="all"/>
        </w:rPr>
        <w:lastRenderedPageBreak/>
        <w:t>L’Eucharistie</w:t>
      </w:r>
      <w:bookmarkEnd w:id="19"/>
    </w:p>
    <w:p w14:paraId="46006165" w14:textId="6CD49400" w:rsidR="00A44FDF" w:rsidRPr="00AB4EB2" w:rsidRDefault="0061112B" w:rsidP="00D608F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26.26-29</w:t>
      </w:r>
    </w:p>
    <w:p w14:paraId="323EB31F" w14:textId="20D5C9D6" w:rsidR="0061112B" w:rsidRPr="00AB4EB2" w:rsidRDefault="0061112B" w:rsidP="00D608F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1 Cor 11.23-25</w:t>
      </w:r>
    </w:p>
    <w:p w14:paraId="44ACE1BF" w14:textId="01BF9E8D" w:rsidR="00190FD6" w:rsidRPr="00AB4EB2" w:rsidRDefault="004B7B09" w:rsidP="00D608F5">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Que signifie l’Eucharistie ? Est-ce communier entre fidèles d’une dénomination particulière et </w:t>
      </w:r>
      <w:r w:rsidR="00407B32" w:rsidRPr="00AB4EB2">
        <w:rPr>
          <w:rFonts w:ascii="Times New Roman" w:hAnsi="Times New Roman" w:cs="Times New Roman"/>
          <w:sz w:val="24"/>
          <w:szCs w:val="24"/>
          <w14:ligatures w14:val="all"/>
        </w:rPr>
        <w:t>son institution visible ou est-ce communier tous chrétiens ensemble et avec le Christ ? Qu’en est-il aujourd’hui dans la réalité ? Que serait l’idéal ?</w:t>
      </w:r>
    </w:p>
    <w:p w14:paraId="2C9C53CF" w14:textId="153228C9" w:rsidR="00B24C80" w:rsidRPr="00AB4EB2" w:rsidRDefault="00B24C80">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40535F84" w14:textId="16435430" w:rsidR="0061112B" w:rsidRPr="00AB4EB2" w:rsidRDefault="001C140F" w:rsidP="00266141">
      <w:pPr>
        <w:pStyle w:val="Titre1"/>
        <w:rPr>
          <w:sz w:val="24"/>
          <w:szCs w:val="24"/>
          <w14:ligatures w14:val="all"/>
        </w:rPr>
      </w:pPr>
      <w:bookmarkStart w:id="20" w:name="_Toc181745299"/>
      <w:r w:rsidRPr="00AB4EB2">
        <w:rPr>
          <w:sz w:val="24"/>
          <w:szCs w:val="24"/>
          <w14:ligatures w14:val="all"/>
        </w:rPr>
        <w:lastRenderedPageBreak/>
        <w:t>C.</w:t>
      </w:r>
      <w:r w:rsidR="00266141" w:rsidRPr="00AB4EB2">
        <w:rPr>
          <w:sz w:val="24"/>
          <w:szCs w:val="24"/>
          <w14:ligatures w14:val="all"/>
        </w:rPr>
        <w:t>Mystères Douloureux</w:t>
      </w:r>
      <w:bookmarkEnd w:id="20"/>
    </w:p>
    <w:p w14:paraId="5E413222" w14:textId="4D512EFA" w:rsidR="00266141" w:rsidRPr="00AB4EB2" w:rsidRDefault="00266141" w:rsidP="00266141">
      <w:pPr>
        <w:pStyle w:val="Titre2"/>
        <w:numPr>
          <w:ilvl w:val="0"/>
          <w:numId w:val="3"/>
        </w:numPr>
        <w:rPr>
          <w:sz w:val="24"/>
          <w:szCs w:val="24"/>
          <w14:ligatures w14:val="all"/>
        </w:rPr>
      </w:pPr>
      <w:bookmarkStart w:id="21" w:name="_Toc181745300"/>
      <w:r w:rsidRPr="00AB4EB2">
        <w:rPr>
          <w:sz w:val="24"/>
          <w:szCs w:val="24"/>
          <w14:ligatures w14:val="all"/>
        </w:rPr>
        <w:t>La Prière d’agonie</w:t>
      </w:r>
      <w:bookmarkEnd w:id="21"/>
    </w:p>
    <w:p w14:paraId="3E8403AA" w14:textId="6E088561" w:rsidR="00266141" w:rsidRPr="00AB4EB2" w:rsidRDefault="00F57D10" w:rsidP="0026614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26.36-45</w:t>
      </w:r>
    </w:p>
    <w:p w14:paraId="57F1C695" w14:textId="50499B65" w:rsidR="00F57D10" w:rsidRPr="00AB4EB2" w:rsidRDefault="00F57D10" w:rsidP="0026614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14.32-41</w:t>
      </w:r>
    </w:p>
    <w:p w14:paraId="32DB5473" w14:textId="30017F65" w:rsidR="00F57D10" w:rsidRPr="00AB4EB2" w:rsidRDefault="00F57D10" w:rsidP="0026614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22.39-46</w:t>
      </w:r>
    </w:p>
    <w:p w14:paraId="448103E2" w14:textId="23F820C9" w:rsidR="001C140F" w:rsidRPr="00AB4EB2" w:rsidRDefault="001C140F" w:rsidP="0026614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Suis-je capable</w:t>
      </w:r>
      <w:r w:rsidR="00044E5C" w:rsidRPr="00AB4EB2">
        <w:rPr>
          <w:rFonts w:ascii="Times New Roman" w:hAnsi="Times New Roman" w:cs="Times New Roman"/>
          <w:sz w:val="24"/>
          <w:szCs w:val="24"/>
          <w14:ligatures w14:val="all"/>
        </w:rPr>
        <w:t>, lorsque tout va mal dans ma vie, lorsque je saigne au plus profond de mon cœur, de m’en remettre à Dieu ? Pour ma part cette attitude de confiance n’est malheureusement pas systématique, même si heureusement elle m’est arrivée, mais que trop peu souvent…</w:t>
      </w:r>
    </w:p>
    <w:p w14:paraId="798C4C6B" w14:textId="60F61988" w:rsidR="00F57D10" w:rsidRPr="00AB4EB2" w:rsidRDefault="00E00170" w:rsidP="00E00170">
      <w:pPr>
        <w:pStyle w:val="Titre2"/>
        <w:numPr>
          <w:ilvl w:val="0"/>
          <w:numId w:val="3"/>
        </w:numPr>
        <w:rPr>
          <w:sz w:val="24"/>
          <w:szCs w:val="24"/>
          <w14:ligatures w14:val="all"/>
        </w:rPr>
      </w:pPr>
      <w:bookmarkStart w:id="22" w:name="_Toc181745301"/>
      <w:r w:rsidRPr="00AB4EB2">
        <w:rPr>
          <w:sz w:val="24"/>
          <w:szCs w:val="24"/>
          <w14:ligatures w14:val="all"/>
        </w:rPr>
        <w:t>Jésus Flagellé</w:t>
      </w:r>
      <w:bookmarkEnd w:id="22"/>
    </w:p>
    <w:p w14:paraId="5C3E696B" w14:textId="4ACBE5BA" w:rsidR="00E00170" w:rsidRPr="00AB4EB2" w:rsidRDefault="00856DAE" w:rsidP="00E00170">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Ésaïe 50.6</w:t>
      </w:r>
    </w:p>
    <w:p w14:paraId="214D80B5" w14:textId="22660EB7" w:rsidR="00A509A3" w:rsidRPr="00AB4EB2" w:rsidRDefault="00856DAE" w:rsidP="00E00170">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Jean 19.1</w:t>
      </w:r>
    </w:p>
    <w:p w14:paraId="7DD66A09" w14:textId="179D80C8" w:rsidR="00856DAE" w:rsidRPr="00AB4EB2" w:rsidRDefault="00FF3F6D" w:rsidP="00FF3F6D">
      <w:pPr>
        <w:pStyle w:val="Titre2"/>
        <w:numPr>
          <w:ilvl w:val="0"/>
          <w:numId w:val="3"/>
        </w:numPr>
        <w:rPr>
          <w:sz w:val="24"/>
          <w:szCs w:val="24"/>
          <w14:ligatures w14:val="all"/>
        </w:rPr>
      </w:pPr>
      <w:bookmarkStart w:id="23" w:name="_Toc181745302"/>
      <w:r w:rsidRPr="00AB4EB2">
        <w:rPr>
          <w:sz w:val="24"/>
          <w:szCs w:val="24"/>
          <w14:ligatures w14:val="all"/>
        </w:rPr>
        <w:t>Le Couronnement d’épines</w:t>
      </w:r>
      <w:bookmarkEnd w:id="23"/>
    </w:p>
    <w:p w14:paraId="10622983" w14:textId="0F8D9E27" w:rsidR="00FF3F6D" w:rsidRPr="00AB4EB2" w:rsidRDefault="004835A9" w:rsidP="00FF3F6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Ésaïe 50.6 (à nouveau)</w:t>
      </w:r>
    </w:p>
    <w:p w14:paraId="46F8FC49" w14:textId="09709B40" w:rsidR="004835A9" w:rsidRPr="00AB4EB2" w:rsidRDefault="00256721" w:rsidP="00FF3F6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27.27-31</w:t>
      </w:r>
    </w:p>
    <w:p w14:paraId="4000A185" w14:textId="404F3B20" w:rsidR="00256721" w:rsidRPr="00AB4EB2" w:rsidRDefault="00256721" w:rsidP="00FF3F6D">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15.16-20</w:t>
      </w:r>
    </w:p>
    <w:p w14:paraId="3A9C20C1" w14:textId="6831914E" w:rsidR="00A509A3" w:rsidRPr="00AB4EB2" w:rsidRDefault="00A509A3" w:rsidP="00FF3F6D">
      <w:pPr>
        <w:jc w:val="both"/>
        <w:rPr>
          <w:rFonts w:ascii="Times New Roman" w:hAnsi="Times New Roman" w:cs="Times New Roman"/>
          <w:sz w:val="24"/>
          <w:szCs w:val="24"/>
          <w14:ligatures w14:val="all"/>
        </w:rPr>
      </w:pPr>
      <w:r w:rsidRPr="00AB4EB2">
        <w:rPr>
          <w:rFonts w:ascii="Times New Roman" w:hAnsi="Times New Roman" w:cs="Times New Roman"/>
          <w:b/>
          <w:bCs/>
          <w:sz w:val="24"/>
          <w:szCs w:val="24"/>
          <w14:ligatures w14:val="all"/>
        </w:rPr>
        <w:t xml:space="preserve">   </w:t>
      </w:r>
      <w:r w:rsidRPr="00AB4EB2">
        <w:rPr>
          <w:rFonts w:ascii="Times New Roman" w:hAnsi="Times New Roman" w:cs="Times New Roman"/>
          <w:sz w:val="24"/>
          <w:szCs w:val="24"/>
          <w14:ligatures w14:val="all"/>
        </w:rPr>
        <w:t>Ici pour 2 et 3, serai-je capable de me laisser accuser et injurier à tort, sans répondre ? M’est-ce déjà arrivé ? Pire : l’ai-je déjà fait à quelqu’un ?</w:t>
      </w:r>
    </w:p>
    <w:p w14:paraId="779E700B" w14:textId="7C9CA28C" w:rsidR="00256721" w:rsidRPr="00AB4EB2" w:rsidRDefault="00573B32" w:rsidP="00573B32">
      <w:pPr>
        <w:pStyle w:val="Titre2"/>
        <w:numPr>
          <w:ilvl w:val="0"/>
          <w:numId w:val="3"/>
        </w:numPr>
        <w:rPr>
          <w:sz w:val="24"/>
          <w:szCs w:val="24"/>
          <w14:ligatures w14:val="all"/>
        </w:rPr>
      </w:pPr>
      <w:bookmarkStart w:id="24" w:name="_Toc181745303"/>
      <w:r w:rsidRPr="00AB4EB2">
        <w:rPr>
          <w:sz w:val="24"/>
          <w:szCs w:val="24"/>
          <w14:ligatures w14:val="all"/>
        </w:rPr>
        <w:t>Portement de croix par Jésus</w:t>
      </w:r>
      <w:bookmarkEnd w:id="24"/>
    </w:p>
    <w:p w14:paraId="2014BCB6" w14:textId="3D882AF8" w:rsidR="00573B32" w:rsidRPr="00AB4EB2" w:rsidRDefault="00EA28A8" w:rsidP="00573B32">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Jean 19.17</w:t>
      </w:r>
    </w:p>
    <w:p w14:paraId="2BE54A48" w14:textId="31E4564F" w:rsidR="00E8666A" w:rsidRPr="00AB4EB2" w:rsidRDefault="00905375" w:rsidP="00905375">
      <w:pPr>
        <w:pStyle w:val="Titre2"/>
        <w:numPr>
          <w:ilvl w:val="0"/>
          <w:numId w:val="3"/>
        </w:numPr>
        <w:rPr>
          <w:sz w:val="24"/>
          <w:szCs w:val="24"/>
          <w14:ligatures w14:val="all"/>
        </w:rPr>
      </w:pPr>
      <w:bookmarkStart w:id="25" w:name="_Toc181745304"/>
      <w:r w:rsidRPr="00AB4EB2">
        <w:rPr>
          <w:sz w:val="24"/>
          <w:szCs w:val="24"/>
          <w14:ligatures w14:val="all"/>
        </w:rPr>
        <w:lastRenderedPageBreak/>
        <w:t>Crucifixion</w:t>
      </w:r>
      <w:bookmarkEnd w:id="25"/>
    </w:p>
    <w:p w14:paraId="1FCFF5BC" w14:textId="3F068F0B" w:rsidR="00905375" w:rsidRPr="00AB4EB2" w:rsidRDefault="007C1698" w:rsidP="0090537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Ésaïe 53.1-12</w:t>
      </w:r>
    </w:p>
    <w:p w14:paraId="79AA6C03" w14:textId="786503BA" w:rsidR="007C1698" w:rsidRPr="00AB4EB2" w:rsidRDefault="007C7189" w:rsidP="0090537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15.21-39</w:t>
      </w:r>
    </w:p>
    <w:p w14:paraId="564CF101" w14:textId="4E1356C6" w:rsidR="007C7189" w:rsidRPr="00AB4EB2" w:rsidRDefault="007C7189" w:rsidP="0090537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Jean 19.18-27</w:t>
      </w:r>
    </w:p>
    <w:p w14:paraId="56F4D6E0" w14:textId="507C8386" w:rsidR="00490642" w:rsidRPr="00AB4EB2" w:rsidRDefault="00490642">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br w:type="page"/>
      </w:r>
    </w:p>
    <w:p w14:paraId="53CE9DDF" w14:textId="2A142064" w:rsidR="007C7189" w:rsidRPr="00AB4EB2" w:rsidRDefault="009755D4" w:rsidP="00490642">
      <w:pPr>
        <w:pStyle w:val="Titre1"/>
        <w:rPr>
          <w:sz w:val="24"/>
          <w:szCs w:val="24"/>
          <w14:ligatures w14:val="all"/>
        </w:rPr>
      </w:pPr>
      <w:bookmarkStart w:id="26" w:name="_Toc181745305"/>
      <w:r w:rsidRPr="00AB4EB2">
        <w:rPr>
          <w:sz w:val="24"/>
          <w:szCs w:val="24"/>
          <w14:ligatures w14:val="all"/>
        </w:rPr>
        <w:lastRenderedPageBreak/>
        <w:t>D.</w:t>
      </w:r>
      <w:r w:rsidR="00490642" w:rsidRPr="00AB4EB2">
        <w:rPr>
          <w:sz w:val="24"/>
          <w:szCs w:val="24"/>
          <w14:ligatures w14:val="all"/>
        </w:rPr>
        <w:t>Mystères Glorieux</w:t>
      </w:r>
      <w:bookmarkEnd w:id="26"/>
    </w:p>
    <w:p w14:paraId="75F1E0BA" w14:textId="0FE95119" w:rsidR="00490642" w:rsidRPr="00AB4EB2" w:rsidRDefault="00490642" w:rsidP="00490642">
      <w:pPr>
        <w:pStyle w:val="Titre2"/>
        <w:numPr>
          <w:ilvl w:val="0"/>
          <w:numId w:val="4"/>
        </w:numPr>
        <w:rPr>
          <w:sz w:val="24"/>
          <w:szCs w:val="24"/>
          <w14:ligatures w14:val="all"/>
        </w:rPr>
      </w:pPr>
      <w:bookmarkStart w:id="27" w:name="_Toc181745306"/>
      <w:r w:rsidRPr="00AB4EB2">
        <w:rPr>
          <w:sz w:val="24"/>
          <w:szCs w:val="24"/>
          <w14:ligatures w14:val="all"/>
        </w:rPr>
        <w:t>La Résurrection</w:t>
      </w:r>
      <w:r w:rsidR="004822CE" w:rsidRPr="00AB4EB2">
        <w:rPr>
          <w:sz w:val="24"/>
          <w:szCs w:val="24"/>
          <w14:ligatures w14:val="all"/>
        </w:rPr>
        <w:t xml:space="preserve"> de Jésus</w:t>
      </w:r>
      <w:bookmarkEnd w:id="27"/>
    </w:p>
    <w:p w14:paraId="04D8E6C1" w14:textId="3E7F59F1" w:rsidR="004822CE" w:rsidRPr="00AB4EB2" w:rsidRDefault="00567589" w:rsidP="004822CE">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28.1-10</w:t>
      </w:r>
    </w:p>
    <w:p w14:paraId="36AA4EA3" w14:textId="0E108DD6" w:rsidR="00567589" w:rsidRPr="00AB4EB2" w:rsidRDefault="00567589" w:rsidP="004822CE">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16.1-14</w:t>
      </w:r>
    </w:p>
    <w:p w14:paraId="2C1E12AD" w14:textId="57410FF7" w:rsidR="00567589" w:rsidRPr="00AB4EB2" w:rsidRDefault="00567589" w:rsidP="004822CE">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24.1-31</w:t>
      </w:r>
    </w:p>
    <w:p w14:paraId="760E6180" w14:textId="6596F20B" w:rsidR="00567589" w:rsidRPr="00AB4EB2" w:rsidRDefault="001A29AC" w:rsidP="001A29AC">
      <w:pPr>
        <w:pStyle w:val="Titre2"/>
        <w:numPr>
          <w:ilvl w:val="0"/>
          <w:numId w:val="4"/>
        </w:numPr>
        <w:rPr>
          <w:sz w:val="24"/>
          <w:szCs w:val="24"/>
          <w14:ligatures w14:val="all"/>
        </w:rPr>
      </w:pPr>
      <w:bookmarkStart w:id="28" w:name="_Toc181745307"/>
      <w:r w:rsidRPr="00AB4EB2">
        <w:rPr>
          <w:sz w:val="24"/>
          <w:szCs w:val="24"/>
          <w14:ligatures w14:val="all"/>
        </w:rPr>
        <w:t>L’Ascension</w:t>
      </w:r>
      <w:bookmarkEnd w:id="28"/>
    </w:p>
    <w:p w14:paraId="6AD06E2E" w14:textId="5B475E16" w:rsidR="001A29AC" w:rsidRPr="00AB4EB2" w:rsidRDefault="00247DA6" w:rsidP="001A29AC">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Marc 16.19</w:t>
      </w:r>
    </w:p>
    <w:p w14:paraId="5BF157E5" w14:textId="3B42D070" w:rsidR="00247DA6" w:rsidRPr="00AB4EB2" w:rsidRDefault="00247DA6" w:rsidP="001A29AC">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Luc 24.50-51</w:t>
      </w:r>
    </w:p>
    <w:p w14:paraId="0D433800" w14:textId="4BB8C5E1" w:rsidR="00247DA6" w:rsidRPr="00AB4EB2" w:rsidRDefault="00247DA6" w:rsidP="001A29AC">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Actes 1.9-11</w:t>
      </w:r>
    </w:p>
    <w:p w14:paraId="0A8C2F18" w14:textId="6D60C3C4" w:rsidR="00247DA6" w:rsidRPr="00AB4EB2" w:rsidRDefault="00B16E11" w:rsidP="00B16E11">
      <w:pPr>
        <w:pStyle w:val="Titre2"/>
        <w:numPr>
          <w:ilvl w:val="0"/>
          <w:numId w:val="4"/>
        </w:numPr>
        <w:rPr>
          <w:sz w:val="24"/>
          <w:szCs w:val="24"/>
          <w14:ligatures w14:val="all"/>
        </w:rPr>
      </w:pPr>
      <w:bookmarkStart w:id="29" w:name="_Toc181745308"/>
      <w:r w:rsidRPr="00AB4EB2">
        <w:rPr>
          <w:sz w:val="24"/>
          <w:szCs w:val="24"/>
          <w14:ligatures w14:val="all"/>
        </w:rPr>
        <w:t>La Pentecôte</w:t>
      </w:r>
      <w:bookmarkEnd w:id="29"/>
    </w:p>
    <w:p w14:paraId="34432326" w14:textId="1AA53BDF" w:rsidR="00B16E11" w:rsidRPr="00AB4EB2" w:rsidRDefault="00ED0D03" w:rsidP="00B16E1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Actes 1.5 ; 2.1-11</w:t>
      </w:r>
    </w:p>
    <w:p w14:paraId="4FF68D0A" w14:textId="1DD763FC" w:rsidR="00ED0D03" w:rsidRPr="00AB4EB2" w:rsidRDefault="00C319E5" w:rsidP="00C319E5">
      <w:pPr>
        <w:pStyle w:val="Titre2"/>
        <w:numPr>
          <w:ilvl w:val="0"/>
          <w:numId w:val="4"/>
        </w:numPr>
        <w:rPr>
          <w:sz w:val="24"/>
          <w:szCs w:val="24"/>
          <w14:ligatures w14:val="all"/>
        </w:rPr>
      </w:pPr>
      <w:bookmarkStart w:id="30" w:name="_Toc181745309"/>
      <w:r w:rsidRPr="00AB4EB2">
        <w:rPr>
          <w:sz w:val="24"/>
          <w:szCs w:val="24"/>
          <w14:ligatures w14:val="all"/>
        </w:rPr>
        <w:t>Unité des chrétiens dans la diversité</w:t>
      </w:r>
      <w:bookmarkEnd w:id="30"/>
    </w:p>
    <w:p w14:paraId="6B237E21" w14:textId="2593D2A6" w:rsidR="00C319E5" w:rsidRPr="00AB4EB2" w:rsidRDefault="00F36FCF" w:rsidP="00C319E5">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Dons de l’Esprit-Saint :</w:t>
      </w:r>
    </w:p>
    <w:p w14:paraId="3304E32D" w14:textId="4CEF27CC" w:rsidR="00F36FCF" w:rsidRPr="00AB4EB2" w:rsidRDefault="00F36FCF" w:rsidP="00C319E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1 Cor 12.7-11</w:t>
      </w:r>
    </w:p>
    <w:p w14:paraId="0DD69DC5" w14:textId="4CFC2558" w:rsidR="00F36FCF" w:rsidRPr="00AB4EB2" w:rsidRDefault="00F36FCF" w:rsidP="00C319E5">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Unité :</w:t>
      </w:r>
    </w:p>
    <w:p w14:paraId="0031756B" w14:textId="7330FB13" w:rsidR="00F36FCF" w:rsidRPr="00AB4EB2" w:rsidRDefault="00F36FCF" w:rsidP="00C319E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Tite 3.9-11 ; 1 Cor 1.10 ; 3.4-9</w:t>
      </w:r>
    </w:p>
    <w:p w14:paraId="391D0B67" w14:textId="3AB2134C" w:rsidR="00F36FCF" w:rsidRPr="00AB4EB2" w:rsidRDefault="00F36FCF" w:rsidP="00C319E5">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   Nécessaire diversité :</w:t>
      </w:r>
    </w:p>
    <w:p w14:paraId="5C9B219A" w14:textId="13EF1A17" w:rsidR="00F36FCF" w:rsidRPr="00AB4EB2" w:rsidRDefault="00233AA6" w:rsidP="00C319E5">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1 Cor 12.12-21 ; 12.25-30</w:t>
      </w:r>
    </w:p>
    <w:p w14:paraId="56C8938F" w14:textId="34B41AAA" w:rsidR="00233AA6" w:rsidRPr="00AB4EB2" w:rsidRDefault="00233AA6" w:rsidP="00233AA6">
      <w:pPr>
        <w:pStyle w:val="Titre2"/>
        <w:numPr>
          <w:ilvl w:val="0"/>
          <w:numId w:val="4"/>
        </w:numPr>
        <w:rPr>
          <w:sz w:val="24"/>
          <w:szCs w:val="24"/>
          <w14:ligatures w14:val="all"/>
        </w:rPr>
      </w:pPr>
      <w:bookmarkStart w:id="31" w:name="_Toc181745310"/>
      <w:r w:rsidRPr="00AB4EB2">
        <w:rPr>
          <w:sz w:val="24"/>
          <w:szCs w:val="24"/>
          <w14:ligatures w14:val="all"/>
        </w:rPr>
        <w:t>Le Royaume advenu</w:t>
      </w:r>
      <w:bookmarkEnd w:id="31"/>
    </w:p>
    <w:p w14:paraId="7C6FC345" w14:textId="612B7591" w:rsidR="00233AA6" w:rsidRPr="00AB4EB2" w:rsidRDefault="00352A17" w:rsidP="009B2881">
      <w:pPr>
        <w:jc w:val="both"/>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t>Matt 5.44-47 ; Ésaïe 2.4 ; 11.6-10 ; 13.11 ; 45.23</w:t>
      </w:r>
    </w:p>
    <w:p w14:paraId="5B4A2254" w14:textId="089B9659" w:rsidR="009755D4" w:rsidRPr="00AB4EB2" w:rsidRDefault="009755D4" w:rsidP="009B2881">
      <w:pPr>
        <w:jc w:val="both"/>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lastRenderedPageBreak/>
        <w:t xml:space="preserve">   Enfin, dernière réflexion : Jésus est venu nous sauver, mais est-ce seulement pour l’au-delà</w:t>
      </w:r>
      <w:r w:rsidR="002F71C8" w:rsidRPr="00AB4EB2">
        <w:rPr>
          <w:rFonts w:ascii="Times New Roman" w:hAnsi="Times New Roman" w:cs="Times New Roman"/>
          <w:sz w:val="24"/>
          <w:szCs w:val="24"/>
          <w14:ligatures w14:val="all"/>
        </w:rPr>
        <w:t>, n’est-ce pas également pour dans nos vies dès maintenant ici-bas ?</w:t>
      </w:r>
    </w:p>
    <w:p w14:paraId="65A12A8D" w14:textId="77777777" w:rsidR="00352A17" w:rsidRPr="00AB4EB2" w:rsidRDefault="00352A17" w:rsidP="009B2881">
      <w:pPr>
        <w:jc w:val="both"/>
        <w:rPr>
          <w:rFonts w:ascii="Times New Roman" w:hAnsi="Times New Roman" w:cs="Times New Roman"/>
          <w:sz w:val="24"/>
          <w:szCs w:val="24"/>
          <w14:ligatures w14:val="all"/>
        </w:rPr>
      </w:pPr>
    </w:p>
    <w:p w14:paraId="7A4E1F1E" w14:textId="484A60B9" w:rsidR="00E259BD" w:rsidRPr="00AB4EB2" w:rsidRDefault="00E259BD" w:rsidP="00D407B7">
      <w:pPr>
        <w:jc w:val="both"/>
        <w:rPr>
          <w:rFonts w:ascii="Times New Roman" w:hAnsi="Times New Roman" w:cs="Times New Roman"/>
          <w:sz w:val="24"/>
          <w:szCs w:val="24"/>
          <w14:ligatures w14:val="all"/>
        </w:rPr>
        <w:sectPr w:rsidR="00E259BD" w:rsidRPr="00AB4EB2" w:rsidSect="00982451">
          <w:pgSz w:w="8420" w:h="11907" w:orient="landscape" w:code="9"/>
          <w:pgMar w:top="1418" w:right="1418" w:bottom="1418" w:left="1418" w:header="709" w:footer="709" w:gutter="0"/>
          <w:cols w:space="708"/>
          <w:titlePg/>
          <w:docGrid w:linePitch="360"/>
        </w:sectPr>
      </w:pPr>
    </w:p>
    <w:p w14:paraId="059B440C" w14:textId="67B3FB88" w:rsidR="00302397" w:rsidRPr="00AB4EB2" w:rsidRDefault="00261A55" w:rsidP="00CC569E">
      <w:pPr>
        <w:rPr>
          <w:rFonts w:ascii="Times New Roman" w:hAnsi="Times New Roman" w:cs="Times New Roman"/>
          <w:b/>
          <w:bCs/>
          <w:sz w:val="24"/>
          <w:szCs w:val="24"/>
          <w14:ligatures w14:val="all"/>
        </w:rPr>
      </w:pPr>
      <w:r w:rsidRPr="00AB4EB2">
        <w:rPr>
          <w:rFonts w:ascii="Times New Roman" w:hAnsi="Times New Roman" w:cs="Times New Roman"/>
          <w:b/>
          <w:bCs/>
          <w:sz w:val="24"/>
          <w:szCs w:val="24"/>
          <w14:ligatures w14:val="all"/>
        </w:rPr>
        <w:lastRenderedPageBreak/>
        <w:t xml:space="preserve">© </w:t>
      </w:r>
      <w:r w:rsidR="00CC569E" w:rsidRPr="00AB4EB2">
        <w:rPr>
          <w:rFonts w:ascii="Times New Roman" w:hAnsi="Times New Roman" w:cs="Times New Roman"/>
          <w:b/>
          <w:bCs/>
          <w:sz w:val="24"/>
          <w:szCs w:val="24"/>
          <w14:ligatures w14:val="all"/>
        </w:rPr>
        <w:t>Philippe Le Bihan</w:t>
      </w:r>
    </w:p>
    <w:p w14:paraId="70F4A5F7" w14:textId="639811C5" w:rsidR="0024575C" w:rsidRPr="00AB4EB2" w:rsidRDefault="0024575C" w:rsidP="00CC569E">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Ixelles, Bruxelles, Belgique (U.E.)</w:t>
      </w:r>
    </w:p>
    <w:p w14:paraId="43DE9D60" w14:textId="7D4EE378" w:rsidR="00CD2F42" w:rsidRPr="00AB4EB2" w:rsidRDefault="001F003B" w:rsidP="00CC569E">
      <w:pPr>
        <w:rPr>
          <w:rFonts w:ascii="Times New Roman" w:hAnsi="Times New Roman" w:cs="Times New Roman"/>
          <w:sz w:val="24"/>
          <w:szCs w:val="24"/>
          <w14:ligatures w14:val="all"/>
        </w:rPr>
      </w:pPr>
      <w:r w:rsidRPr="00AB4EB2">
        <w:rPr>
          <w:rFonts w:ascii="Times New Roman" w:hAnsi="Times New Roman" w:cs="Times New Roman"/>
          <w:sz w:val="24"/>
          <w:szCs w:val="24"/>
          <w14:ligatures w14:val="all"/>
        </w:rPr>
        <w:t xml:space="preserve">Le </w:t>
      </w:r>
      <w:r w:rsidR="002F71C8" w:rsidRPr="00AB4EB2">
        <w:rPr>
          <w:rFonts w:ascii="Times New Roman" w:hAnsi="Times New Roman" w:cs="Times New Roman"/>
          <w:sz w:val="24"/>
          <w:szCs w:val="24"/>
          <w14:ligatures w14:val="all"/>
        </w:rPr>
        <w:t>samedi 31 juillet 2021</w:t>
      </w:r>
      <w:r w:rsidRPr="00AB4EB2">
        <w:rPr>
          <w:rFonts w:ascii="Times New Roman" w:hAnsi="Times New Roman" w:cs="Times New Roman"/>
          <w:sz w:val="24"/>
          <w:szCs w:val="24"/>
          <w14:ligatures w14:val="all"/>
        </w:rPr>
        <w:t>.</w:t>
      </w:r>
    </w:p>
    <w:p w14:paraId="0199FBB1" w14:textId="77777777" w:rsidR="00CD2F42" w:rsidRPr="00A93A63" w:rsidRDefault="00CD2F42" w:rsidP="00CC569E">
      <w:pPr>
        <w:rPr>
          <w:rFonts w:ascii="Times New Roman" w:hAnsi="Times New Roman" w:cs="Times New Roman"/>
          <w:sz w:val="28"/>
          <w:szCs w:val="28"/>
          <w14:ligatures w14:val="all"/>
        </w:rPr>
      </w:pPr>
    </w:p>
    <w:sectPr w:rsidR="00CD2F42" w:rsidRPr="00A93A63" w:rsidSect="0024575C">
      <w:pgSz w:w="8420" w:h="11907" w:orient="landscape" w:code="9"/>
      <w:pgMar w:top="1418" w:right="1418" w:bottom="1418" w:left="1418" w:header="709" w:footer="709"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5871" w14:textId="77777777" w:rsidR="00F0513A" w:rsidRDefault="00F0513A" w:rsidP="00811BC0">
      <w:pPr>
        <w:spacing w:after="0" w:line="240" w:lineRule="auto"/>
      </w:pPr>
      <w:r>
        <w:separator/>
      </w:r>
    </w:p>
  </w:endnote>
  <w:endnote w:type="continuationSeparator" w:id="0">
    <w:p w14:paraId="78D9FCC1" w14:textId="77777777" w:rsidR="00F0513A" w:rsidRDefault="00F0513A" w:rsidP="0081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052060"/>
      <w:docPartObj>
        <w:docPartGallery w:val="Page Numbers (Bottom of Page)"/>
        <w:docPartUnique/>
      </w:docPartObj>
    </w:sdtPr>
    <w:sdtContent>
      <w:p w14:paraId="46C87B7B" w14:textId="7468ACBB" w:rsidR="00F130D8" w:rsidRDefault="00F130D8">
        <w:pPr>
          <w:pStyle w:val="Pieddepage"/>
          <w:jc w:val="center"/>
        </w:pPr>
        <w:r>
          <w:fldChar w:fldCharType="begin"/>
        </w:r>
        <w:r>
          <w:instrText>PAGE   \* MERGEFORMAT</w:instrText>
        </w:r>
        <w:r>
          <w:fldChar w:fldCharType="separate"/>
        </w:r>
        <w:r>
          <w:rPr>
            <w:lang w:val="fr-FR"/>
          </w:rPr>
          <w:t>2</w:t>
        </w:r>
        <w:r>
          <w:fldChar w:fldCharType="end"/>
        </w:r>
      </w:p>
    </w:sdtContent>
  </w:sdt>
  <w:p w14:paraId="4E60439D" w14:textId="77777777" w:rsidR="00F130D8" w:rsidRDefault="00F130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612801"/>
      <w:docPartObj>
        <w:docPartGallery w:val="Page Numbers (Bottom of Page)"/>
        <w:docPartUnique/>
      </w:docPartObj>
    </w:sdtPr>
    <w:sdtContent>
      <w:p w14:paraId="21AA8F64" w14:textId="1EC52713" w:rsidR="00811BC0" w:rsidRDefault="00811BC0">
        <w:pPr>
          <w:pStyle w:val="Pieddepage"/>
          <w:jc w:val="center"/>
        </w:pPr>
        <w:r>
          <w:fldChar w:fldCharType="begin"/>
        </w:r>
        <w:r>
          <w:instrText>PAGE   \* MERGEFORMAT</w:instrText>
        </w:r>
        <w:r>
          <w:fldChar w:fldCharType="separate"/>
        </w:r>
        <w:r>
          <w:rPr>
            <w:lang w:val="fr-FR"/>
          </w:rPr>
          <w:t>2</w:t>
        </w:r>
        <w:r>
          <w:fldChar w:fldCharType="end"/>
        </w:r>
      </w:p>
    </w:sdtContent>
  </w:sdt>
  <w:p w14:paraId="0A741086" w14:textId="77777777" w:rsidR="00811BC0" w:rsidRDefault="00811B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8FF6" w14:textId="77777777" w:rsidR="00F0513A" w:rsidRDefault="00F0513A" w:rsidP="00811BC0">
      <w:pPr>
        <w:spacing w:after="0" w:line="240" w:lineRule="auto"/>
      </w:pPr>
      <w:r>
        <w:separator/>
      </w:r>
    </w:p>
  </w:footnote>
  <w:footnote w:type="continuationSeparator" w:id="0">
    <w:p w14:paraId="53E86F33" w14:textId="77777777" w:rsidR="00F0513A" w:rsidRDefault="00F0513A" w:rsidP="00811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B6240"/>
    <w:multiLevelType w:val="hybridMultilevel"/>
    <w:tmpl w:val="8A8A5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A105663"/>
    <w:multiLevelType w:val="hybridMultilevel"/>
    <w:tmpl w:val="8D00AF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2243F7F"/>
    <w:multiLevelType w:val="hybridMultilevel"/>
    <w:tmpl w:val="898E9E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8603D4B"/>
    <w:multiLevelType w:val="hybridMultilevel"/>
    <w:tmpl w:val="BD4A6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729890">
    <w:abstractNumId w:val="3"/>
  </w:num>
  <w:num w:numId="2" w16cid:durableId="9765444">
    <w:abstractNumId w:val="2"/>
  </w:num>
  <w:num w:numId="3" w16cid:durableId="1219367179">
    <w:abstractNumId w:val="0"/>
  </w:num>
  <w:num w:numId="4" w16cid:durableId="11194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ocumentProtection w:edit="readOnly" w:enforcement="1" w:cryptProviderType="rsaAES" w:cryptAlgorithmClass="hash" w:cryptAlgorithmType="typeAny" w:cryptAlgorithmSid="14" w:cryptSpinCount="100000" w:hash="0NdOYEbX29+U44IoAJyVBzNe1hhLmvCAfISOICTOi8j/56Koh4/+fH2X21ZvsUw+RzCNGXTW0yF5vDDg5pcJzQ==" w:salt="1D2DKZPQJ/K2/9U08wPN/Q=="/>
  <w:defaultTabStop w:val="720"/>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F2"/>
    <w:rsid w:val="00015DEB"/>
    <w:rsid w:val="00020930"/>
    <w:rsid w:val="00037566"/>
    <w:rsid w:val="00041CDE"/>
    <w:rsid w:val="00044E5C"/>
    <w:rsid w:val="000463B3"/>
    <w:rsid w:val="0005481D"/>
    <w:rsid w:val="00081C80"/>
    <w:rsid w:val="000820B0"/>
    <w:rsid w:val="00090BE5"/>
    <w:rsid w:val="000C21E5"/>
    <w:rsid w:val="00100F3C"/>
    <w:rsid w:val="00121097"/>
    <w:rsid w:val="00123853"/>
    <w:rsid w:val="00152ED5"/>
    <w:rsid w:val="00160F32"/>
    <w:rsid w:val="00161A97"/>
    <w:rsid w:val="0016558C"/>
    <w:rsid w:val="00170739"/>
    <w:rsid w:val="00174751"/>
    <w:rsid w:val="001768C8"/>
    <w:rsid w:val="00190FD6"/>
    <w:rsid w:val="001A29AC"/>
    <w:rsid w:val="001B4897"/>
    <w:rsid w:val="001C140F"/>
    <w:rsid w:val="001D297D"/>
    <w:rsid w:val="001D4266"/>
    <w:rsid w:val="001F003B"/>
    <w:rsid w:val="001F4A6B"/>
    <w:rsid w:val="0020131A"/>
    <w:rsid w:val="00221048"/>
    <w:rsid w:val="00222647"/>
    <w:rsid w:val="00233AA6"/>
    <w:rsid w:val="00235310"/>
    <w:rsid w:val="0024575C"/>
    <w:rsid w:val="00247DA6"/>
    <w:rsid w:val="00256721"/>
    <w:rsid w:val="00261A55"/>
    <w:rsid w:val="00266141"/>
    <w:rsid w:val="00290E8D"/>
    <w:rsid w:val="002A0E1A"/>
    <w:rsid w:val="002A7309"/>
    <w:rsid w:val="002B0F62"/>
    <w:rsid w:val="002C3BD7"/>
    <w:rsid w:val="002C4014"/>
    <w:rsid w:val="002D6FE2"/>
    <w:rsid w:val="002D732D"/>
    <w:rsid w:val="002F1016"/>
    <w:rsid w:val="002F20DB"/>
    <w:rsid w:val="002F562E"/>
    <w:rsid w:val="002F71C8"/>
    <w:rsid w:val="00302397"/>
    <w:rsid w:val="00327F34"/>
    <w:rsid w:val="00330CB2"/>
    <w:rsid w:val="003443B8"/>
    <w:rsid w:val="00352A17"/>
    <w:rsid w:val="003551F6"/>
    <w:rsid w:val="0037202F"/>
    <w:rsid w:val="00385051"/>
    <w:rsid w:val="00393975"/>
    <w:rsid w:val="003C1669"/>
    <w:rsid w:val="003C23F4"/>
    <w:rsid w:val="003C361C"/>
    <w:rsid w:val="003F1FFE"/>
    <w:rsid w:val="003F42E7"/>
    <w:rsid w:val="003F4DF7"/>
    <w:rsid w:val="00406EF9"/>
    <w:rsid w:val="00407B32"/>
    <w:rsid w:val="00422EF0"/>
    <w:rsid w:val="004377FD"/>
    <w:rsid w:val="00444420"/>
    <w:rsid w:val="00444893"/>
    <w:rsid w:val="004469F0"/>
    <w:rsid w:val="00463240"/>
    <w:rsid w:val="00471D8C"/>
    <w:rsid w:val="004821C8"/>
    <w:rsid w:val="004822CE"/>
    <w:rsid w:val="004835A9"/>
    <w:rsid w:val="004864D5"/>
    <w:rsid w:val="00490642"/>
    <w:rsid w:val="00496CC9"/>
    <w:rsid w:val="0049715B"/>
    <w:rsid w:val="004A1B7D"/>
    <w:rsid w:val="004A39DF"/>
    <w:rsid w:val="004B7B09"/>
    <w:rsid w:val="004C7E1E"/>
    <w:rsid w:val="004F229D"/>
    <w:rsid w:val="004F4BB1"/>
    <w:rsid w:val="004F5F71"/>
    <w:rsid w:val="00527195"/>
    <w:rsid w:val="0053142B"/>
    <w:rsid w:val="00535134"/>
    <w:rsid w:val="00541FC9"/>
    <w:rsid w:val="00567589"/>
    <w:rsid w:val="00573B32"/>
    <w:rsid w:val="0057775E"/>
    <w:rsid w:val="0058679F"/>
    <w:rsid w:val="00586C0F"/>
    <w:rsid w:val="00587EA2"/>
    <w:rsid w:val="00590D68"/>
    <w:rsid w:val="00591517"/>
    <w:rsid w:val="005C2B32"/>
    <w:rsid w:val="005C316C"/>
    <w:rsid w:val="00610442"/>
    <w:rsid w:val="0061112B"/>
    <w:rsid w:val="00631E95"/>
    <w:rsid w:val="00653AC8"/>
    <w:rsid w:val="00674A69"/>
    <w:rsid w:val="00683F9B"/>
    <w:rsid w:val="006A0D19"/>
    <w:rsid w:val="006A4BA2"/>
    <w:rsid w:val="006A5C41"/>
    <w:rsid w:val="006C00E6"/>
    <w:rsid w:val="006C0104"/>
    <w:rsid w:val="006C6B34"/>
    <w:rsid w:val="00705795"/>
    <w:rsid w:val="0070691D"/>
    <w:rsid w:val="007150CC"/>
    <w:rsid w:val="00735290"/>
    <w:rsid w:val="00751A8A"/>
    <w:rsid w:val="007716D9"/>
    <w:rsid w:val="00773A19"/>
    <w:rsid w:val="0077513B"/>
    <w:rsid w:val="00781DCA"/>
    <w:rsid w:val="00790B72"/>
    <w:rsid w:val="007A0C01"/>
    <w:rsid w:val="007B7511"/>
    <w:rsid w:val="007C1698"/>
    <w:rsid w:val="007C7189"/>
    <w:rsid w:val="007D0713"/>
    <w:rsid w:val="00811BC0"/>
    <w:rsid w:val="00846806"/>
    <w:rsid w:val="00851CF2"/>
    <w:rsid w:val="00856DAE"/>
    <w:rsid w:val="0086444C"/>
    <w:rsid w:val="00887465"/>
    <w:rsid w:val="008877F2"/>
    <w:rsid w:val="00893B65"/>
    <w:rsid w:val="00896FA1"/>
    <w:rsid w:val="008C2FBF"/>
    <w:rsid w:val="008D2B17"/>
    <w:rsid w:val="008F1CAC"/>
    <w:rsid w:val="008F563D"/>
    <w:rsid w:val="008F5DF2"/>
    <w:rsid w:val="00905375"/>
    <w:rsid w:val="00927225"/>
    <w:rsid w:val="0093140D"/>
    <w:rsid w:val="00961FE1"/>
    <w:rsid w:val="009755D4"/>
    <w:rsid w:val="00980185"/>
    <w:rsid w:val="00982451"/>
    <w:rsid w:val="0098538E"/>
    <w:rsid w:val="0099529A"/>
    <w:rsid w:val="009A04AD"/>
    <w:rsid w:val="009B2881"/>
    <w:rsid w:val="009B4122"/>
    <w:rsid w:val="009C5A30"/>
    <w:rsid w:val="009E35AE"/>
    <w:rsid w:val="00A015F3"/>
    <w:rsid w:val="00A07A22"/>
    <w:rsid w:val="00A1308D"/>
    <w:rsid w:val="00A24A56"/>
    <w:rsid w:val="00A3739A"/>
    <w:rsid w:val="00A44FDF"/>
    <w:rsid w:val="00A509A3"/>
    <w:rsid w:val="00A74CA4"/>
    <w:rsid w:val="00A76C11"/>
    <w:rsid w:val="00A904A5"/>
    <w:rsid w:val="00A93A63"/>
    <w:rsid w:val="00AA273E"/>
    <w:rsid w:val="00AA4986"/>
    <w:rsid w:val="00AA5468"/>
    <w:rsid w:val="00AB4EB2"/>
    <w:rsid w:val="00AC273F"/>
    <w:rsid w:val="00AD2077"/>
    <w:rsid w:val="00AE1034"/>
    <w:rsid w:val="00AE3BE9"/>
    <w:rsid w:val="00AE7529"/>
    <w:rsid w:val="00AF51CB"/>
    <w:rsid w:val="00B054DF"/>
    <w:rsid w:val="00B133AE"/>
    <w:rsid w:val="00B13A1C"/>
    <w:rsid w:val="00B16E11"/>
    <w:rsid w:val="00B24C80"/>
    <w:rsid w:val="00B2670F"/>
    <w:rsid w:val="00B34638"/>
    <w:rsid w:val="00B379D2"/>
    <w:rsid w:val="00B77E14"/>
    <w:rsid w:val="00B81D9F"/>
    <w:rsid w:val="00BB62D3"/>
    <w:rsid w:val="00BC23BD"/>
    <w:rsid w:val="00BC3C26"/>
    <w:rsid w:val="00BD5486"/>
    <w:rsid w:val="00BD68BA"/>
    <w:rsid w:val="00BE5E73"/>
    <w:rsid w:val="00BE7D61"/>
    <w:rsid w:val="00BF5C14"/>
    <w:rsid w:val="00C0037B"/>
    <w:rsid w:val="00C01E2F"/>
    <w:rsid w:val="00C0326A"/>
    <w:rsid w:val="00C037F1"/>
    <w:rsid w:val="00C17528"/>
    <w:rsid w:val="00C17C03"/>
    <w:rsid w:val="00C17F2F"/>
    <w:rsid w:val="00C319E5"/>
    <w:rsid w:val="00C71ED6"/>
    <w:rsid w:val="00C73196"/>
    <w:rsid w:val="00C75628"/>
    <w:rsid w:val="00C84A6E"/>
    <w:rsid w:val="00C96037"/>
    <w:rsid w:val="00CC1E7B"/>
    <w:rsid w:val="00CC569E"/>
    <w:rsid w:val="00CC6BBC"/>
    <w:rsid w:val="00CD2F42"/>
    <w:rsid w:val="00CD3761"/>
    <w:rsid w:val="00CF6191"/>
    <w:rsid w:val="00D16497"/>
    <w:rsid w:val="00D240A1"/>
    <w:rsid w:val="00D3478A"/>
    <w:rsid w:val="00D35AC9"/>
    <w:rsid w:val="00D407B7"/>
    <w:rsid w:val="00D4539D"/>
    <w:rsid w:val="00D608F5"/>
    <w:rsid w:val="00D87905"/>
    <w:rsid w:val="00DA70A7"/>
    <w:rsid w:val="00DA773B"/>
    <w:rsid w:val="00DC579C"/>
    <w:rsid w:val="00DD2046"/>
    <w:rsid w:val="00DE05B2"/>
    <w:rsid w:val="00DF0191"/>
    <w:rsid w:val="00DF0A18"/>
    <w:rsid w:val="00DF4F0A"/>
    <w:rsid w:val="00E00170"/>
    <w:rsid w:val="00E063C9"/>
    <w:rsid w:val="00E259BD"/>
    <w:rsid w:val="00E65255"/>
    <w:rsid w:val="00E730AC"/>
    <w:rsid w:val="00E74C5E"/>
    <w:rsid w:val="00E75449"/>
    <w:rsid w:val="00E76A3E"/>
    <w:rsid w:val="00E8666A"/>
    <w:rsid w:val="00E9314C"/>
    <w:rsid w:val="00E934F1"/>
    <w:rsid w:val="00EA28A8"/>
    <w:rsid w:val="00ED0D03"/>
    <w:rsid w:val="00EE5D42"/>
    <w:rsid w:val="00F0513A"/>
    <w:rsid w:val="00F06F10"/>
    <w:rsid w:val="00F130D8"/>
    <w:rsid w:val="00F26C04"/>
    <w:rsid w:val="00F36FCF"/>
    <w:rsid w:val="00F44306"/>
    <w:rsid w:val="00F47F7C"/>
    <w:rsid w:val="00F57D10"/>
    <w:rsid w:val="00F7008E"/>
    <w:rsid w:val="00F7065A"/>
    <w:rsid w:val="00F72FF7"/>
    <w:rsid w:val="00F861CD"/>
    <w:rsid w:val="00FD7CCA"/>
    <w:rsid w:val="00FE2BCF"/>
    <w:rsid w:val="00FE5C25"/>
    <w:rsid w:val="00FE5DBD"/>
    <w:rsid w:val="00FF3F6D"/>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D5E8"/>
  <w15:chartTrackingRefBased/>
  <w15:docId w15:val="{8E2F84F9-7C5F-4EAB-913B-1CC067B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Titre1">
    <w:name w:val="heading 1"/>
    <w:basedOn w:val="Normal"/>
    <w:next w:val="Normal"/>
    <w:link w:val="Titre1Car"/>
    <w:uiPriority w:val="9"/>
    <w:qFormat/>
    <w:rsid w:val="00E93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72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14C"/>
    <w:rPr>
      <w:rFonts w:asciiTheme="majorHAnsi" w:eastAsiaTheme="majorEastAsia" w:hAnsiTheme="majorHAnsi" w:cstheme="majorBidi"/>
      <w:color w:val="2F5496" w:themeColor="accent1" w:themeShade="BF"/>
      <w:sz w:val="32"/>
      <w:szCs w:val="32"/>
      <w:lang w:val="fr-BE"/>
    </w:rPr>
  </w:style>
  <w:style w:type="paragraph" w:styleId="En-ttedetabledesmatires">
    <w:name w:val="TOC Heading"/>
    <w:basedOn w:val="Titre1"/>
    <w:next w:val="Normal"/>
    <w:uiPriority w:val="39"/>
    <w:unhideWhenUsed/>
    <w:qFormat/>
    <w:rsid w:val="009A04AD"/>
    <w:pPr>
      <w:outlineLvl w:val="9"/>
    </w:pPr>
    <w:rPr>
      <w:lang w:eastAsia="fr-BE"/>
    </w:rPr>
  </w:style>
  <w:style w:type="paragraph" w:styleId="TM1">
    <w:name w:val="toc 1"/>
    <w:basedOn w:val="Normal"/>
    <w:next w:val="Normal"/>
    <w:autoRedefine/>
    <w:uiPriority w:val="39"/>
    <w:unhideWhenUsed/>
    <w:rsid w:val="009A04AD"/>
    <w:pPr>
      <w:spacing w:after="100"/>
    </w:pPr>
  </w:style>
  <w:style w:type="character" w:styleId="Lienhypertexte">
    <w:name w:val="Hyperlink"/>
    <w:basedOn w:val="Policepardfaut"/>
    <w:uiPriority w:val="99"/>
    <w:unhideWhenUsed/>
    <w:rsid w:val="009A04AD"/>
    <w:rPr>
      <w:color w:val="0563C1" w:themeColor="hyperlink"/>
      <w:u w:val="single"/>
    </w:rPr>
  </w:style>
  <w:style w:type="character" w:styleId="Mentionnonrsolue">
    <w:name w:val="Unresolved Mention"/>
    <w:basedOn w:val="Policepardfaut"/>
    <w:uiPriority w:val="99"/>
    <w:semiHidden/>
    <w:unhideWhenUsed/>
    <w:rsid w:val="00DF0A18"/>
    <w:rPr>
      <w:color w:val="605E5C"/>
      <w:shd w:val="clear" w:color="auto" w:fill="E1DFDD"/>
    </w:rPr>
  </w:style>
  <w:style w:type="character" w:customStyle="1" w:styleId="Titre2Car">
    <w:name w:val="Titre 2 Car"/>
    <w:basedOn w:val="Policepardfaut"/>
    <w:link w:val="Titre2"/>
    <w:uiPriority w:val="9"/>
    <w:rsid w:val="0037202F"/>
    <w:rPr>
      <w:rFonts w:asciiTheme="majorHAnsi" w:eastAsiaTheme="majorEastAsia" w:hAnsiTheme="majorHAnsi" w:cstheme="majorBidi"/>
      <w:color w:val="2F5496" w:themeColor="accent1" w:themeShade="BF"/>
      <w:sz w:val="26"/>
      <w:szCs w:val="26"/>
      <w:lang w:val="fr-BE"/>
    </w:rPr>
  </w:style>
  <w:style w:type="paragraph" w:styleId="TM2">
    <w:name w:val="toc 2"/>
    <w:basedOn w:val="Normal"/>
    <w:next w:val="Normal"/>
    <w:autoRedefine/>
    <w:uiPriority w:val="39"/>
    <w:unhideWhenUsed/>
    <w:rsid w:val="00AA273E"/>
    <w:pPr>
      <w:spacing w:after="100"/>
      <w:ind w:left="220"/>
    </w:pPr>
  </w:style>
  <w:style w:type="paragraph" w:styleId="En-tte">
    <w:name w:val="header"/>
    <w:basedOn w:val="Normal"/>
    <w:link w:val="En-tteCar"/>
    <w:uiPriority w:val="99"/>
    <w:unhideWhenUsed/>
    <w:rsid w:val="00811BC0"/>
    <w:pPr>
      <w:tabs>
        <w:tab w:val="center" w:pos="4703"/>
        <w:tab w:val="right" w:pos="9406"/>
      </w:tabs>
      <w:spacing w:after="0" w:line="240" w:lineRule="auto"/>
    </w:pPr>
  </w:style>
  <w:style w:type="character" w:customStyle="1" w:styleId="En-tteCar">
    <w:name w:val="En-tête Car"/>
    <w:basedOn w:val="Policepardfaut"/>
    <w:link w:val="En-tte"/>
    <w:uiPriority w:val="99"/>
    <w:rsid w:val="00811BC0"/>
    <w:rPr>
      <w:lang w:val="fr-BE"/>
    </w:rPr>
  </w:style>
  <w:style w:type="paragraph" w:styleId="Pieddepage">
    <w:name w:val="footer"/>
    <w:basedOn w:val="Normal"/>
    <w:link w:val="PieddepageCar"/>
    <w:uiPriority w:val="99"/>
    <w:unhideWhenUsed/>
    <w:rsid w:val="00811B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11BC0"/>
    <w:rPr>
      <w:lang w:val="fr-BE"/>
    </w:rPr>
  </w:style>
  <w:style w:type="character" w:styleId="Lienhypertextesuivivisit">
    <w:name w:val="FollowedHyperlink"/>
    <w:basedOn w:val="Policepardfaut"/>
    <w:uiPriority w:val="99"/>
    <w:semiHidden/>
    <w:unhideWhenUsed/>
    <w:rsid w:val="00AE3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8B09-4A6C-4428-877D-5117AA57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2865</Words>
  <Characters>15762</Characters>
  <Application>Microsoft Office Word</Application>
  <DocSecurity>8</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Bihan</dc:creator>
  <cp:keywords/>
  <dc:description/>
  <cp:lastModifiedBy>Philippe Le Bihan</cp:lastModifiedBy>
  <cp:revision>3</cp:revision>
  <cp:lastPrinted>2024-11-05T23:29:00Z</cp:lastPrinted>
  <dcterms:created xsi:type="dcterms:W3CDTF">2024-11-05T23:29:00Z</dcterms:created>
  <dcterms:modified xsi:type="dcterms:W3CDTF">2024-11-05T23:29:00Z</dcterms:modified>
</cp:coreProperties>
</file>