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9B" w:rsidRPr="000C49E7" w:rsidRDefault="000C49E7" w:rsidP="000C49E7">
      <w:pPr>
        <w:jc w:val="center"/>
        <w:rPr>
          <w:rFonts w:ascii="Garamond" w:hAnsi="Garamond"/>
          <w:b/>
          <w:sz w:val="28"/>
          <w:szCs w:val="28"/>
        </w:rPr>
      </w:pPr>
      <w:r w:rsidRPr="000C49E7">
        <w:rPr>
          <w:rFonts w:ascii="Garamond" w:hAnsi="Garamond"/>
          <w:b/>
          <w:sz w:val="28"/>
          <w:szCs w:val="28"/>
        </w:rPr>
        <w:t>Miracle à l’opéra</w:t>
      </w:r>
      <w:r w:rsidR="00941CA1">
        <w:rPr>
          <w:rFonts w:ascii="Garamond" w:hAnsi="Garamond"/>
          <w:b/>
          <w:sz w:val="28"/>
          <w:szCs w:val="28"/>
        </w:rPr>
        <w:t xml:space="preserve"> de </w:t>
      </w:r>
      <w:r w:rsidR="00B146A5">
        <w:rPr>
          <w:rFonts w:ascii="Garamond" w:hAnsi="Garamond"/>
          <w:b/>
          <w:sz w:val="28"/>
          <w:szCs w:val="28"/>
        </w:rPr>
        <w:t>Marseille</w:t>
      </w:r>
      <w:r w:rsidR="00941CA1">
        <w:rPr>
          <w:rFonts w:ascii="Garamond" w:hAnsi="Garamond"/>
          <w:b/>
          <w:sz w:val="28"/>
          <w:szCs w:val="28"/>
        </w:rPr>
        <w:t xml:space="preserve"> </w:t>
      </w:r>
    </w:p>
    <w:p w:rsidR="000C49E7" w:rsidRDefault="000C49E7" w:rsidP="000E0B86">
      <w:pPr>
        <w:jc w:val="center"/>
        <w:rPr>
          <w:rFonts w:ascii="Garamond" w:hAnsi="Garamond"/>
          <w:b/>
          <w:sz w:val="28"/>
          <w:szCs w:val="28"/>
        </w:rPr>
      </w:pPr>
      <w:r w:rsidRPr="000C49E7">
        <w:rPr>
          <w:rFonts w:ascii="Garamond" w:hAnsi="Garamond"/>
          <w:b/>
          <w:sz w:val="28"/>
          <w:szCs w:val="28"/>
        </w:rPr>
        <w:t>Créat</w:t>
      </w:r>
      <w:r w:rsidR="0085160D">
        <w:rPr>
          <w:rFonts w:ascii="Garamond" w:hAnsi="Garamond"/>
          <w:b/>
          <w:sz w:val="28"/>
          <w:szCs w:val="28"/>
        </w:rPr>
        <w:t>ion</w:t>
      </w:r>
      <w:r w:rsidR="00B146A5">
        <w:rPr>
          <w:rFonts w:ascii="Garamond" w:hAnsi="Garamond"/>
          <w:b/>
          <w:sz w:val="28"/>
          <w:szCs w:val="28"/>
        </w:rPr>
        <w:t xml:space="preserve"> du concerto pour </w:t>
      </w:r>
      <w:r w:rsidR="0085160D">
        <w:rPr>
          <w:rFonts w:ascii="Garamond" w:hAnsi="Garamond"/>
          <w:b/>
          <w:sz w:val="28"/>
          <w:szCs w:val="28"/>
        </w:rPr>
        <w:t xml:space="preserve">piano à </w:t>
      </w:r>
      <w:r w:rsidR="00B146A5">
        <w:rPr>
          <w:rFonts w:ascii="Garamond" w:hAnsi="Garamond"/>
          <w:b/>
          <w:sz w:val="28"/>
          <w:szCs w:val="28"/>
        </w:rPr>
        <w:t>trois mains</w:t>
      </w:r>
      <w:r w:rsidR="000E0B86">
        <w:rPr>
          <w:rFonts w:ascii="Garamond" w:hAnsi="Garamond"/>
          <w:b/>
          <w:sz w:val="28"/>
          <w:szCs w:val="28"/>
        </w:rPr>
        <w:t xml:space="preserve"> </w:t>
      </w:r>
      <w:r w:rsidRPr="000C49E7">
        <w:rPr>
          <w:rFonts w:ascii="Garamond" w:hAnsi="Garamond"/>
          <w:b/>
          <w:sz w:val="28"/>
          <w:szCs w:val="28"/>
        </w:rPr>
        <w:t>de Maurice Ravel</w:t>
      </w:r>
    </w:p>
    <w:p w:rsidR="00BF3A03" w:rsidRDefault="00BF3A03" w:rsidP="000E0B86">
      <w:pPr>
        <w:jc w:val="center"/>
        <w:rPr>
          <w:rFonts w:ascii="Garamond" w:hAnsi="Garamond"/>
          <w:b/>
          <w:sz w:val="28"/>
          <w:szCs w:val="28"/>
        </w:rPr>
      </w:pPr>
    </w:p>
    <w:p w:rsidR="00BF3A03" w:rsidRPr="00BF3A03" w:rsidRDefault="00BF3A03" w:rsidP="000E0B86">
      <w:pPr>
        <w:jc w:val="center"/>
        <w:rPr>
          <w:rFonts w:ascii="Garamond" w:hAnsi="Garamond"/>
          <w:sz w:val="28"/>
          <w:szCs w:val="28"/>
        </w:rPr>
      </w:pPr>
      <w:r w:rsidRPr="00BF3A03">
        <w:rPr>
          <w:rFonts w:ascii="Garamond" w:hAnsi="Garamond"/>
          <w:sz w:val="28"/>
          <w:szCs w:val="28"/>
        </w:rPr>
        <w:t>Jean-Pierre Bacot</w:t>
      </w:r>
    </w:p>
    <w:p w:rsidR="000E0B86" w:rsidRDefault="000E0B86" w:rsidP="000E0B86">
      <w:pPr>
        <w:rPr>
          <w:rFonts w:ascii="Garamond" w:hAnsi="Garamond"/>
          <w:b/>
          <w:sz w:val="28"/>
          <w:szCs w:val="28"/>
        </w:rPr>
      </w:pPr>
    </w:p>
    <w:p w:rsidR="000E0B86" w:rsidRPr="000C49E7" w:rsidRDefault="000E0B86" w:rsidP="000E0B86">
      <w:pPr>
        <w:jc w:val="center"/>
        <w:rPr>
          <w:rFonts w:ascii="Garamond" w:hAnsi="Garamond"/>
          <w:b/>
          <w:sz w:val="28"/>
          <w:szCs w:val="28"/>
        </w:rPr>
      </w:pPr>
    </w:p>
    <w:p w:rsidR="000C49E7" w:rsidRPr="000C49E7" w:rsidRDefault="000E0B86" w:rsidP="000C49E7">
      <w:pPr>
        <w:jc w:val="center"/>
        <w:rPr>
          <w:rFonts w:ascii="Garamond" w:hAnsi="Garamond"/>
          <w:b/>
          <w:sz w:val="28"/>
          <w:szCs w:val="28"/>
        </w:rPr>
      </w:pPr>
      <w:r w:rsidRPr="000E0B86">
        <w:rPr>
          <w:noProof/>
          <w:lang w:val="en-US"/>
        </w:rPr>
        <w:drawing>
          <wp:inline distT="0" distB="0" distL="0" distR="0" wp14:anchorId="7A2ABE05" wp14:editId="54C8B8AE">
            <wp:extent cx="5270500" cy="33125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31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48" w:rsidRDefault="00B13D48" w:rsidP="00751369">
      <w:pPr>
        <w:jc w:val="both"/>
        <w:rPr>
          <w:rFonts w:ascii="Garamond" w:hAnsi="Garamond"/>
        </w:rPr>
      </w:pPr>
    </w:p>
    <w:p w:rsidR="000C49E7" w:rsidRPr="0085160D" w:rsidRDefault="000C49E7" w:rsidP="00751369">
      <w:pPr>
        <w:jc w:val="both"/>
        <w:rPr>
          <w:rFonts w:ascii="Garamond" w:eastAsia="Times New Roman" w:hAnsi="Garamond" w:cs="Times New Roman"/>
        </w:rPr>
      </w:pPr>
      <w:r w:rsidRPr="0085160D">
        <w:rPr>
          <w:rFonts w:ascii="Garamond" w:hAnsi="Garamond"/>
        </w:rPr>
        <w:t>« Vedi Napoli e poi m</w:t>
      </w:r>
      <w:r w:rsidR="0085160D">
        <w:rPr>
          <w:rFonts w:ascii="Garamond" w:hAnsi="Garamond"/>
        </w:rPr>
        <w:t>u</w:t>
      </w:r>
      <w:r w:rsidRPr="0085160D">
        <w:rPr>
          <w:rFonts w:ascii="Garamond" w:hAnsi="Garamond"/>
        </w:rPr>
        <w:t>ori »</w:t>
      </w:r>
      <w:r w:rsidR="00941CA1" w:rsidRPr="0085160D">
        <w:rPr>
          <w:rFonts w:ascii="Garamond" w:hAnsi="Garamond"/>
        </w:rPr>
        <w:t>,</w:t>
      </w:r>
      <w:r w:rsidRPr="0085160D">
        <w:rPr>
          <w:rFonts w:ascii="Garamond" w:hAnsi="Garamond"/>
        </w:rPr>
        <w:t xml:space="preserve"> ou plutôt</w:t>
      </w:r>
      <w:r w:rsidR="00BF3A03">
        <w:rPr>
          <w:rFonts w:ascii="Garamond" w:hAnsi="Garamond"/>
        </w:rPr>
        <w:t> :</w:t>
      </w:r>
      <w:r w:rsidRPr="0085160D">
        <w:rPr>
          <w:rFonts w:ascii="Garamond" w:hAnsi="Garamond"/>
        </w:rPr>
        <w:t xml:space="preserve"> « </w:t>
      </w:r>
      <w:r w:rsidRPr="0085160D">
        <w:rPr>
          <w:rFonts w:ascii="Garamond" w:eastAsia="Times New Roman" w:hAnsi="Garamond" w:cs="Arial"/>
          <w:bCs/>
          <w:shd w:val="clear" w:color="auto" w:fill="FFFFFF"/>
        </w:rPr>
        <w:t>Neapel sehen und sterben »</w:t>
      </w:r>
      <w:r w:rsidRPr="0085160D">
        <w:rPr>
          <w:rFonts w:ascii="Garamond" w:eastAsia="Times New Roman" w:hAnsi="Garamond" w:cs="Arial"/>
          <w:shd w:val="clear" w:color="auto" w:fill="FFFFFF"/>
        </w:rPr>
        <w:t>,</w:t>
      </w:r>
      <w:r w:rsidR="004A5F53">
        <w:rPr>
          <w:rFonts w:ascii="Garamond" w:eastAsia="Times New Roman" w:hAnsi="Garamond" w:cs="Arial"/>
          <w:shd w:val="clear" w:color="auto" w:fill="FFFFFF"/>
        </w:rPr>
        <w:t xml:space="preserve"> en passant de l’impératif au subjonctif et de l’italien à l’allemand,</w:t>
      </w:r>
      <w:r w:rsidRPr="0085160D">
        <w:rPr>
          <w:rFonts w:ascii="Garamond" w:eastAsia="Times New Roman" w:hAnsi="Garamond" w:cs="Arial"/>
          <w:shd w:val="clear" w:color="auto" w:fill="FFFFFF"/>
        </w:rPr>
        <w:t xml:space="preserve"> puisque c’est à </w:t>
      </w:r>
      <w:r w:rsidR="009224E9" w:rsidRPr="0085160D">
        <w:rPr>
          <w:rFonts w:ascii="Garamond" w:eastAsia="Times New Roman" w:hAnsi="Garamond" w:cs="Arial"/>
          <w:shd w:val="clear" w:color="auto" w:fill="FFFFFF"/>
        </w:rPr>
        <w:t xml:space="preserve">Johan Wolfgang von </w:t>
      </w:r>
      <w:r w:rsidRPr="0085160D">
        <w:rPr>
          <w:rFonts w:ascii="Garamond" w:eastAsia="Times New Roman" w:hAnsi="Garamond" w:cs="Arial"/>
          <w:shd w:val="clear" w:color="auto" w:fill="FFFFFF"/>
        </w:rPr>
        <w:t>Goethe que l’on doit cette</w:t>
      </w:r>
      <w:r w:rsidR="00BF3A03">
        <w:rPr>
          <w:rFonts w:ascii="Garamond" w:eastAsia="Times New Roman" w:hAnsi="Garamond" w:cs="Arial"/>
          <w:shd w:val="clear" w:color="auto" w:fill="FFFFFF"/>
        </w:rPr>
        <w:t xml:space="preserve"> fameuse phrase. Peut-être, mais nulle urgence, </w:t>
      </w:r>
      <w:r w:rsidRPr="0085160D">
        <w:rPr>
          <w:rFonts w:ascii="Garamond" w:eastAsia="Times New Roman" w:hAnsi="Garamond" w:cs="Arial"/>
          <w:shd w:val="clear" w:color="auto" w:fill="FFFFFF"/>
        </w:rPr>
        <w:t xml:space="preserve">pas avant d’avoir entendu les </w:t>
      </w:r>
      <w:r w:rsidRPr="0085160D">
        <w:rPr>
          <w:rFonts w:ascii="Garamond" w:eastAsia="Times New Roman" w:hAnsi="Garamond" w:cs="Arial"/>
          <w:i/>
          <w:shd w:val="clear" w:color="auto" w:fill="FFFFFF"/>
        </w:rPr>
        <w:t>Scènes napolitaines</w:t>
      </w:r>
      <w:r w:rsidRPr="0085160D">
        <w:rPr>
          <w:rFonts w:ascii="Garamond" w:eastAsia="Times New Roman" w:hAnsi="Garamond" w:cs="Arial"/>
          <w:shd w:val="clear" w:color="auto" w:fill="FFFFFF"/>
        </w:rPr>
        <w:t xml:space="preserve"> écrites par Jules Massenet en 1876, sixième des suites </w:t>
      </w:r>
      <w:r w:rsidR="00751369" w:rsidRPr="0085160D">
        <w:rPr>
          <w:rFonts w:ascii="Garamond" w:eastAsia="Times New Roman" w:hAnsi="Garamond" w:cs="Arial"/>
          <w:shd w:val="clear" w:color="auto" w:fill="FFFFFF"/>
        </w:rPr>
        <w:t xml:space="preserve">dites de féérie </w:t>
      </w:r>
      <w:r w:rsidRPr="0085160D">
        <w:rPr>
          <w:rFonts w:ascii="Garamond" w:eastAsia="Times New Roman" w:hAnsi="Garamond" w:cs="Arial"/>
          <w:shd w:val="clear" w:color="auto" w:fill="FFFFFF"/>
        </w:rPr>
        <w:t>pour orchestre</w:t>
      </w:r>
      <w:r w:rsidR="00445A50">
        <w:rPr>
          <w:rFonts w:ascii="Garamond" w:eastAsia="Times New Roman" w:hAnsi="Garamond" w:cs="Arial"/>
          <w:shd w:val="clear" w:color="auto" w:fill="FFFFFF"/>
        </w:rPr>
        <w:t>. Cet</w:t>
      </w:r>
      <w:r w:rsidR="009224E9" w:rsidRPr="0085160D">
        <w:rPr>
          <w:rFonts w:ascii="Garamond" w:eastAsia="Times New Roman" w:hAnsi="Garamond" w:cs="Arial"/>
          <w:shd w:val="clear" w:color="auto" w:fill="FFFFFF"/>
        </w:rPr>
        <w:t xml:space="preserve"> ouvrage</w:t>
      </w:r>
      <w:r w:rsidR="00751369" w:rsidRPr="0085160D">
        <w:rPr>
          <w:rFonts w:ascii="Garamond" w:eastAsia="Times New Roman" w:hAnsi="Garamond" w:cs="Arial"/>
          <w:shd w:val="clear" w:color="auto" w:fill="FFFFFF"/>
        </w:rPr>
        <w:t xml:space="preserve"> </w:t>
      </w:r>
      <w:r w:rsidR="00445A50">
        <w:rPr>
          <w:rFonts w:ascii="Garamond" w:eastAsia="Times New Roman" w:hAnsi="Garamond" w:cs="Arial"/>
          <w:shd w:val="clear" w:color="auto" w:fill="FFFFFF"/>
        </w:rPr>
        <w:t xml:space="preserve">est </w:t>
      </w:r>
      <w:r w:rsidR="00751369" w:rsidRPr="0085160D">
        <w:rPr>
          <w:rFonts w:ascii="Garamond" w:eastAsia="Times New Roman" w:hAnsi="Garamond" w:cs="Arial"/>
          <w:shd w:val="clear" w:color="auto" w:fill="FFFFFF"/>
        </w:rPr>
        <w:t xml:space="preserve">très rarement </w:t>
      </w:r>
      <w:r w:rsidR="009224E9" w:rsidRPr="0085160D">
        <w:rPr>
          <w:rFonts w:ascii="Garamond" w:eastAsia="Times New Roman" w:hAnsi="Garamond" w:cs="Arial"/>
          <w:shd w:val="clear" w:color="auto" w:fill="FFFFFF"/>
        </w:rPr>
        <w:t>joué</w:t>
      </w:r>
      <w:r w:rsidR="00941CA1" w:rsidRPr="0085160D">
        <w:rPr>
          <w:rFonts w:ascii="Garamond" w:eastAsia="Times New Roman" w:hAnsi="Garamond" w:cs="Arial"/>
          <w:shd w:val="clear" w:color="auto" w:fill="FFFFFF"/>
        </w:rPr>
        <w:t>,</w:t>
      </w:r>
      <w:r w:rsidR="009224E9" w:rsidRPr="0085160D">
        <w:rPr>
          <w:rFonts w:ascii="Garamond" w:eastAsia="Times New Roman" w:hAnsi="Garamond" w:cs="Arial"/>
          <w:shd w:val="clear" w:color="auto" w:fill="FFFFFF"/>
        </w:rPr>
        <w:t xml:space="preserve"> mais </w:t>
      </w:r>
      <w:r w:rsidR="00445A50">
        <w:rPr>
          <w:rFonts w:ascii="Garamond" w:eastAsia="Times New Roman" w:hAnsi="Garamond" w:cs="Arial"/>
          <w:shd w:val="clear" w:color="auto" w:fill="FFFFFF"/>
        </w:rPr>
        <w:t xml:space="preserve"> il aura permis à </w:t>
      </w:r>
      <w:r w:rsidR="00751369" w:rsidRPr="0085160D">
        <w:rPr>
          <w:rFonts w:ascii="Garamond" w:eastAsia="Times New Roman" w:hAnsi="Garamond" w:cs="Arial"/>
          <w:shd w:val="clear" w:color="auto" w:fill="FFFFFF"/>
        </w:rPr>
        <w:t>Clelia Cafiero, native</w:t>
      </w:r>
      <w:r w:rsidR="00B13D48" w:rsidRPr="0085160D">
        <w:rPr>
          <w:rFonts w:ascii="Garamond" w:eastAsia="Times New Roman" w:hAnsi="Garamond" w:cs="Times New Roman"/>
        </w:rPr>
        <w:t xml:space="preserve"> de la capitale de la Campanie</w:t>
      </w:r>
      <w:r w:rsidR="00941CA1" w:rsidRPr="0085160D">
        <w:rPr>
          <w:rFonts w:ascii="Garamond" w:eastAsia="Times New Roman" w:hAnsi="Garamond" w:cs="Times New Roman"/>
        </w:rPr>
        <w:t>,</w:t>
      </w:r>
      <w:r w:rsidR="00445A50">
        <w:rPr>
          <w:rFonts w:ascii="Garamond" w:eastAsia="Times New Roman" w:hAnsi="Garamond" w:cs="Times New Roman"/>
        </w:rPr>
        <w:t xml:space="preserve"> de </w:t>
      </w:r>
      <w:r w:rsidR="00751369" w:rsidRPr="0085160D">
        <w:rPr>
          <w:rFonts w:ascii="Garamond" w:eastAsia="Times New Roman" w:hAnsi="Garamond" w:cs="Times New Roman"/>
        </w:rPr>
        <w:t>su</w:t>
      </w:r>
      <w:r w:rsidR="00445A50">
        <w:rPr>
          <w:rFonts w:ascii="Garamond" w:eastAsia="Times New Roman" w:hAnsi="Garamond" w:cs="Times New Roman"/>
        </w:rPr>
        <w:t>blimer,</w:t>
      </w:r>
      <w:r w:rsidR="0085160D">
        <w:rPr>
          <w:rFonts w:ascii="Garamond" w:eastAsia="Times New Roman" w:hAnsi="Garamond" w:cs="Times New Roman"/>
        </w:rPr>
        <w:t xml:space="preserve"> samedi 11 janvier au soir</w:t>
      </w:r>
      <w:r w:rsidR="00445A50">
        <w:rPr>
          <w:rFonts w:ascii="Garamond" w:eastAsia="Times New Roman" w:hAnsi="Garamond" w:cs="Times New Roman"/>
        </w:rPr>
        <w:t>,</w:t>
      </w:r>
      <w:r w:rsidR="00751369" w:rsidRPr="0085160D">
        <w:rPr>
          <w:rFonts w:ascii="Garamond" w:eastAsia="Times New Roman" w:hAnsi="Garamond" w:cs="Times New Roman"/>
        </w:rPr>
        <w:t xml:space="preserve"> l’orchestre de l’opéra de Marseille</w:t>
      </w:r>
      <w:r w:rsidR="009224E9" w:rsidRPr="0085160D">
        <w:rPr>
          <w:rFonts w:ascii="Garamond" w:eastAsia="Times New Roman" w:hAnsi="Garamond" w:cs="Times New Roman"/>
        </w:rPr>
        <w:t xml:space="preserve"> qu’elle dirige désormais régulièrement.</w:t>
      </w:r>
      <w:r w:rsidR="0083262F">
        <w:rPr>
          <w:rFonts w:ascii="Garamond" w:eastAsia="Times New Roman" w:hAnsi="Garamond" w:cs="Times New Roman"/>
        </w:rPr>
        <w:t xml:space="preserve"> Qu’il s’agisse de l’œuvre lyrique ou symphonique, l’œuvre de Massenet reste largement méconnue. Espérons que ce déficit de connaissance se résorbera.</w:t>
      </w:r>
    </w:p>
    <w:p w:rsidR="00751369" w:rsidRPr="0085160D" w:rsidRDefault="00751369" w:rsidP="00751369">
      <w:pPr>
        <w:jc w:val="both"/>
        <w:rPr>
          <w:rFonts w:ascii="Garamond" w:eastAsia="Times New Roman" w:hAnsi="Garamond" w:cs="Times New Roman"/>
        </w:rPr>
      </w:pPr>
    </w:p>
    <w:p w:rsidR="00751369" w:rsidRDefault="00751369" w:rsidP="00751369">
      <w:pPr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Ce qui suivit dans le programme</w:t>
      </w:r>
      <w:r w:rsidR="0085160D">
        <w:rPr>
          <w:rFonts w:ascii="Garamond" w:eastAsia="Times New Roman" w:hAnsi="Garamond" w:cs="Times New Roman"/>
        </w:rPr>
        <w:t xml:space="preserve"> proposé pour</w:t>
      </w:r>
      <w:r w:rsidR="00B13D48">
        <w:rPr>
          <w:rFonts w:ascii="Garamond" w:eastAsia="Times New Roman" w:hAnsi="Garamond" w:cs="Times New Roman"/>
        </w:rPr>
        <w:t xml:space="preserve"> ce concert</w:t>
      </w:r>
      <w:r w:rsidR="009224E9">
        <w:rPr>
          <w:rFonts w:ascii="Garamond" w:eastAsia="Times New Roman" w:hAnsi="Garamond" w:cs="Times New Roman"/>
        </w:rPr>
        <w:t xml:space="preserve"> ne relevait</w:t>
      </w:r>
      <w:r>
        <w:rPr>
          <w:rFonts w:ascii="Garamond" w:eastAsia="Times New Roman" w:hAnsi="Garamond" w:cs="Times New Roman"/>
        </w:rPr>
        <w:t xml:space="preserve"> pas </w:t>
      </w:r>
      <w:r w:rsidR="00445A50">
        <w:rPr>
          <w:rFonts w:ascii="Garamond" w:eastAsia="Times New Roman" w:hAnsi="Garamond" w:cs="Times New Roman"/>
        </w:rPr>
        <w:t xml:space="preserve">à nos yeux </w:t>
      </w:r>
      <w:r>
        <w:rPr>
          <w:rFonts w:ascii="Garamond" w:eastAsia="Times New Roman" w:hAnsi="Garamond" w:cs="Times New Roman"/>
        </w:rPr>
        <w:t>d</w:t>
      </w:r>
      <w:r w:rsidR="0096294D">
        <w:rPr>
          <w:rFonts w:ascii="Garamond" w:eastAsia="Times New Roman" w:hAnsi="Garamond" w:cs="Times New Roman"/>
        </w:rPr>
        <w:t>e ce que</w:t>
      </w:r>
      <w:r>
        <w:rPr>
          <w:rFonts w:ascii="Garamond" w:eastAsia="Times New Roman" w:hAnsi="Garamond" w:cs="Times New Roman"/>
        </w:rPr>
        <w:t xml:space="preserve"> </w:t>
      </w:r>
      <w:r w:rsidR="00941CA1">
        <w:rPr>
          <w:rFonts w:ascii="Garamond" w:eastAsia="Times New Roman" w:hAnsi="Garamond" w:cs="Times New Roman"/>
        </w:rPr>
        <w:t>le grand Wolfgang Amadeus</w:t>
      </w:r>
      <w:r w:rsidR="0096294D">
        <w:rPr>
          <w:rFonts w:ascii="Garamond" w:eastAsia="Times New Roman" w:hAnsi="Garamond" w:cs="Times New Roman"/>
        </w:rPr>
        <w:t xml:space="preserve"> écrivit de meilleur</w:t>
      </w:r>
      <w:r w:rsidR="00EF4FD9">
        <w:rPr>
          <w:rFonts w:ascii="Garamond" w:eastAsia="Times New Roman" w:hAnsi="Garamond" w:cs="Times New Roman"/>
        </w:rPr>
        <w:t>. En e</w:t>
      </w:r>
      <w:r>
        <w:rPr>
          <w:rFonts w:ascii="Garamond" w:eastAsia="Times New Roman" w:hAnsi="Garamond" w:cs="Times New Roman"/>
        </w:rPr>
        <w:t>ffet</w:t>
      </w:r>
      <w:r w:rsidR="00EF4FD9">
        <w:rPr>
          <w:rFonts w:ascii="Garamond" w:eastAsia="Times New Roman" w:hAnsi="Garamond" w:cs="Times New Roman"/>
        </w:rPr>
        <w:t>,</w:t>
      </w:r>
      <w:r>
        <w:rPr>
          <w:rFonts w:ascii="Garamond" w:eastAsia="Times New Roman" w:hAnsi="Garamond" w:cs="Times New Roman"/>
        </w:rPr>
        <w:t xml:space="preserve"> la 31</w:t>
      </w:r>
      <w:r w:rsidRPr="00751369">
        <w:rPr>
          <w:rFonts w:ascii="Garamond" w:eastAsia="Times New Roman" w:hAnsi="Garamond" w:cs="Times New Roman"/>
          <w:vertAlign w:val="superscript"/>
        </w:rPr>
        <w:t>ème</w:t>
      </w:r>
      <w:r>
        <w:rPr>
          <w:rFonts w:ascii="Garamond" w:eastAsia="Times New Roman" w:hAnsi="Garamond" w:cs="Times New Roman"/>
        </w:rPr>
        <w:t xml:space="preserve"> symphonie</w:t>
      </w:r>
      <w:r w:rsidR="0085160D">
        <w:rPr>
          <w:rFonts w:ascii="Garamond" w:eastAsia="Times New Roman" w:hAnsi="Garamond" w:cs="Times New Roman"/>
        </w:rPr>
        <w:t xml:space="preserve"> en ré majeur,</w:t>
      </w:r>
      <w:r>
        <w:rPr>
          <w:rFonts w:ascii="Garamond" w:eastAsia="Times New Roman" w:hAnsi="Garamond" w:cs="Times New Roman"/>
        </w:rPr>
        <w:t xml:space="preserve"> K 297 </w:t>
      </w:r>
      <w:r w:rsidR="00941CA1">
        <w:rPr>
          <w:rFonts w:ascii="Garamond" w:eastAsia="Times New Roman" w:hAnsi="Garamond" w:cs="Times New Roman"/>
        </w:rPr>
        <w:t xml:space="preserve">de Mozart, </w:t>
      </w:r>
      <w:r>
        <w:rPr>
          <w:rFonts w:ascii="Garamond" w:eastAsia="Times New Roman" w:hAnsi="Garamond" w:cs="Times New Roman"/>
        </w:rPr>
        <w:t>créée à Paris en 1778</w:t>
      </w:r>
      <w:r w:rsidR="0085160D">
        <w:rPr>
          <w:rFonts w:ascii="Garamond" w:eastAsia="Times New Roman" w:hAnsi="Garamond" w:cs="Times New Roman"/>
        </w:rPr>
        <w:t>,</w:t>
      </w:r>
      <w:r>
        <w:rPr>
          <w:rFonts w:ascii="Garamond" w:eastAsia="Times New Roman" w:hAnsi="Garamond" w:cs="Times New Roman"/>
        </w:rPr>
        <w:t xml:space="preserve"> se laisse </w:t>
      </w:r>
      <w:r w:rsidR="009224E9">
        <w:rPr>
          <w:rFonts w:ascii="Garamond" w:eastAsia="Times New Roman" w:hAnsi="Garamond" w:cs="Times New Roman"/>
        </w:rPr>
        <w:t xml:space="preserve">certes </w:t>
      </w:r>
      <w:r>
        <w:rPr>
          <w:rFonts w:ascii="Garamond" w:eastAsia="Times New Roman" w:hAnsi="Garamond" w:cs="Times New Roman"/>
        </w:rPr>
        <w:t xml:space="preserve">écouter, mais sans plus, nonobstant l’intérêt </w:t>
      </w:r>
      <w:r w:rsidR="0096294D">
        <w:rPr>
          <w:rFonts w:ascii="Garamond" w:eastAsia="Times New Roman" w:hAnsi="Garamond" w:cs="Times New Roman"/>
        </w:rPr>
        <w:t>q</w:t>
      </w:r>
      <w:r w:rsidR="009224E9">
        <w:rPr>
          <w:rFonts w:ascii="Garamond" w:eastAsia="Times New Roman" w:hAnsi="Garamond" w:cs="Times New Roman"/>
        </w:rPr>
        <w:t xml:space="preserve">ue l’on peut trouver </w:t>
      </w:r>
      <w:r>
        <w:rPr>
          <w:rFonts w:ascii="Garamond" w:eastAsia="Times New Roman" w:hAnsi="Garamond" w:cs="Times New Roman"/>
        </w:rPr>
        <w:t>à entendre des œuvres</w:t>
      </w:r>
      <w:r w:rsidR="00B13D48">
        <w:rPr>
          <w:rFonts w:ascii="Garamond" w:eastAsia="Times New Roman" w:hAnsi="Garamond" w:cs="Times New Roman"/>
        </w:rPr>
        <w:t xml:space="preserve"> peu</w:t>
      </w:r>
      <w:r>
        <w:rPr>
          <w:rFonts w:ascii="Garamond" w:eastAsia="Times New Roman" w:hAnsi="Garamond" w:cs="Times New Roman"/>
        </w:rPr>
        <w:t xml:space="preserve"> fréquentée</w:t>
      </w:r>
      <w:r w:rsidR="00B13D48">
        <w:rPr>
          <w:rFonts w:ascii="Garamond" w:eastAsia="Times New Roman" w:hAnsi="Garamond" w:cs="Times New Roman"/>
        </w:rPr>
        <w:t>s</w:t>
      </w:r>
      <w:r>
        <w:rPr>
          <w:rFonts w:ascii="Garamond" w:eastAsia="Times New Roman" w:hAnsi="Garamond" w:cs="Times New Roman"/>
        </w:rPr>
        <w:t xml:space="preserve"> par le répertoire</w:t>
      </w:r>
      <w:r w:rsidR="00B13D48">
        <w:rPr>
          <w:rFonts w:ascii="Garamond" w:eastAsia="Times New Roman" w:hAnsi="Garamond" w:cs="Times New Roman"/>
        </w:rPr>
        <w:t xml:space="preserve"> classique</w:t>
      </w:r>
      <w:r>
        <w:rPr>
          <w:rFonts w:ascii="Garamond" w:eastAsia="Times New Roman" w:hAnsi="Garamond" w:cs="Times New Roman"/>
        </w:rPr>
        <w:t>.</w:t>
      </w:r>
      <w:r w:rsidR="0083262F">
        <w:rPr>
          <w:rFonts w:ascii="Garamond" w:eastAsia="Times New Roman" w:hAnsi="Garamond" w:cs="Times New Roman"/>
        </w:rPr>
        <w:t xml:space="preserve"> Cela dit, il se peut que notre jugement sur cette symphonie soit jugé quelque peu sévèr</w:t>
      </w:r>
      <w:r w:rsidR="00445A50">
        <w:rPr>
          <w:rFonts w:ascii="Garamond" w:eastAsia="Times New Roman" w:hAnsi="Garamond" w:cs="Times New Roman"/>
        </w:rPr>
        <w:t>e et on notera la présence de la</w:t>
      </w:r>
      <w:r w:rsidR="0083262F">
        <w:rPr>
          <w:rFonts w:ascii="Garamond" w:eastAsia="Times New Roman" w:hAnsi="Garamond" w:cs="Times New Roman"/>
        </w:rPr>
        <w:t xml:space="preserve"> clarinette</w:t>
      </w:r>
      <w:r w:rsidR="00F94231">
        <w:rPr>
          <w:rFonts w:ascii="Garamond" w:eastAsia="Times New Roman" w:hAnsi="Garamond" w:cs="Times New Roman"/>
        </w:rPr>
        <w:t xml:space="preserve"> dans pour la première fois dans l’œuvre symphonique,</w:t>
      </w:r>
      <w:r w:rsidR="00445A50">
        <w:rPr>
          <w:rFonts w:ascii="Garamond" w:eastAsia="Times New Roman" w:hAnsi="Garamond" w:cs="Times New Roman"/>
        </w:rPr>
        <w:t xml:space="preserve"> cet instrument qui deviendra si important pour le compositeur</w:t>
      </w:r>
      <w:r w:rsidR="0083262F">
        <w:rPr>
          <w:rFonts w:ascii="Garamond" w:eastAsia="Times New Roman" w:hAnsi="Garamond" w:cs="Times New Roman"/>
        </w:rPr>
        <w:t>.</w:t>
      </w:r>
    </w:p>
    <w:p w:rsidR="00751369" w:rsidRDefault="00751369" w:rsidP="00751369">
      <w:pPr>
        <w:jc w:val="both"/>
        <w:rPr>
          <w:rFonts w:ascii="Garamond" w:eastAsia="Times New Roman" w:hAnsi="Garamond" w:cs="Times New Roman"/>
        </w:rPr>
      </w:pPr>
    </w:p>
    <w:p w:rsidR="00751369" w:rsidRDefault="00B13D48" w:rsidP="00751369">
      <w:pPr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La performance qui </w:t>
      </w:r>
      <w:r w:rsidR="00751369">
        <w:rPr>
          <w:rFonts w:ascii="Garamond" w:eastAsia="Times New Roman" w:hAnsi="Garamond" w:cs="Times New Roman"/>
        </w:rPr>
        <w:t>suivit nous consola</w:t>
      </w:r>
      <w:r w:rsidR="0085160D">
        <w:rPr>
          <w:rFonts w:ascii="Garamond" w:eastAsia="Times New Roman" w:hAnsi="Garamond" w:cs="Times New Roman"/>
        </w:rPr>
        <w:t xml:space="preserve"> largement</w:t>
      </w:r>
      <w:r w:rsidR="00751369">
        <w:rPr>
          <w:rFonts w:ascii="Garamond" w:eastAsia="Times New Roman" w:hAnsi="Garamond" w:cs="Times New Roman"/>
        </w:rPr>
        <w:t xml:space="preserve">. En effet, la fabuleuse musicienne qu’est Clelia Cafiero nous interpréta magistralement au piano le </w:t>
      </w:r>
      <w:r w:rsidR="0083262F">
        <w:rPr>
          <w:rFonts w:ascii="Garamond" w:eastAsia="Times New Roman" w:hAnsi="Garamond" w:cs="Times New Roman"/>
        </w:rPr>
        <w:t xml:space="preserve">très </w:t>
      </w:r>
      <w:r w:rsidR="00751369">
        <w:rPr>
          <w:rFonts w:ascii="Garamond" w:eastAsia="Times New Roman" w:hAnsi="Garamond" w:cs="Times New Roman"/>
        </w:rPr>
        <w:t>remarquable concerto en sol</w:t>
      </w:r>
      <w:r w:rsidR="00EF4FD9">
        <w:rPr>
          <w:rFonts w:ascii="Garamond" w:eastAsia="Times New Roman" w:hAnsi="Garamond" w:cs="Times New Roman"/>
        </w:rPr>
        <w:t xml:space="preserve"> majeur</w:t>
      </w:r>
      <w:r w:rsidR="00751369">
        <w:rPr>
          <w:rFonts w:ascii="Garamond" w:eastAsia="Times New Roman" w:hAnsi="Garamond" w:cs="Times New Roman"/>
        </w:rPr>
        <w:t xml:space="preserve"> de Maurice Ravel</w:t>
      </w:r>
      <w:r w:rsidR="00445A50">
        <w:rPr>
          <w:rFonts w:ascii="Garamond" w:eastAsia="Times New Roman" w:hAnsi="Garamond" w:cs="Times New Roman"/>
        </w:rPr>
        <w:t>,</w:t>
      </w:r>
      <w:r w:rsidR="00751369">
        <w:rPr>
          <w:rFonts w:ascii="Garamond" w:eastAsia="Times New Roman" w:hAnsi="Garamond" w:cs="Times New Roman"/>
        </w:rPr>
        <w:t xml:space="preserve"> créé en 1930, tout en dirigeant l’orchestre. L’impression qu’elle donna au public par cette performance lui aura valu un triomphe</w:t>
      </w:r>
      <w:r w:rsidR="009224E9">
        <w:rPr>
          <w:rFonts w:ascii="Garamond" w:eastAsia="Times New Roman" w:hAnsi="Garamond" w:cs="Times New Roman"/>
        </w:rPr>
        <w:t xml:space="preserve"> mérité</w:t>
      </w:r>
      <w:r w:rsidR="00751369">
        <w:rPr>
          <w:rFonts w:ascii="Garamond" w:eastAsia="Times New Roman" w:hAnsi="Garamond" w:cs="Times New Roman"/>
        </w:rPr>
        <w:t>.</w:t>
      </w:r>
      <w:r>
        <w:rPr>
          <w:rFonts w:ascii="Garamond" w:eastAsia="Times New Roman" w:hAnsi="Garamond" w:cs="Times New Roman"/>
        </w:rPr>
        <w:t xml:space="preserve"> Cette p</w:t>
      </w:r>
      <w:r w:rsidR="009224E9">
        <w:rPr>
          <w:rFonts w:ascii="Garamond" w:eastAsia="Times New Roman" w:hAnsi="Garamond" w:cs="Times New Roman"/>
        </w:rPr>
        <w:t xml:space="preserve">artition où affleure le jazz, </w:t>
      </w:r>
      <w:r>
        <w:rPr>
          <w:rFonts w:ascii="Garamond" w:eastAsia="Times New Roman" w:hAnsi="Garamond" w:cs="Times New Roman"/>
        </w:rPr>
        <w:t xml:space="preserve">où le travail sur les timbres est des plus subtils </w:t>
      </w:r>
      <w:r>
        <w:rPr>
          <w:rFonts w:ascii="Garamond" w:eastAsia="Times New Roman" w:hAnsi="Garamond" w:cs="Times New Roman"/>
        </w:rPr>
        <w:lastRenderedPageBreak/>
        <w:t>et où l’harmonie est travaillée aux limi</w:t>
      </w:r>
      <w:r w:rsidR="009224E9">
        <w:rPr>
          <w:rFonts w:ascii="Garamond" w:eastAsia="Times New Roman" w:hAnsi="Garamond" w:cs="Times New Roman"/>
        </w:rPr>
        <w:t xml:space="preserve">tes du registre des instruments, </w:t>
      </w:r>
      <w:r>
        <w:rPr>
          <w:rFonts w:ascii="Garamond" w:eastAsia="Times New Roman" w:hAnsi="Garamond" w:cs="Times New Roman"/>
        </w:rPr>
        <w:t>aura pris ce soir-là une autre dimension.</w:t>
      </w:r>
      <w:r w:rsidR="00BF3A03">
        <w:rPr>
          <w:rFonts w:ascii="Garamond" w:eastAsia="Times New Roman" w:hAnsi="Garamond" w:cs="Times New Roman"/>
        </w:rPr>
        <w:t xml:space="preserve"> Mozart, justement, </w:t>
      </w:r>
      <w:r w:rsidR="0083262F">
        <w:rPr>
          <w:rFonts w:ascii="Garamond" w:eastAsia="Times New Roman" w:hAnsi="Garamond" w:cs="Times New Roman"/>
        </w:rPr>
        <w:t>est cité par Ravel à travers le thème du quintette avec clarinette K. 581. L’effectif de l’orchestre prévu par le compositeur est relativement réduit, ce qui permet à la fois d’apprécier le travail de</w:t>
      </w:r>
      <w:r w:rsidR="00BF3A03">
        <w:rPr>
          <w:rFonts w:ascii="Garamond" w:eastAsia="Times New Roman" w:hAnsi="Garamond" w:cs="Times New Roman"/>
        </w:rPr>
        <w:t>s différents</w:t>
      </w:r>
      <w:r w:rsidR="0083262F">
        <w:rPr>
          <w:rFonts w:ascii="Garamond" w:eastAsia="Times New Roman" w:hAnsi="Garamond" w:cs="Times New Roman"/>
        </w:rPr>
        <w:t xml:space="preserve"> pupitres et de</w:t>
      </w:r>
      <w:r w:rsidR="00F94231">
        <w:rPr>
          <w:rFonts w:ascii="Garamond" w:eastAsia="Times New Roman" w:hAnsi="Garamond" w:cs="Times New Roman"/>
        </w:rPr>
        <w:t xml:space="preserve"> ne</w:t>
      </w:r>
      <w:r w:rsidR="0083262F">
        <w:rPr>
          <w:rFonts w:ascii="Garamond" w:eastAsia="Times New Roman" w:hAnsi="Garamond" w:cs="Times New Roman"/>
        </w:rPr>
        <w:t xml:space="preserve"> pas noyer le son du piano.</w:t>
      </w:r>
    </w:p>
    <w:p w:rsidR="00B13D48" w:rsidRDefault="00B13D48" w:rsidP="00751369">
      <w:pPr>
        <w:jc w:val="both"/>
        <w:rPr>
          <w:rFonts w:ascii="Garamond" w:eastAsia="Times New Roman" w:hAnsi="Garamond" w:cs="Times New Roman"/>
        </w:rPr>
      </w:pPr>
    </w:p>
    <w:p w:rsidR="000C49E7" w:rsidRDefault="00B13D48" w:rsidP="000C49E7">
      <w:pPr>
        <w:jc w:val="both"/>
        <w:rPr>
          <w:rFonts w:ascii="Garamond" w:eastAsia="Times New Roman" w:hAnsi="Garamond" w:cs="Times New Roman"/>
        </w:rPr>
      </w:pPr>
      <w:r w:rsidRPr="00EF4FD9">
        <w:rPr>
          <w:rFonts w:ascii="Garamond" w:eastAsia="Times New Roman" w:hAnsi="Garamond" w:cs="Times New Roman"/>
        </w:rPr>
        <w:t xml:space="preserve">Le dernier morceau, </w:t>
      </w:r>
      <w:r w:rsidR="0085160D" w:rsidRPr="00EF4FD9">
        <w:rPr>
          <w:rFonts w:ascii="Garamond" w:eastAsia="Times New Roman" w:hAnsi="Garamond" w:cs="Times New Roman"/>
        </w:rPr>
        <w:t xml:space="preserve">moins </w:t>
      </w:r>
      <w:r w:rsidRPr="00EF4FD9">
        <w:rPr>
          <w:rFonts w:ascii="Garamond" w:eastAsia="Times New Roman" w:hAnsi="Garamond" w:cs="Times New Roman"/>
        </w:rPr>
        <w:t xml:space="preserve">connu, </w:t>
      </w:r>
      <w:r w:rsidR="0085160D" w:rsidRPr="00EF4FD9">
        <w:rPr>
          <w:rFonts w:ascii="Garamond" w:eastAsia="Times New Roman" w:hAnsi="Garamond" w:cs="Times New Roman"/>
        </w:rPr>
        <w:t xml:space="preserve">sans être pour autant ignoré des programmateurs, </w:t>
      </w:r>
      <w:r w:rsidRPr="00EF4FD9">
        <w:rPr>
          <w:rFonts w:ascii="Garamond" w:eastAsia="Times New Roman" w:hAnsi="Garamond" w:cs="Times New Roman"/>
          <w:i/>
        </w:rPr>
        <w:t>les Pins de Rome</w:t>
      </w:r>
      <w:r w:rsidR="0096294D" w:rsidRPr="00EF4FD9">
        <w:rPr>
          <w:rFonts w:ascii="Garamond" w:eastAsia="Times New Roman" w:hAnsi="Garamond" w:cs="Times New Roman"/>
        </w:rPr>
        <w:t xml:space="preserve">, </w:t>
      </w:r>
      <w:r w:rsidR="00EF4FD9" w:rsidRPr="00EF4FD9">
        <w:rPr>
          <w:rFonts w:ascii="Garamond" w:eastAsia="Times New Roman" w:hAnsi="Garamond" w:cs="Times New Roman"/>
        </w:rPr>
        <w:t xml:space="preserve">est un </w:t>
      </w:r>
      <w:r w:rsidR="0096294D" w:rsidRPr="00EF4FD9">
        <w:rPr>
          <w:rFonts w:ascii="Garamond" w:eastAsia="Times New Roman" w:hAnsi="Garamond" w:cs="Times New Roman"/>
        </w:rPr>
        <w:t>ouvrage écrit</w:t>
      </w:r>
      <w:r w:rsidRPr="00EF4FD9">
        <w:rPr>
          <w:rFonts w:ascii="Garamond" w:eastAsia="Times New Roman" w:hAnsi="Garamond" w:cs="Times New Roman"/>
        </w:rPr>
        <w:t xml:space="preserve"> </w:t>
      </w:r>
      <w:r w:rsidR="0096294D" w:rsidRPr="00EF4FD9">
        <w:rPr>
          <w:rFonts w:ascii="Garamond" w:eastAsia="Times New Roman" w:hAnsi="Garamond" w:cs="Times New Roman"/>
        </w:rPr>
        <w:t>à Rome e</w:t>
      </w:r>
      <w:r w:rsidRPr="00EF4FD9">
        <w:rPr>
          <w:rFonts w:ascii="Garamond" w:eastAsia="Times New Roman" w:hAnsi="Garamond" w:cs="Times New Roman"/>
        </w:rPr>
        <w:t>n 1924</w:t>
      </w:r>
      <w:r w:rsidR="00EF4FD9" w:rsidRPr="00EF4FD9">
        <w:rPr>
          <w:rFonts w:ascii="Garamond" w:eastAsia="Times New Roman" w:hAnsi="Garamond" w:cs="Times New Roman"/>
        </w:rPr>
        <w:t>,</w:t>
      </w:r>
      <w:r w:rsidR="00C93390" w:rsidRPr="00EF4FD9">
        <w:rPr>
          <w:rFonts w:ascii="Garamond" w:eastAsia="Times New Roman" w:hAnsi="Garamond" w:cs="Times New Roman"/>
        </w:rPr>
        <w:t xml:space="preserve"> en hommage à sa maison</w:t>
      </w:r>
      <w:r w:rsidR="00F94231">
        <w:rPr>
          <w:rFonts w:ascii="Garamond" w:eastAsia="Times New Roman" w:hAnsi="Garamond" w:cs="Times New Roman"/>
        </w:rPr>
        <w:t xml:space="preserve"> (</w:t>
      </w:r>
      <w:r w:rsidR="00F94231" w:rsidRPr="00F94231">
        <w:rPr>
          <w:rFonts w:ascii="Garamond" w:eastAsia="Times New Roman" w:hAnsi="Garamond" w:cs="Times New Roman"/>
          <w:i/>
        </w:rPr>
        <w:t>L</w:t>
      </w:r>
      <w:r w:rsidR="00EF4FD9" w:rsidRPr="00F94231">
        <w:rPr>
          <w:rFonts w:ascii="Garamond" w:eastAsia="Times New Roman" w:hAnsi="Garamond" w:cs="Times New Roman"/>
          <w:i/>
        </w:rPr>
        <w:t>es pins</w:t>
      </w:r>
      <w:r w:rsidR="00EF4FD9" w:rsidRPr="00EF4FD9">
        <w:rPr>
          <w:rFonts w:ascii="Garamond" w:eastAsia="Times New Roman" w:hAnsi="Garamond" w:cs="Times New Roman"/>
        </w:rPr>
        <w:t>)</w:t>
      </w:r>
      <w:r w:rsidR="00C93390" w:rsidRPr="00EF4FD9">
        <w:rPr>
          <w:rFonts w:ascii="Garamond" w:eastAsia="Times New Roman" w:hAnsi="Garamond" w:cs="Times New Roman"/>
        </w:rPr>
        <w:t>,</w:t>
      </w:r>
      <w:r w:rsidR="0085160D" w:rsidRPr="00EF4FD9">
        <w:rPr>
          <w:rFonts w:ascii="Garamond" w:eastAsia="Times New Roman" w:hAnsi="Garamond" w:cs="Times New Roman"/>
        </w:rPr>
        <w:t xml:space="preserve"> par </w:t>
      </w:r>
      <w:r w:rsidRPr="00EF4FD9">
        <w:rPr>
          <w:rFonts w:ascii="Garamond" w:eastAsia="Times New Roman" w:hAnsi="Garamond" w:cs="Times New Roman"/>
        </w:rPr>
        <w:t>Ottorino Respighi</w:t>
      </w:r>
      <w:r w:rsidR="00EF4FD9" w:rsidRPr="00EF4FD9">
        <w:rPr>
          <w:rFonts w:ascii="Garamond" w:eastAsia="Times New Roman" w:hAnsi="Garamond" w:cs="Times New Roman"/>
        </w:rPr>
        <w:t>. O</w:t>
      </w:r>
      <w:r w:rsidRPr="00EF4FD9">
        <w:rPr>
          <w:rFonts w:ascii="Garamond" w:eastAsia="Times New Roman" w:hAnsi="Garamond" w:cs="Times New Roman"/>
        </w:rPr>
        <w:t xml:space="preserve">n joue fort peu </w:t>
      </w:r>
      <w:r w:rsidR="00445A50">
        <w:rPr>
          <w:rFonts w:ascii="Garamond" w:eastAsia="Times New Roman" w:hAnsi="Garamond" w:cs="Times New Roman"/>
        </w:rPr>
        <w:t>l’</w:t>
      </w:r>
      <w:r w:rsidRPr="00EF4FD9">
        <w:rPr>
          <w:rFonts w:ascii="Garamond" w:eastAsia="Times New Roman" w:hAnsi="Garamond" w:cs="Times New Roman"/>
        </w:rPr>
        <w:t>œuvre abondante</w:t>
      </w:r>
      <w:r w:rsidR="00F94231">
        <w:rPr>
          <w:rFonts w:ascii="Garamond" w:eastAsia="Times New Roman" w:hAnsi="Garamond" w:cs="Times New Roman"/>
        </w:rPr>
        <w:t xml:space="preserve"> de ce compositeur né à Bologne, dont s</w:t>
      </w:r>
      <w:r w:rsidRPr="00EF4FD9">
        <w:rPr>
          <w:rFonts w:ascii="Garamond" w:eastAsia="Times New Roman" w:hAnsi="Garamond" w:cs="Times New Roman"/>
        </w:rPr>
        <w:t>es neuf opéras</w:t>
      </w:r>
      <w:r w:rsidR="00EF4FD9" w:rsidRPr="00EF4FD9">
        <w:rPr>
          <w:rFonts w:ascii="Garamond" w:eastAsia="Times New Roman" w:hAnsi="Garamond" w:cs="Times New Roman"/>
        </w:rPr>
        <w:t xml:space="preserve">. </w:t>
      </w:r>
      <w:r w:rsidR="0085160D" w:rsidRPr="00EF4FD9">
        <w:rPr>
          <w:rFonts w:ascii="Garamond" w:eastAsia="Times New Roman" w:hAnsi="Garamond" w:cs="Times New Roman"/>
        </w:rPr>
        <w:t>Ce poème symphonique en quatre mouvements</w:t>
      </w:r>
      <w:r w:rsidR="00C93390" w:rsidRPr="00EF4FD9">
        <w:rPr>
          <w:rFonts w:ascii="Garamond" w:eastAsia="Times New Roman" w:hAnsi="Garamond" w:cs="Times New Roman"/>
        </w:rPr>
        <w:t xml:space="preserve"> aura</w:t>
      </w:r>
      <w:r>
        <w:rPr>
          <w:rFonts w:ascii="Garamond" w:eastAsia="Times New Roman" w:hAnsi="Garamond" w:cs="Times New Roman"/>
        </w:rPr>
        <w:t xml:space="preserve"> été </w:t>
      </w:r>
      <w:r w:rsidR="0085160D">
        <w:rPr>
          <w:rFonts w:ascii="Garamond" w:eastAsia="Times New Roman" w:hAnsi="Garamond" w:cs="Times New Roman"/>
        </w:rPr>
        <w:t xml:space="preserve">joyeusement </w:t>
      </w:r>
      <w:r>
        <w:rPr>
          <w:rFonts w:ascii="Garamond" w:eastAsia="Times New Roman" w:hAnsi="Garamond" w:cs="Times New Roman"/>
        </w:rPr>
        <w:t>interprété jusq</w:t>
      </w:r>
      <w:r w:rsidR="0085160D">
        <w:rPr>
          <w:rFonts w:ascii="Garamond" w:eastAsia="Times New Roman" w:hAnsi="Garamond" w:cs="Times New Roman"/>
        </w:rPr>
        <w:t>u’à son</w:t>
      </w:r>
      <w:r>
        <w:rPr>
          <w:rFonts w:ascii="Garamond" w:eastAsia="Times New Roman" w:hAnsi="Garamond" w:cs="Times New Roman"/>
        </w:rPr>
        <w:t xml:space="preserve"> final quasi mahlérien par un orchestre </w:t>
      </w:r>
      <w:r w:rsidR="00C93390">
        <w:rPr>
          <w:rFonts w:ascii="Garamond" w:eastAsia="Times New Roman" w:hAnsi="Garamond" w:cs="Times New Roman"/>
        </w:rPr>
        <w:t xml:space="preserve">de l’opéra </w:t>
      </w:r>
      <w:r>
        <w:rPr>
          <w:rFonts w:ascii="Garamond" w:eastAsia="Times New Roman" w:hAnsi="Garamond" w:cs="Times New Roman"/>
        </w:rPr>
        <w:t>au mieux de sa forme</w:t>
      </w:r>
      <w:r w:rsidR="0083262F">
        <w:rPr>
          <w:rFonts w:ascii="Garamond" w:eastAsia="Times New Roman" w:hAnsi="Garamond" w:cs="Times New Roman"/>
        </w:rPr>
        <w:t xml:space="preserve"> et qui aura réussi à illustrer la dynamique d’une œuvre très expressive</w:t>
      </w:r>
      <w:r>
        <w:rPr>
          <w:rFonts w:ascii="Garamond" w:eastAsia="Times New Roman" w:hAnsi="Garamond" w:cs="Times New Roman"/>
        </w:rPr>
        <w:t>.</w:t>
      </w:r>
    </w:p>
    <w:p w:rsidR="00941CA1" w:rsidRDefault="00941CA1" w:rsidP="000C49E7">
      <w:pPr>
        <w:jc w:val="both"/>
        <w:rPr>
          <w:rFonts w:ascii="Garamond" w:eastAsia="Times New Roman" w:hAnsi="Garamond" w:cs="Times New Roman"/>
        </w:rPr>
      </w:pPr>
    </w:p>
    <w:p w:rsidR="00941CA1" w:rsidRPr="000C49E7" w:rsidRDefault="00941CA1" w:rsidP="000C49E7">
      <w:pPr>
        <w:jc w:val="both"/>
        <w:rPr>
          <w:rFonts w:ascii="Garamond" w:hAnsi="Garamond"/>
        </w:rPr>
      </w:pPr>
      <w:r>
        <w:rPr>
          <w:rFonts w:ascii="Garamond" w:eastAsia="Times New Roman" w:hAnsi="Garamond" w:cs="Times New Roman"/>
        </w:rPr>
        <w:t>La cheffe</w:t>
      </w:r>
      <w:r w:rsidR="0049210D">
        <w:rPr>
          <w:rFonts w:ascii="Garamond" w:eastAsia="Times New Roman" w:hAnsi="Garamond" w:cs="Times New Roman"/>
        </w:rPr>
        <w:t xml:space="preserve"> Clel</w:t>
      </w:r>
      <w:r w:rsidR="00F94231">
        <w:rPr>
          <w:rFonts w:ascii="Garamond" w:eastAsia="Times New Roman" w:hAnsi="Garamond" w:cs="Times New Roman"/>
        </w:rPr>
        <w:t>ia Cafiero</w:t>
      </w:r>
      <w:r>
        <w:rPr>
          <w:rFonts w:ascii="Garamond" w:eastAsia="Times New Roman" w:hAnsi="Garamond" w:cs="Times New Roman"/>
        </w:rPr>
        <w:t xml:space="preserve"> dont nous avons déjà eu ici l’occasion </w:t>
      </w:r>
      <w:r w:rsidR="0049210D">
        <w:rPr>
          <w:rFonts w:ascii="Garamond" w:eastAsia="Times New Roman" w:hAnsi="Garamond" w:cs="Times New Roman"/>
        </w:rPr>
        <w:t xml:space="preserve">sur ce blog </w:t>
      </w:r>
      <w:r>
        <w:rPr>
          <w:rFonts w:ascii="Garamond" w:eastAsia="Times New Roman" w:hAnsi="Garamond" w:cs="Times New Roman"/>
        </w:rPr>
        <w:t>de dire le plus grand bien respire l’intelligence et la sensibilité, avec une pointe d’humour, de quoi faire passer au public de l’opéra de délicieux moments, à en oublier la dureté des fauteuils.</w:t>
      </w:r>
      <w:r w:rsidR="0085160D">
        <w:rPr>
          <w:rFonts w:ascii="Garamond" w:eastAsia="Times New Roman" w:hAnsi="Garamond" w:cs="Times New Roman"/>
        </w:rPr>
        <w:t xml:space="preserve"> Lors du concert de nouvel an, dont nous avons rendu compte, elle déclara ê</w:t>
      </w:r>
      <w:r w:rsidR="004A5F53">
        <w:rPr>
          <w:rFonts w:ascii="Garamond" w:eastAsia="Times New Roman" w:hAnsi="Garamond" w:cs="Times New Roman"/>
        </w:rPr>
        <w:t>tre amoureuse de Marseille. Vedere</w:t>
      </w:r>
      <w:r w:rsidR="0085160D">
        <w:rPr>
          <w:rFonts w:ascii="Garamond" w:eastAsia="Times New Roman" w:hAnsi="Garamond" w:cs="Times New Roman"/>
        </w:rPr>
        <w:t xml:space="preserve"> Marsiglia et</w:t>
      </w:r>
      <w:r w:rsidR="00770833">
        <w:rPr>
          <w:rFonts w:ascii="Garamond" w:eastAsia="Times New Roman" w:hAnsi="Garamond" w:cs="Times New Roman"/>
        </w:rPr>
        <w:t xml:space="preserve"> poi vivere</w:t>
      </w:r>
      <w:r w:rsidR="0085160D">
        <w:rPr>
          <w:rFonts w:ascii="Garamond" w:eastAsia="Times New Roman" w:hAnsi="Garamond" w:cs="Times New Roman"/>
        </w:rPr>
        <w:t> !</w:t>
      </w:r>
    </w:p>
    <w:p w:rsidR="000C49E7" w:rsidRDefault="000C49E7" w:rsidP="000C49E7">
      <w:pPr>
        <w:jc w:val="center"/>
        <w:rPr>
          <w:b/>
        </w:rPr>
      </w:pPr>
    </w:p>
    <w:p w:rsidR="000C49E7" w:rsidRPr="000C49E7" w:rsidRDefault="00B13D48" w:rsidP="000C49E7">
      <w:pPr>
        <w:jc w:val="center"/>
        <w:rPr>
          <w:b/>
        </w:rPr>
      </w:pPr>
      <w:r>
        <w:rPr>
          <w:b/>
        </w:rPr>
        <w:t xml:space="preserve"> </w:t>
      </w:r>
    </w:p>
    <w:sectPr w:rsidR="000C49E7" w:rsidRPr="000C49E7" w:rsidSect="00E10A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E7"/>
    <w:rsid w:val="000C49E7"/>
    <w:rsid w:val="000E0B86"/>
    <w:rsid w:val="002C6ED7"/>
    <w:rsid w:val="00445A50"/>
    <w:rsid w:val="0049210D"/>
    <w:rsid w:val="004A5F53"/>
    <w:rsid w:val="00751369"/>
    <w:rsid w:val="00770833"/>
    <w:rsid w:val="0083262F"/>
    <w:rsid w:val="0085160D"/>
    <w:rsid w:val="009224E9"/>
    <w:rsid w:val="00941CA1"/>
    <w:rsid w:val="0096294D"/>
    <w:rsid w:val="00B13D48"/>
    <w:rsid w:val="00B146A5"/>
    <w:rsid w:val="00BF3A03"/>
    <w:rsid w:val="00C93390"/>
    <w:rsid w:val="00E10A9B"/>
    <w:rsid w:val="00EF4FD9"/>
    <w:rsid w:val="00F9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C49E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D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C49E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D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2775</Characters>
  <Application>Microsoft Macintosh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2020-01-13T08:04:00Z</dcterms:created>
  <dcterms:modified xsi:type="dcterms:W3CDTF">2020-01-13T08:04:00Z</dcterms:modified>
</cp:coreProperties>
</file>