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90" w:rsidRDefault="00E97E90"/>
    <w:p w:rsidR="00E97E90" w:rsidRDefault="00E97E90"/>
    <w:p w:rsidR="0038735D" w:rsidRPr="00E97E90" w:rsidRDefault="00E97E90">
      <w:pPr>
        <w:rPr>
          <w:rFonts w:ascii="Bahnschrift SemiCondensed" w:hAnsi="Bahnschrift SemiCondensed"/>
          <w:sz w:val="40"/>
          <w:szCs w:val="40"/>
        </w:rPr>
      </w:pPr>
      <w:r>
        <w:rPr>
          <w:rFonts w:ascii="Bahnschrift SemiCondensed" w:hAnsi="Bahnschrift SemiCondensed"/>
          <w:sz w:val="40"/>
          <w:szCs w:val="40"/>
        </w:rPr>
        <w:t xml:space="preserve">          </w:t>
      </w:r>
      <w:r w:rsidR="002B76B1" w:rsidRPr="00E97E90">
        <w:rPr>
          <w:rFonts w:ascii="Bahnschrift SemiCondensed" w:hAnsi="Bahnschrift SemiCondensed"/>
          <w:sz w:val="40"/>
          <w:szCs w:val="40"/>
        </w:rPr>
        <w:t xml:space="preserve">Célébration de Pâques </w:t>
      </w:r>
    </w:p>
    <w:p w:rsidR="00E97E90" w:rsidRDefault="00E97E90">
      <w:pPr>
        <w:rPr>
          <w:noProof/>
          <w:lang w:eastAsia="fr-FR"/>
        </w:rPr>
      </w:pPr>
    </w:p>
    <w:p w:rsidR="00E97E90" w:rsidRPr="002377DE" w:rsidRDefault="00E97E90" w:rsidP="002377DE">
      <w:pPr>
        <w:jc w:val="center"/>
        <w:rPr>
          <w:rFonts w:ascii="Bahnschrift SemiCondensed" w:hAnsi="Bahnschrift SemiCondensed"/>
          <w:noProof/>
          <w:sz w:val="32"/>
          <w:szCs w:val="32"/>
          <w:lang w:eastAsia="fr-FR"/>
        </w:rPr>
      </w:pPr>
    </w:p>
    <w:p w:rsidR="00E97E90" w:rsidRPr="002377DE" w:rsidRDefault="00E97E90" w:rsidP="002377DE">
      <w:pPr>
        <w:jc w:val="center"/>
        <w:rPr>
          <w:rFonts w:ascii="Bahnschrift SemiCondensed" w:hAnsi="Bahnschrift SemiCondensed"/>
          <w:noProof/>
          <w:sz w:val="32"/>
          <w:szCs w:val="32"/>
          <w:u w:val="single"/>
          <w:lang w:eastAsia="fr-FR"/>
        </w:rPr>
      </w:pPr>
    </w:p>
    <w:p w:rsidR="002377DE" w:rsidRPr="002377DE" w:rsidRDefault="002377DE" w:rsidP="002377DE">
      <w:pPr>
        <w:jc w:val="center"/>
        <w:rPr>
          <w:rFonts w:ascii="Bahnschrift SemiCondensed" w:hAnsi="Bahnschrift SemiCondensed"/>
          <w:noProof/>
          <w:sz w:val="32"/>
          <w:szCs w:val="32"/>
          <w:lang w:eastAsia="fr-FR"/>
        </w:rPr>
      </w:pPr>
      <w:r w:rsidRPr="002377DE">
        <w:rPr>
          <w:rFonts w:ascii="Bahnschrift SemiCondensed" w:hAnsi="Bahnschrift SemiCondensed"/>
          <w:noProof/>
          <w:sz w:val="32"/>
          <w:szCs w:val="32"/>
          <w:lang w:eastAsia="fr-FR"/>
        </w:rPr>
        <w:t>Quelques mots pour préparer la célébration</w:t>
      </w:r>
    </w:p>
    <w:p w:rsidR="002B76B1" w:rsidRPr="00E97E90" w:rsidRDefault="00E97E90" w:rsidP="00E97E90">
      <w:pPr>
        <w:spacing w:after="0" w:line="240" w:lineRule="auto"/>
        <w:rPr>
          <w:rFonts w:cstheme="minorHAnsi"/>
          <w:sz w:val="24"/>
          <w:szCs w:val="24"/>
        </w:rPr>
      </w:pPr>
      <w:r w:rsidRPr="00E97E90">
        <w:rPr>
          <w:noProof/>
          <w:u w:val="single"/>
          <w:lang w:eastAsia="fr-FR"/>
        </w:rPr>
        <w:t>-</w:t>
      </w:r>
      <w:r w:rsidRPr="00E97E90">
        <w:rPr>
          <w:rFonts w:cstheme="minorHAnsi"/>
          <w:noProof/>
          <w:sz w:val="24"/>
          <w:szCs w:val="24"/>
          <w:u w:val="single"/>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306955" cy="1638300"/>
            <wp:effectExtent l="19050" t="0" r="0" b="0"/>
            <wp:wrapSquare wrapText="bothSides"/>
            <wp:docPr id="1" name="Image 0" descr="Pâque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âques .jpg"/>
                    <pic:cNvPicPr/>
                  </pic:nvPicPr>
                  <pic:blipFill>
                    <a:blip r:embed="rId6" cstate="print"/>
                    <a:stretch>
                      <a:fillRect/>
                    </a:stretch>
                  </pic:blipFill>
                  <pic:spPr>
                    <a:xfrm>
                      <a:off x="0" y="0"/>
                      <a:ext cx="2306955" cy="1638300"/>
                    </a:xfrm>
                    <a:prstGeom prst="rect">
                      <a:avLst/>
                    </a:prstGeom>
                  </pic:spPr>
                </pic:pic>
              </a:graphicData>
            </a:graphic>
          </wp:anchor>
        </w:drawing>
      </w:r>
      <w:r w:rsidR="002B76B1" w:rsidRPr="00E97E90">
        <w:rPr>
          <w:rFonts w:cstheme="minorHAnsi"/>
          <w:sz w:val="24"/>
          <w:szCs w:val="24"/>
          <w:u w:val="single"/>
        </w:rPr>
        <w:t>Objectif</w:t>
      </w:r>
      <w:r w:rsidR="002B76B1" w:rsidRPr="00E97E90">
        <w:rPr>
          <w:rFonts w:cstheme="minorHAnsi"/>
          <w:sz w:val="24"/>
          <w:szCs w:val="24"/>
        </w:rPr>
        <w:t xml:space="preserve"> : Soyons dans la joie ! Jésus ressuscité est vivant pour toujours ! Il est auprès de nous. Il est notre lumière. </w:t>
      </w:r>
    </w:p>
    <w:p w:rsidR="00AB4740" w:rsidRPr="00E97E90" w:rsidRDefault="00AB4740" w:rsidP="00E97E90">
      <w:pPr>
        <w:spacing w:after="0" w:line="240" w:lineRule="auto"/>
        <w:rPr>
          <w:rFonts w:cstheme="minorHAnsi"/>
          <w:sz w:val="24"/>
          <w:szCs w:val="24"/>
        </w:rPr>
      </w:pPr>
      <w:r w:rsidRPr="00E97E90">
        <w:rPr>
          <w:rFonts w:cstheme="minorHAnsi"/>
          <w:sz w:val="24"/>
          <w:szCs w:val="24"/>
        </w:rPr>
        <w:t xml:space="preserve">Jésus est </w:t>
      </w:r>
      <w:r w:rsidR="002377DE">
        <w:rPr>
          <w:rFonts w:cstheme="minorHAnsi"/>
          <w:sz w:val="24"/>
          <w:szCs w:val="24"/>
        </w:rPr>
        <w:t>ressuscité,</w:t>
      </w:r>
      <w:r w:rsidRPr="00E97E90">
        <w:rPr>
          <w:rFonts w:cstheme="minorHAnsi"/>
          <w:sz w:val="24"/>
          <w:szCs w:val="24"/>
        </w:rPr>
        <w:t xml:space="preserve"> il y </w:t>
      </w:r>
      <w:r w:rsidR="00E97E90">
        <w:rPr>
          <w:rFonts w:cstheme="minorHAnsi"/>
          <w:sz w:val="24"/>
          <w:szCs w:val="24"/>
        </w:rPr>
        <w:t xml:space="preserve">a </w:t>
      </w:r>
      <w:r w:rsidRPr="00E97E90">
        <w:rPr>
          <w:rFonts w:cstheme="minorHAnsi"/>
          <w:sz w:val="24"/>
          <w:szCs w:val="24"/>
        </w:rPr>
        <w:t xml:space="preserve">une </w:t>
      </w:r>
      <w:r w:rsidR="00E97E90" w:rsidRPr="00E97E90">
        <w:rPr>
          <w:rFonts w:cstheme="minorHAnsi"/>
          <w:sz w:val="24"/>
          <w:szCs w:val="24"/>
        </w:rPr>
        <w:t>vie</w:t>
      </w:r>
      <w:r w:rsidR="00E97E90">
        <w:rPr>
          <w:rFonts w:cstheme="minorHAnsi"/>
          <w:sz w:val="24"/>
          <w:szCs w:val="24"/>
        </w:rPr>
        <w:t xml:space="preserve"> après la mort</w:t>
      </w:r>
      <w:r w:rsidR="00E97E90" w:rsidRPr="00E97E90">
        <w:rPr>
          <w:rFonts w:cstheme="minorHAnsi"/>
          <w:sz w:val="24"/>
          <w:szCs w:val="24"/>
        </w:rPr>
        <w:t>,</w:t>
      </w:r>
      <w:r w:rsidRPr="00E97E90">
        <w:rPr>
          <w:rFonts w:cstheme="minorHAnsi"/>
          <w:sz w:val="24"/>
          <w:szCs w:val="24"/>
        </w:rPr>
        <w:t xml:space="preserve"> Jésus nous a ouvert le chemin par sa </w:t>
      </w:r>
      <w:r w:rsidR="002377DE" w:rsidRPr="00E97E90">
        <w:rPr>
          <w:rFonts w:cstheme="minorHAnsi"/>
          <w:sz w:val="24"/>
          <w:szCs w:val="24"/>
        </w:rPr>
        <w:t>résurrection.</w:t>
      </w:r>
    </w:p>
    <w:p w:rsidR="002B76B1" w:rsidRPr="00E97E90" w:rsidRDefault="002B76B1" w:rsidP="00E97E90">
      <w:pPr>
        <w:spacing w:line="240" w:lineRule="auto"/>
        <w:rPr>
          <w:rFonts w:cstheme="minorHAnsi"/>
          <w:sz w:val="24"/>
          <w:szCs w:val="24"/>
        </w:rPr>
      </w:pPr>
      <w:r w:rsidRPr="00E97E90">
        <w:rPr>
          <w:rFonts w:cstheme="minorHAnsi"/>
          <w:sz w:val="24"/>
          <w:szCs w:val="24"/>
        </w:rPr>
        <w:t>Comprendre la signification du mot Alléluia, comprendre ce mot permet de prier et donne du sens au chant.</w:t>
      </w:r>
    </w:p>
    <w:p w:rsidR="002B76B1" w:rsidRPr="00E97E90" w:rsidRDefault="00E97E90">
      <w:pPr>
        <w:rPr>
          <w:rFonts w:cstheme="minorHAnsi"/>
          <w:sz w:val="24"/>
          <w:szCs w:val="24"/>
          <w:u w:val="single"/>
        </w:rPr>
      </w:pPr>
      <w:r>
        <w:rPr>
          <w:rFonts w:cstheme="minorHAnsi"/>
          <w:sz w:val="24"/>
          <w:szCs w:val="24"/>
          <w:u w:val="single"/>
        </w:rPr>
        <w:t>-</w:t>
      </w:r>
      <w:r w:rsidR="002B76B1" w:rsidRPr="00E97E90">
        <w:rPr>
          <w:rFonts w:cstheme="minorHAnsi"/>
          <w:sz w:val="24"/>
          <w:szCs w:val="24"/>
          <w:u w:val="single"/>
        </w:rPr>
        <w:t>Préparation :</w:t>
      </w:r>
    </w:p>
    <w:p w:rsidR="002B76B1" w:rsidRPr="00E97E90" w:rsidRDefault="002B76B1" w:rsidP="00E97E90">
      <w:pPr>
        <w:spacing w:line="240" w:lineRule="auto"/>
        <w:rPr>
          <w:rFonts w:cstheme="minorHAnsi"/>
          <w:sz w:val="24"/>
          <w:szCs w:val="24"/>
        </w:rPr>
      </w:pPr>
      <w:r w:rsidRPr="00E97E90">
        <w:rPr>
          <w:rFonts w:cstheme="minorHAnsi"/>
          <w:sz w:val="24"/>
          <w:szCs w:val="24"/>
        </w:rPr>
        <w:t xml:space="preserve"> -</w:t>
      </w:r>
      <w:r w:rsidR="00E97E90">
        <w:rPr>
          <w:rFonts w:cstheme="minorHAnsi"/>
          <w:sz w:val="24"/>
          <w:szCs w:val="24"/>
        </w:rPr>
        <w:t>Préparer une  g</w:t>
      </w:r>
      <w:r w:rsidRPr="00E97E90">
        <w:rPr>
          <w:rFonts w:cstheme="minorHAnsi"/>
          <w:sz w:val="24"/>
          <w:szCs w:val="24"/>
        </w:rPr>
        <w:t>rande bande de papier blanc sur laquelle est écrit “Alléluia</w:t>
      </w:r>
      <w:r w:rsidR="00A159AD" w:rsidRPr="00E97E90">
        <w:rPr>
          <w:rFonts w:cstheme="minorHAnsi"/>
          <w:sz w:val="24"/>
          <w:szCs w:val="24"/>
        </w:rPr>
        <w:t xml:space="preserve">“. Vous trouverez en annexe, les lettres de couleurs à photocopier sur feuille A4 de manière à afficher le mot Alléluia </w:t>
      </w:r>
    </w:p>
    <w:p w:rsidR="002B76B1" w:rsidRPr="00E97E90" w:rsidRDefault="002B76B1" w:rsidP="00E97E90">
      <w:pPr>
        <w:spacing w:line="240" w:lineRule="auto"/>
        <w:rPr>
          <w:rFonts w:cstheme="minorHAnsi"/>
          <w:sz w:val="24"/>
          <w:szCs w:val="24"/>
        </w:rPr>
      </w:pPr>
      <w:r w:rsidRPr="00E97E90">
        <w:rPr>
          <w:rFonts w:cstheme="minorHAnsi"/>
          <w:sz w:val="24"/>
          <w:szCs w:val="24"/>
        </w:rPr>
        <w:t xml:space="preserve">- Préparer le coin prière ou l’église : mettre des fleurs et la parole de Dieu ouverte </w:t>
      </w:r>
      <w:r w:rsidR="00A159AD" w:rsidRPr="00E97E90">
        <w:rPr>
          <w:rFonts w:cstheme="minorHAnsi"/>
          <w:sz w:val="24"/>
          <w:szCs w:val="24"/>
        </w:rPr>
        <w:t>(une</w:t>
      </w:r>
      <w:r w:rsidRPr="00E97E90">
        <w:rPr>
          <w:rFonts w:cstheme="minorHAnsi"/>
          <w:sz w:val="24"/>
          <w:szCs w:val="24"/>
        </w:rPr>
        <w:t xml:space="preserve"> </w:t>
      </w:r>
      <w:r w:rsidR="00A159AD" w:rsidRPr="00E97E90">
        <w:rPr>
          <w:rFonts w:cstheme="minorHAnsi"/>
          <w:sz w:val="24"/>
          <w:szCs w:val="24"/>
        </w:rPr>
        <w:t>bible)</w:t>
      </w:r>
      <w:r w:rsidRPr="00E97E90">
        <w:rPr>
          <w:rFonts w:cstheme="minorHAnsi"/>
          <w:sz w:val="24"/>
          <w:szCs w:val="24"/>
        </w:rPr>
        <w:t xml:space="preserve"> et allumer le cierge </w:t>
      </w:r>
      <w:r w:rsidR="00A159AD" w:rsidRPr="00E97E90">
        <w:rPr>
          <w:rFonts w:cstheme="minorHAnsi"/>
          <w:sz w:val="24"/>
          <w:szCs w:val="24"/>
        </w:rPr>
        <w:t xml:space="preserve">pascal. </w:t>
      </w:r>
      <w:r w:rsidRPr="00E97E90">
        <w:rPr>
          <w:rFonts w:cstheme="minorHAnsi"/>
          <w:sz w:val="24"/>
          <w:szCs w:val="24"/>
        </w:rPr>
        <w:t xml:space="preserve">Si vous n’êtes pas à </w:t>
      </w:r>
      <w:r w:rsidR="00A159AD" w:rsidRPr="00E97E90">
        <w:rPr>
          <w:rFonts w:cstheme="minorHAnsi"/>
          <w:sz w:val="24"/>
          <w:szCs w:val="24"/>
        </w:rPr>
        <w:t>l’église,</w:t>
      </w:r>
      <w:r w:rsidRPr="00E97E90">
        <w:rPr>
          <w:rFonts w:cstheme="minorHAnsi"/>
          <w:sz w:val="24"/>
          <w:szCs w:val="24"/>
        </w:rPr>
        <w:t xml:space="preserve"> allumer une grande bougie qui symbolisera le cierge pascal.</w:t>
      </w:r>
    </w:p>
    <w:p w:rsidR="002B76B1" w:rsidRPr="00E97E90" w:rsidRDefault="002377DE" w:rsidP="00E97E90">
      <w:pPr>
        <w:spacing w:line="240" w:lineRule="auto"/>
        <w:rPr>
          <w:rFonts w:cstheme="minorHAnsi"/>
          <w:sz w:val="24"/>
          <w:szCs w:val="24"/>
        </w:rPr>
      </w:pPr>
      <w:r>
        <w:rPr>
          <w:rFonts w:cstheme="minorHAnsi"/>
          <w:sz w:val="24"/>
          <w:szCs w:val="24"/>
        </w:rPr>
        <w:t xml:space="preserve">- Faire un coloriage en amont de la célébration  d’un marque </w:t>
      </w:r>
      <w:proofErr w:type="gramStart"/>
      <w:r>
        <w:rPr>
          <w:rFonts w:cstheme="minorHAnsi"/>
          <w:sz w:val="24"/>
          <w:szCs w:val="24"/>
        </w:rPr>
        <w:t>page ,</w:t>
      </w:r>
      <w:proofErr w:type="gramEnd"/>
      <w:r>
        <w:rPr>
          <w:rFonts w:cstheme="minorHAnsi"/>
          <w:sz w:val="24"/>
          <w:szCs w:val="24"/>
        </w:rPr>
        <w:t xml:space="preserve"> soit du cierge pascal soit du mot alléluia et venir avec à la célébration pour le lever au cours du chant Alléluia comme si on levait une bougie. Il est possible de coller </w:t>
      </w:r>
      <w:proofErr w:type="gramStart"/>
      <w:r>
        <w:rPr>
          <w:rFonts w:cstheme="minorHAnsi"/>
          <w:sz w:val="24"/>
          <w:szCs w:val="24"/>
        </w:rPr>
        <w:t>le</w:t>
      </w:r>
      <w:proofErr w:type="gramEnd"/>
      <w:r>
        <w:rPr>
          <w:rFonts w:cstheme="minorHAnsi"/>
          <w:sz w:val="24"/>
          <w:szCs w:val="24"/>
        </w:rPr>
        <w:t xml:space="preserve"> marque sur un bâton.</w:t>
      </w:r>
    </w:p>
    <w:p w:rsidR="002377DE" w:rsidRDefault="002377DE">
      <w:pPr>
        <w:rPr>
          <w:rFonts w:cstheme="minorHAnsi"/>
          <w:sz w:val="24"/>
          <w:szCs w:val="24"/>
          <w:u w:val="single"/>
        </w:rPr>
      </w:pPr>
    </w:p>
    <w:p w:rsidR="002377DE" w:rsidRPr="002377DE" w:rsidRDefault="002377DE" w:rsidP="002377DE">
      <w:pPr>
        <w:jc w:val="center"/>
        <w:rPr>
          <w:rFonts w:ascii="Bahnschrift SemiCondensed" w:hAnsi="Bahnschrift SemiCondensed" w:cstheme="minorHAnsi"/>
          <w:sz w:val="32"/>
          <w:szCs w:val="32"/>
        </w:rPr>
      </w:pPr>
      <w:r w:rsidRPr="002377DE">
        <w:rPr>
          <w:rFonts w:ascii="Bahnschrift SemiCondensed" w:hAnsi="Bahnschrift SemiCondensed" w:cstheme="minorHAnsi"/>
          <w:sz w:val="32"/>
          <w:szCs w:val="32"/>
        </w:rPr>
        <w:t>Célébration de Pâques</w:t>
      </w:r>
    </w:p>
    <w:p w:rsidR="002B76B1" w:rsidRPr="002377DE" w:rsidRDefault="002B76B1">
      <w:pPr>
        <w:rPr>
          <w:rFonts w:cstheme="minorHAnsi"/>
          <w:sz w:val="24"/>
          <w:szCs w:val="24"/>
          <w:u w:val="single"/>
        </w:rPr>
      </w:pPr>
      <w:r w:rsidRPr="002377DE">
        <w:rPr>
          <w:rFonts w:cstheme="minorHAnsi"/>
          <w:sz w:val="24"/>
          <w:szCs w:val="24"/>
          <w:u w:val="single"/>
        </w:rPr>
        <w:t>Introduction :</w:t>
      </w:r>
    </w:p>
    <w:p w:rsidR="002B76B1" w:rsidRPr="00E97E90" w:rsidRDefault="002B76B1">
      <w:pPr>
        <w:rPr>
          <w:rFonts w:cstheme="minorHAnsi"/>
          <w:sz w:val="24"/>
          <w:szCs w:val="24"/>
        </w:rPr>
      </w:pPr>
      <w:r w:rsidRPr="00E97E90">
        <w:rPr>
          <w:rFonts w:cstheme="minorHAnsi"/>
          <w:sz w:val="24"/>
          <w:szCs w:val="24"/>
        </w:rPr>
        <w:t xml:space="preserve">Dimanche </w:t>
      </w:r>
      <w:r w:rsidR="00F91E86" w:rsidRPr="00E97E90">
        <w:rPr>
          <w:rFonts w:cstheme="minorHAnsi"/>
          <w:sz w:val="24"/>
          <w:szCs w:val="24"/>
        </w:rPr>
        <w:t>dernier,</w:t>
      </w:r>
      <w:r w:rsidRPr="00E97E90">
        <w:rPr>
          <w:rFonts w:cstheme="minorHAnsi"/>
          <w:sz w:val="24"/>
          <w:szCs w:val="24"/>
        </w:rPr>
        <w:t xml:space="preserve"> l’Eglise et tous les chrétiens ont </w:t>
      </w:r>
      <w:r w:rsidR="00F91E86" w:rsidRPr="00E97E90">
        <w:rPr>
          <w:rFonts w:cstheme="minorHAnsi"/>
          <w:sz w:val="24"/>
          <w:szCs w:val="24"/>
        </w:rPr>
        <w:t>fêté</w:t>
      </w:r>
      <w:r w:rsidRPr="00E97E90">
        <w:rPr>
          <w:rFonts w:cstheme="minorHAnsi"/>
          <w:sz w:val="24"/>
          <w:szCs w:val="24"/>
        </w:rPr>
        <w:t xml:space="preserve"> la fête de Pâques et </w:t>
      </w:r>
      <w:r w:rsidR="00F91E86" w:rsidRPr="00E97E90">
        <w:rPr>
          <w:rFonts w:cstheme="minorHAnsi"/>
          <w:sz w:val="24"/>
          <w:szCs w:val="24"/>
        </w:rPr>
        <w:t>aujourd’hui,</w:t>
      </w:r>
      <w:r w:rsidR="00353B02" w:rsidRPr="00E97E90">
        <w:rPr>
          <w:rFonts w:cstheme="minorHAnsi"/>
          <w:sz w:val="24"/>
          <w:szCs w:val="24"/>
        </w:rPr>
        <w:t xml:space="preserve"> nous allons fêter la résurrection du Christ.</w:t>
      </w:r>
    </w:p>
    <w:p w:rsidR="00353B02" w:rsidRPr="00E97E90" w:rsidRDefault="00353B02">
      <w:pPr>
        <w:rPr>
          <w:rFonts w:cstheme="minorHAnsi"/>
          <w:sz w:val="24"/>
          <w:szCs w:val="24"/>
        </w:rPr>
      </w:pPr>
      <w:r w:rsidRPr="00E97E90">
        <w:rPr>
          <w:rFonts w:cstheme="minorHAnsi"/>
          <w:sz w:val="24"/>
          <w:szCs w:val="24"/>
        </w:rPr>
        <w:t xml:space="preserve">Après avoir pris son dernier repas (Jeudi Saint), Jésus est arrêté, condamné à mort. Il meurt sur une croix (Vendredi Saint) puis il est mis au tombeau. </w:t>
      </w:r>
    </w:p>
    <w:p w:rsidR="00353B02" w:rsidRPr="00E97E90" w:rsidRDefault="00353B02">
      <w:pPr>
        <w:rPr>
          <w:rFonts w:cstheme="minorHAnsi"/>
          <w:sz w:val="24"/>
          <w:szCs w:val="24"/>
        </w:rPr>
      </w:pPr>
      <w:r w:rsidRPr="00E97E90">
        <w:rPr>
          <w:rFonts w:cstheme="minorHAnsi"/>
          <w:sz w:val="24"/>
          <w:szCs w:val="24"/>
        </w:rPr>
        <w:t xml:space="preserve">Comme il l’avait dit, le matin de Pâques, le troisième jour, il est ressuscité. Il est vivant pour toujours. Et pour dire cette présence  nous allumons la </w:t>
      </w:r>
      <w:r w:rsidR="00F91E86" w:rsidRPr="00E97E90">
        <w:rPr>
          <w:rFonts w:cstheme="minorHAnsi"/>
          <w:sz w:val="24"/>
          <w:szCs w:val="24"/>
        </w:rPr>
        <w:t>bougie,</w:t>
      </w:r>
      <w:r w:rsidRPr="00E97E90">
        <w:rPr>
          <w:rFonts w:cstheme="minorHAnsi"/>
          <w:sz w:val="24"/>
          <w:szCs w:val="24"/>
        </w:rPr>
        <w:t xml:space="preserve"> car quand une bougie est </w:t>
      </w:r>
      <w:r w:rsidR="00F91E86" w:rsidRPr="00E97E90">
        <w:rPr>
          <w:rFonts w:cstheme="minorHAnsi"/>
          <w:sz w:val="24"/>
          <w:szCs w:val="24"/>
        </w:rPr>
        <w:t>allumée,</w:t>
      </w:r>
      <w:r w:rsidRPr="00E97E90">
        <w:rPr>
          <w:rFonts w:cstheme="minorHAnsi"/>
          <w:sz w:val="24"/>
          <w:szCs w:val="24"/>
        </w:rPr>
        <w:t xml:space="preserve"> c’est une flamme qui dans la nuit nous tient compagnie et nous réchauffe le </w:t>
      </w:r>
      <w:r w:rsidR="00F91E86" w:rsidRPr="00E97E90">
        <w:rPr>
          <w:rFonts w:cstheme="minorHAnsi"/>
          <w:sz w:val="24"/>
          <w:szCs w:val="24"/>
        </w:rPr>
        <w:t>cœur,</w:t>
      </w:r>
      <w:r w:rsidRPr="00E97E90">
        <w:rPr>
          <w:rFonts w:cstheme="minorHAnsi"/>
          <w:sz w:val="24"/>
          <w:szCs w:val="24"/>
        </w:rPr>
        <w:t xml:space="preserve"> il en est de même pour le Christ ressuscité !</w:t>
      </w:r>
    </w:p>
    <w:p w:rsidR="00224F0D" w:rsidRDefault="00224F0D">
      <w:pPr>
        <w:rPr>
          <w:rFonts w:cstheme="minorHAnsi"/>
          <w:sz w:val="24"/>
          <w:szCs w:val="24"/>
          <w:u w:val="single"/>
        </w:rPr>
      </w:pPr>
    </w:p>
    <w:p w:rsidR="00224F0D" w:rsidRDefault="00224F0D">
      <w:pPr>
        <w:rPr>
          <w:rFonts w:cstheme="minorHAnsi"/>
          <w:sz w:val="24"/>
          <w:szCs w:val="24"/>
          <w:u w:val="single"/>
        </w:rPr>
      </w:pPr>
    </w:p>
    <w:p w:rsidR="00224F0D" w:rsidRDefault="00224F0D">
      <w:pPr>
        <w:rPr>
          <w:rFonts w:cstheme="minorHAnsi"/>
          <w:sz w:val="24"/>
          <w:szCs w:val="24"/>
          <w:u w:val="single"/>
        </w:rPr>
      </w:pPr>
    </w:p>
    <w:p w:rsidR="00F91E86" w:rsidRPr="00E97E90" w:rsidRDefault="00F91E86">
      <w:pPr>
        <w:rPr>
          <w:rFonts w:cstheme="minorHAnsi"/>
          <w:sz w:val="24"/>
          <w:szCs w:val="24"/>
        </w:rPr>
      </w:pPr>
      <w:r w:rsidRPr="00224F0D">
        <w:rPr>
          <w:rFonts w:cstheme="minorHAnsi"/>
          <w:sz w:val="24"/>
          <w:szCs w:val="24"/>
          <w:u w:val="single"/>
        </w:rPr>
        <w:lastRenderedPageBreak/>
        <w:t>Des mots simples pour entrer dans la prière</w:t>
      </w:r>
      <w:r w:rsidR="00224F0D">
        <w:rPr>
          <w:rFonts w:cstheme="minorHAnsi"/>
          <w:sz w:val="24"/>
          <w:szCs w:val="24"/>
        </w:rPr>
        <w:t> :</w:t>
      </w:r>
    </w:p>
    <w:p w:rsidR="00F91E86" w:rsidRPr="00E97E90" w:rsidRDefault="0094780D">
      <w:pPr>
        <w:rPr>
          <w:rFonts w:cstheme="minorHAnsi"/>
          <w:sz w:val="24"/>
          <w:szCs w:val="24"/>
        </w:rPr>
      </w:pPr>
      <w:r w:rsidRPr="00E97E90">
        <w:rPr>
          <w:rFonts w:cstheme="minorHAnsi"/>
          <w:sz w:val="24"/>
          <w:szCs w:val="24"/>
        </w:rPr>
        <w:t>Jésus,</w:t>
      </w:r>
      <w:r w:rsidR="00F91E86" w:rsidRPr="00E97E90">
        <w:rPr>
          <w:rFonts w:cstheme="minorHAnsi"/>
          <w:sz w:val="24"/>
          <w:szCs w:val="24"/>
        </w:rPr>
        <w:t xml:space="preserve"> avec ma classe, mon école je veux te dire merci pour ta présence.</w:t>
      </w:r>
    </w:p>
    <w:p w:rsidR="00F91E86" w:rsidRPr="00E97E90" w:rsidRDefault="00F91E86">
      <w:pPr>
        <w:rPr>
          <w:rFonts w:cstheme="minorHAnsi"/>
          <w:sz w:val="24"/>
          <w:szCs w:val="24"/>
        </w:rPr>
      </w:pPr>
      <w:r w:rsidRPr="00E97E90">
        <w:rPr>
          <w:rFonts w:cstheme="minorHAnsi"/>
          <w:sz w:val="24"/>
          <w:szCs w:val="24"/>
        </w:rPr>
        <w:t xml:space="preserve">Dieu notre </w:t>
      </w:r>
      <w:r w:rsidR="0094780D" w:rsidRPr="00E97E90">
        <w:rPr>
          <w:rFonts w:cstheme="minorHAnsi"/>
          <w:sz w:val="24"/>
          <w:szCs w:val="24"/>
        </w:rPr>
        <w:t>Père,</w:t>
      </w:r>
      <w:r w:rsidRPr="00E97E90">
        <w:rPr>
          <w:rFonts w:cstheme="minorHAnsi"/>
          <w:sz w:val="24"/>
          <w:szCs w:val="24"/>
        </w:rPr>
        <w:t xml:space="preserve"> tu nous as donné ton Fils à tous les hommes .Il est </w:t>
      </w:r>
      <w:r w:rsidR="0094780D" w:rsidRPr="00E97E90">
        <w:rPr>
          <w:rFonts w:cstheme="minorHAnsi"/>
          <w:sz w:val="24"/>
          <w:szCs w:val="24"/>
        </w:rPr>
        <w:t>ressuscité la nuit de Pâques,</w:t>
      </w:r>
      <w:r w:rsidRPr="00E97E90">
        <w:rPr>
          <w:rFonts w:cstheme="minorHAnsi"/>
          <w:sz w:val="24"/>
          <w:szCs w:val="24"/>
        </w:rPr>
        <w:t xml:space="preserve"> il est la Lumière qui brille dans la nuit pour nous guider. </w:t>
      </w:r>
    </w:p>
    <w:p w:rsidR="0094780D" w:rsidRPr="00E97E90" w:rsidRDefault="0094780D">
      <w:pPr>
        <w:rPr>
          <w:rFonts w:cstheme="minorHAnsi"/>
          <w:sz w:val="24"/>
          <w:szCs w:val="24"/>
        </w:rPr>
      </w:pPr>
      <w:r w:rsidRPr="00E97E90">
        <w:rPr>
          <w:rFonts w:cstheme="minorHAnsi"/>
          <w:sz w:val="24"/>
          <w:szCs w:val="24"/>
        </w:rPr>
        <w:t>Chantons la joie de la présence de Jésus :</w:t>
      </w:r>
    </w:p>
    <w:p w:rsidR="00F91E86" w:rsidRPr="00E97E90" w:rsidRDefault="00F91E86">
      <w:pPr>
        <w:rPr>
          <w:rFonts w:cstheme="minorHAnsi"/>
          <w:sz w:val="24"/>
          <w:szCs w:val="24"/>
        </w:rPr>
      </w:pPr>
    </w:p>
    <w:p w:rsidR="00353B02" w:rsidRPr="00E97E90" w:rsidRDefault="00353B02">
      <w:pPr>
        <w:rPr>
          <w:rFonts w:cstheme="minorHAnsi"/>
          <w:sz w:val="24"/>
          <w:szCs w:val="24"/>
        </w:rPr>
      </w:pPr>
      <w:r w:rsidRPr="00224F0D">
        <w:rPr>
          <w:rFonts w:cstheme="minorHAnsi"/>
          <w:sz w:val="24"/>
          <w:szCs w:val="24"/>
          <w:u w:val="single"/>
        </w:rPr>
        <w:t>-Chant :</w:t>
      </w:r>
      <w:r w:rsidRPr="00E97E90">
        <w:rPr>
          <w:rFonts w:cstheme="minorHAnsi"/>
          <w:sz w:val="24"/>
          <w:szCs w:val="24"/>
        </w:rPr>
        <w:t xml:space="preserve"> Alléluia !</w:t>
      </w:r>
      <w:r w:rsidR="00224F0D">
        <w:rPr>
          <w:rFonts w:cstheme="minorHAnsi"/>
          <w:sz w:val="24"/>
          <w:szCs w:val="24"/>
        </w:rPr>
        <w:t xml:space="preserve"> Choisir celui que les enfants connaissent le mieux </w:t>
      </w:r>
    </w:p>
    <w:p w:rsidR="0094780D" w:rsidRPr="00224F0D" w:rsidRDefault="0094780D">
      <w:pPr>
        <w:rPr>
          <w:rFonts w:cstheme="minorHAnsi"/>
          <w:sz w:val="24"/>
          <w:szCs w:val="24"/>
          <w:u w:val="single"/>
        </w:rPr>
      </w:pPr>
    </w:p>
    <w:p w:rsidR="00353B02" w:rsidRPr="00224F0D" w:rsidRDefault="00353B02">
      <w:pPr>
        <w:rPr>
          <w:rFonts w:cstheme="minorHAnsi"/>
          <w:sz w:val="24"/>
          <w:szCs w:val="24"/>
          <w:u w:val="single"/>
        </w:rPr>
      </w:pPr>
      <w:r w:rsidRPr="00224F0D">
        <w:rPr>
          <w:rFonts w:cstheme="minorHAnsi"/>
          <w:sz w:val="24"/>
          <w:szCs w:val="24"/>
          <w:u w:val="single"/>
        </w:rPr>
        <w:t xml:space="preserve">Lecture de la Parole : Marc 6, 1-8 (texte lu à la vigile pascale) </w:t>
      </w:r>
    </w:p>
    <w:p w:rsidR="00353B02" w:rsidRPr="00E97E90" w:rsidRDefault="00353B02">
      <w:pPr>
        <w:rPr>
          <w:rFonts w:cstheme="minorHAnsi"/>
          <w:sz w:val="24"/>
          <w:szCs w:val="24"/>
        </w:rPr>
      </w:pPr>
      <w:r w:rsidRPr="00E97E90">
        <w:rPr>
          <w:rFonts w:cstheme="minorHAnsi"/>
          <w:sz w:val="24"/>
          <w:szCs w:val="24"/>
        </w:rPr>
        <w:t xml:space="preserve">Le sabbat terminé, Marie Madeleine, Marie, mère de Jacques, et Salomé achetèrent des parfums pour aller embaumer le corps de Jésus. De grand matin, le premier jour de la semaine, elles se rendent au sépulcre au lever du soleil. Elles se disaient entre elles : « Qui nous roulera la pierre pour dégager l’entrée du tombeau ? » Au premier regard, elles s’aperçoivent qu’on a roulé la pierre, qui était pourtant grande. En entrant ans le tombeau, elles virent, assis à droite, un jeune homme vêtu de blanc. Elles furent saisies de peur. Mais il leur dit : « N’ayez pas peur ! Vous cherchez Jésus de Nazareth, le crucifié ? Il est ressuscité : il n’est pas ici. Voici l’endroit où on l’avait déposé. Et maintenant, allez dire à ses disciples et à Pierre : “Il vous précède en Galilée. “ Là vous le verrez, comme il vous l’a dit. » </w:t>
      </w:r>
    </w:p>
    <w:p w:rsidR="0094780D" w:rsidRPr="00E97E90" w:rsidRDefault="0094780D" w:rsidP="0094780D">
      <w:pPr>
        <w:pStyle w:val="Paragraphedeliste"/>
        <w:rPr>
          <w:rFonts w:cstheme="minorHAnsi"/>
          <w:sz w:val="24"/>
          <w:szCs w:val="24"/>
        </w:rPr>
      </w:pPr>
    </w:p>
    <w:p w:rsidR="0094780D" w:rsidRPr="00E97E90" w:rsidRDefault="0094780D" w:rsidP="0094780D">
      <w:pPr>
        <w:pStyle w:val="Paragraphedeliste"/>
        <w:rPr>
          <w:rFonts w:cstheme="minorHAnsi"/>
          <w:sz w:val="24"/>
          <w:szCs w:val="24"/>
        </w:rPr>
      </w:pPr>
    </w:p>
    <w:p w:rsidR="0094780D" w:rsidRPr="00224F0D" w:rsidRDefault="0094780D" w:rsidP="0094780D">
      <w:pPr>
        <w:pStyle w:val="Paragraphedeliste"/>
        <w:rPr>
          <w:rFonts w:cstheme="minorHAnsi"/>
          <w:sz w:val="24"/>
          <w:szCs w:val="24"/>
          <w:u w:val="single"/>
        </w:rPr>
      </w:pPr>
    </w:p>
    <w:p w:rsidR="00353B02" w:rsidRPr="00E97E90" w:rsidRDefault="00353B02" w:rsidP="00353B02">
      <w:pPr>
        <w:pStyle w:val="Paragraphedeliste"/>
        <w:numPr>
          <w:ilvl w:val="0"/>
          <w:numId w:val="1"/>
        </w:numPr>
        <w:rPr>
          <w:rFonts w:cstheme="minorHAnsi"/>
          <w:sz w:val="24"/>
          <w:szCs w:val="24"/>
        </w:rPr>
      </w:pPr>
      <w:r w:rsidRPr="00224F0D">
        <w:rPr>
          <w:rFonts w:cstheme="minorHAnsi"/>
          <w:sz w:val="24"/>
          <w:szCs w:val="24"/>
          <w:u w:val="single"/>
        </w:rPr>
        <w:t>Piste de réflexion</w:t>
      </w:r>
      <w:r w:rsidRPr="00E97E90">
        <w:rPr>
          <w:rFonts w:cstheme="minorHAnsi"/>
          <w:sz w:val="24"/>
          <w:szCs w:val="24"/>
        </w:rPr>
        <w:t> :</w:t>
      </w:r>
    </w:p>
    <w:p w:rsidR="0094780D" w:rsidRPr="00E97E90" w:rsidRDefault="0094780D" w:rsidP="0094780D">
      <w:pPr>
        <w:rPr>
          <w:rFonts w:cstheme="minorHAnsi"/>
          <w:sz w:val="24"/>
          <w:szCs w:val="24"/>
        </w:rPr>
      </w:pPr>
    </w:p>
    <w:p w:rsidR="00353B02" w:rsidRPr="00E97E90" w:rsidRDefault="00353B02" w:rsidP="00353B02">
      <w:pPr>
        <w:pStyle w:val="Paragraphedeliste"/>
        <w:rPr>
          <w:rFonts w:cstheme="minorHAnsi"/>
          <w:sz w:val="24"/>
          <w:szCs w:val="24"/>
        </w:rPr>
      </w:pPr>
      <w:r w:rsidRPr="00E97E90">
        <w:rPr>
          <w:rFonts w:cstheme="minorHAnsi"/>
          <w:sz w:val="24"/>
          <w:szCs w:val="24"/>
        </w:rPr>
        <w:t xml:space="preserve"> - Courte explication du mot “Alléluia“ : mot hébreu qui veut dire “Vive Dieu“. Dire l’Alléluia et le chanter manifeste notre joie. </w:t>
      </w:r>
      <w:r w:rsidR="007C4D92" w:rsidRPr="00E97E90">
        <w:rPr>
          <w:rFonts w:cstheme="minorHAnsi"/>
          <w:sz w:val="24"/>
          <w:szCs w:val="24"/>
        </w:rPr>
        <w:t xml:space="preserve">Nous voulons par ce chant remercier Dieu pour les grandes choses qu’il fait pour nous </w:t>
      </w:r>
      <w:r w:rsidRPr="00E97E90">
        <w:rPr>
          <w:rFonts w:cstheme="minorHAnsi"/>
          <w:sz w:val="24"/>
          <w:szCs w:val="24"/>
        </w:rPr>
        <w:t>C’est le plus beau chant. Pendant tout le carême, il n’est ni chanté ni dit pour qu’il puisse être chanté avec force et joie le jour de Pâques.</w:t>
      </w:r>
    </w:p>
    <w:p w:rsidR="007C4D92" w:rsidRPr="00E97E90" w:rsidRDefault="007C4D92" w:rsidP="00353B02">
      <w:pPr>
        <w:pStyle w:val="Paragraphedeliste"/>
        <w:rPr>
          <w:rFonts w:cstheme="minorHAnsi"/>
          <w:sz w:val="24"/>
          <w:szCs w:val="24"/>
        </w:rPr>
      </w:pPr>
    </w:p>
    <w:p w:rsidR="007C4D92" w:rsidRPr="00E97E90" w:rsidRDefault="00353B02" w:rsidP="00353B02">
      <w:pPr>
        <w:pStyle w:val="Paragraphedeliste"/>
        <w:rPr>
          <w:rFonts w:cstheme="minorHAnsi"/>
          <w:sz w:val="24"/>
          <w:szCs w:val="24"/>
        </w:rPr>
      </w:pPr>
      <w:r w:rsidRPr="00E97E90">
        <w:rPr>
          <w:rFonts w:cstheme="minorHAnsi"/>
          <w:sz w:val="24"/>
          <w:szCs w:val="24"/>
        </w:rPr>
        <w:t xml:space="preserve"> - Courte explication sur le cierge pascal, allumé au feu nouveau, la nuit de Pâques. Il signifie la présence du Chri</w:t>
      </w:r>
      <w:r w:rsidR="007C4D92" w:rsidRPr="00E97E90">
        <w:rPr>
          <w:rFonts w:cstheme="minorHAnsi"/>
          <w:sz w:val="24"/>
          <w:szCs w:val="24"/>
        </w:rPr>
        <w:t>st, notre lumière</w:t>
      </w:r>
      <w:r w:rsidRPr="00E97E90">
        <w:rPr>
          <w:rFonts w:cstheme="minorHAnsi"/>
          <w:sz w:val="24"/>
          <w:szCs w:val="24"/>
        </w:rPr>
        <w:t xml:space="preserve">. </w:t>
      </w:r>
    </w:p>
    <w:p w:rsidR="007C4D92" w:rsidRPr="00E97E90" w:rsidRDefault="007C4D92" w:rsidP="00353B02">
      <w:pPr>
        <w:pStyle w:val="Paragraphedeliste"/>
        <w:rPr>
          <w:rFonts w:cstheme="minorHAnsi"/>
          <w:sz w:val="24"/>
          <w:szCs w:val="24"/>
        </w:rPr>
      </w:pPr>
      <w:r w:rsidRPr="00E97E90">
        <w:rPr>
          <w:rFonts w:cstheme="minorHAnsi"/>
          <w:sz w:val="24"/>
          <w:szCs w:val="24"/>
        </w:rPr>
        <w:t xml:space="preserve">Si nous vivons dans le noir, c’est terrible on peut avoir peur et puis on ne sait pas si le temps s’écoule rapidement ou pas … on est perdu ! </w:t>
      </w:r>
    </w:p>
    <w:p w:rsidR="007C4D92" w:rsidRPr="00E97E90" w:rsidRDefault="007C4D92" w:rsidP="00353B02">
      <w:pPr>
        <w:pStyle w:val="Paragraphedeliste"/>
        <w:rPr>
          <w:rFonts w:cstheme="minorHAnsi"/>
          <w:sz w:val="24"/>
          <w:szCs w:val="24"/>
        </w:rPr>
      </w:pPr>
      <w:r w:rsidRPr="00E97E90">
        <w:rPr>
          <w:rFonts w:cstheme="minorHAnsi"/>
          <w:sz w:val="24"/>
          <w:szCs w:val="24"/>
        </w:rPr>
        <w:t>Le Christ est ressuscité dans la nuit, dans l’évangile, c’est très tôt le matin que les femmes ont vu que la pierre était roulée et que Jésus n’est plus dans son tombeau.</w:t>
      </w:r>
    </w:p>
    <w:p w:rsidR="007C4D92" w:rsidRPr="00E97E90" w:rsidRDefault="007C4D92" w:rsidP="00353B02">
      <w:pPr>
        <w:pStyle w:val="Paragraphedeliste"/>
        <w:rPr>
          <w:rFonts w:cstheme="minorHAnsi"/>
          <w:sz w:val="24"/>
          <w:szCs w:val="24"/>
        </w:rPr>
      </w:pPr>
      <w:r w:rsidRPr="00E97E90">
        <w:rPr>
          <w:rFonts w:cstheme="minorHAnsi"/>
          <w:sz w:val="24"/>
          <w:szCs w:val="24"/>
        </w:rPr>
        <w:t xml:space="preserve">Non Jésus n’est plus dans son tombeau !! </w:t>
      </w:r>
      <w:proofErr w:type="gramStart"/>
      <w:r w:rsidRPr="00E97E90">
        <w:rPr>
          <w:rFonts w:cstheme="minorHAnsi"/>
          <w:sz w:val="24"/>
          <w:szCs w:val="24"/>
        </w:rPr>
        <w:t>il</w:t>
      </w:r>
      <w:proofErr w:type="gramEnd"/>
      <w:r w:rsidRPr="00E97E90">
        <w:rPr>
          <w:rFonts w:cstheme="minorHAnsi"/>
          <w:sz w:val="24"/>
          <w:szCs w:val="24"/>
        </w:rPr>
        <w:t xml:space="preserve"> est vivant, dans la nuit il est devenu une lumière pour chacun d’entre nous. </w:t>
      </w:r>
      <w:r w:rsidR="00AB4740" w:rsidRPr="00E97E90">
        <w:rPr>
          <w:rFonts w:cstheme="minorHAnsi"/>
          <w:sz w:val="24"/>
          <w:szCs w:val="24"/>
        </w:rPr>
        <w:t>Et nous savons qu’il y a une vie après la mort, la vie éternelle !</w:t>
      </w:r>
    </w:p>
    <w:p w:rsidR="007C4D92" w:rsidRPr="00E97E90" w:rsidRDefault="007C4D92" w:rsidP="00353B02">
      <w:pPr>
        <w:pStyle w:val="Paragraphedeliste"/>
        <w:rPr>
          <w:rFonts w:cstheme="minorHAnsi"/>
          <w:sz w:val="24"/>
          <w:szCs w:val="24"/>
        </w:rPr>
      </w:pPr>
    </w:p>
    <w:p w:rsidR="00B32D7D" w:rsidRPr="00E97E90" w:rsidRDefault="00B32D7D" w:rsidP="00353B02">
      <w:pPr>
        <w:pStyle w:val="Paragraphedeliste"/>
        <w:rPr>
          <w:rFonts w:cstheme="minorHAnsi"/>
          <w:sz w:val="24"/>
          <w:szCs w:val="24"/>
        </w:rPr>
      </w:pPr>
    </w:p>
    <w:p w:rsidR="007C4D92" w:rsidRPr="00E97E90" w:rsidRDefault="007C4D92" w:rsidP="00353B02">
      <w:pPr>
        <w:pStyle w:val="Paragraphedeliste"/>
        <w:rPr>
          <w:rFonts w:cstheme="minorHAnsi"/>
          <w:sz w:val="24"/>
          <w:szCs w:val="24"/>
        </w:rPr>
      </w:pPr>
    </w:p>
    <w:p w:rsidR="00224F0D" w:rsidRDefault="00224F0D" w:rsidP="007C4D92">
      <w:pPr>
        <w:pStyle w:val="Paragraphedeliste"/>
        <w:rPr>
          <w:rFonts w:cstheme="minorHAnsi"/>
          <w:sz w:val="24"/>
          <w:szCs w:val="24"/>
        </w:rPr>
      </w:pPr>
    </w:p>
    <w:p w:rsidR="00224F0D" w:rsidRDefault="00224F0D" w:rsidP="007C4D92">
      <w:pPr>
        <w:pStyle w:val="Paragraphedeliste"/>
        <w:rPr>
          <w:rFonts w:cstheme="minorHAnsi"/>
          <w:sz w:val="24"/>
          <w:szCs w:val="24"/>
          <w:u w:val="single"/>
        </w:rPr>
      </w:pPr>
      <w:r w:rsidRPr="00224F0D">
        <w:rPr>
          <w:rFonts w:cstheme="minorHAnsi"/>
          <w:sz w:val="24"/>
          <w:szCs w:val="24"/>
          <w:u w:val="single"/>
        </w:rPr>
        <w:lastRenderedPageBreak/>
        <w:t>-Prière universelle :</w:t>
      </w:r>
    </w:p>
    <w:p w:rsidR="00224F0D" w:rsidRPr="00224F0D" w:rsidRDefault="00224F0D" w:rsidP="007C4D92">
      <w:pPr>
        <w:pStyle w:val="Paragraphedeliste"/>
        <w:rPr>
          <w:rFonts w:cstheme="minorHAnsi"/>
          <w:sz w:val="24"/>
          <w:szCs w:val="24"/>
          <w:u w:val="single"/>
        </w:rPr>
      </w:pPr>
    </w:p>
    <w:p w:rsidR="007C4D92" w:rsidRPr="00E97E90" w:rsidRDefault="007C4D92" w:rsidP="007C4D92">
      <w:pPr>
        <w:pStyle w:val="Paragraphedeliste"/>
        <w:rPr>
          <w:rFonts w:cstheme="minorHAnsi"/>
          <w:sz w:val="24"/>
          <w:szCs w:val="24"/>
        </w:rPr>
      </w:pPr>
      <w:r w:rsidRPr="00E97E90">
        <w:rPr>
          <w:rFonts w:cstheme="minorHAnsi"/>
          <w:sz w:val="24"/>
          <w:szCs w:val="24"/>
        </w:rPr>
        <w:t>Heureux de vivre la résurrection de Jésus de savoir qu’il est notre lumière, nous pouvons élargir notre prière pour les autres et chanter entre chaque intentions un alléluia car Dieu est grand, il prend soins de chacun :</w:t>
      </w:r>
    </w:p>
    <w:p w:rsidR="007C4D92" w:rsidRPr="00E97E90" w:rsidRDefault="007C4D92" w:rsidP="007C4D92">
      <w:pPr>
        <w:pStyle w:val="Paragraphedeliste"/>
        <w:rPr>
          <w:rFonts w:cstheme="minorHAnsi"/>
          <w:sz w:val="24"/>
          <w:szCs w:val="24"/>
        </w:rPr>
      </w:pPr>
    </w:p>
    <w:p w:rsidR="007C4D92" w:rsidRPr="00E97E90" w:rsidRDefault="007C4D92" w:rsidP="007C4D92">
      <w:pPr>
        <w:pStyle w:val="Paragraphedeliste"/>
        <w:rPr>
          <w:rFonts w:cstheme="minorHAnsi"/>
          <w:sz w:val="24"/>
          <w:szCs w:val="24"/>
        </w:rPr>
      </w:pPr>
      <w:r w:rsidRPr="00E97E90">
        <w:rPr>
          <w:rFonts w:cstheme="minorHAnsi"/>
          <w:sz w:val="24"/>
          <w:szCs w:val="24"/>
        </w:rPr>
        <w:t>-</w:t>
      </w:r>
      <w:r w:rsidR="00AB4740" w:rsidRPr="00E97E90">
        <w:rPr>
          <w:rFonts w:cstheme="minorHAnsi"/>
          <w:sz w:val="24"/>
          <w:szCs w:val="24"/>
        </w:rPr>
        <w:t>Seigneur, nous voudrions te confier toutes les  personnes qui nous quittés et qui sont auprès de toi.</w:t>
      </w:r>
    </w:p>
    <w:p w:rsidR="00AB4740" w:rsidRPr="00E97E90" w:rsidRDefault="00AB4740" w:rsidP="007C4D92">
      <w:pPr>
        <w:pStyle w:val="Paragraphedeliste"/>
        <w:rPr>
          <w:rFonts w:cstheme="minorHAnsi"/>
          <w:sz w:val="24"/>
          <w:szCs w:val="24"/>
        </w:rPr>
      </w:pPr>
    </w:p>
    <w:p w:rsidR="00AB4740" w:rsidRPr="00E97E90" w:rsidRDefault="00AB4740" w:rsidP="007C4D92">
      <w:pPr>
        <w:pStyle w:val="Paragraphedeliste"/>
        <w:rPr>
          <w:rFonts w:cstheme="minorHAnsi"/>
          <w:sz w:val="24"/>
          <w:szCs w:val="24"/>
        </w:rPr>
      </w:pPr>
      <w:r w:rsidRPr="00E97E90">
        <w:rPr>
          <w:rFonts w:cstheme="minorHAnsi"/>
          <w:sz w:val="24"/>
          <w:szCs w:val="24"/>
        </w:rPr>
        <w:t>-Seigneur, nous voudrions te confier nos parents, nos frères et sœurs, viens donner à chacun ta lumière.</w:t>
      </w:r>
    </w:p>
    <w:p w:rsidR="00AB4740" w:rsidRPr="00E97E90" w:rsidRDefault="00AB4740" w:rsidP="007C4D92">
      <w:pPr>
        <w:pStyle w:val="Paragraphedeliste"/>
        <w:rPr>
          <w:rFonts w:cstheme="minorHAnsi"/>
          <w:sz w:val="24"/>
          <w:szCs w:val="24"/>
        </w:rPr>
      </w:pPr>
    </w:p>
    <w:p w:rsidR="00AB4740" w:rsidRPr="00E97E90" w:rsidRDefault="00AB4740" w:rsidP="007C4D92">
      <w:pPr>
        <w:pStyle w:val="Paragraphedeliste"/>
        <w:rPr>
          <w:rFonts w:cstheme="minorHAnsi"/>
          <w:sz w:val="24"/>
          <w:szCs w:val="24"/>
        </w:rPr>
      </w:pPr>
      <w:r w:rsidRPr="00E97E90">
        <w:rPr>
          <w:rFonts w:cstheme="minorHAnsi"/>
          <w:sz w:val="24"/>
          <w:szCs w:val="24"/>
        </w:rPr>
        <w:t>-Seigneur, nous voudrions te confier notre monde, que chaque enfant puisse grandir dans la paix.</w:t>
      </w:r>
    </w:p>
    <w:p w:rsidR="00AB4740" w:rsidRPr="00E97E90" w:rsidRDefault="00AB4740" w:rsidP="007C4D92">
      <w:pPr>
        <w:pStyle w:val="Paragraphedeliste"/>
        <w:rPr>
          <w:rFonts w:cstheme="minorHAnsi"/>
          <w:sz w:val="24"/>
          <w:szCs w:val="24"/>
        </w:rPr>
      </w:pPr>
    </w:p>
    <w:p w:rsidR="00AB4740" w:rsidRPr="00E97E90" w:rsidRDefault="00AB4740" w:rsidP="00AB4740">
      <w:pPr>
        <w:pStyle w:val="Paragraphedeliste"/>
        <w:numPr>
          <w:ilvl w:val="0"/>
          <w:numId w:val="1"/>
        </w:numPr>
        <w:rPr>
          <w:rFonts w:cstheme="minorHAnsi"/>
          <w:sz w:val="24"/>
          <w:szCs w:val="24"/>
        </w:rPr>
      </w:pPr>
      <w:r w:rsidRPr="00E97E90">
        <w:rPr>
          <w:rFonts w:cstheme="minorHAnsi"/>
          <w:sz w:val="24"/>
          <w:szCs w:val="24"/>
        </w:rPr>
        <w:t>A vous de proposer des intentions qui correspondent à la vie de l’établissement.</w:t>
      </w:r>
    </w:p>
    <w:p w:rsidR="00AB4740" w:rsidRPr="00E97E90" w:rsidRDefault="00AB4740" w:rsidP="00AB4740">
      <w:pPr>
        <w:rPr>
          <w:rFonts w:cstheme="minorHAnsi"/>
          <w:sz w:val="24"/>
          <w:szCs w:val="24"/>
        </w:rPr>
      </w:pPr>
    </w:p>
    <w:p w:rsidR="00AB4740" w:rsidRPr="00E97E90" w:rsidRDefault="00AB4740" w:rsidP="00AB4740">
      <w:pPr>
        <w:rPr>
          <w:rFonts w:cstheme="minorHAnsi"/>
          <w:sz w:val="24"/>
          <w:szCs w:val="24"/>
        </w:rPr>
      </w:pPr>
      <w:r w:rsidRPr="00E97E90">
        <w:rPr>
          <w:rFonts w:cstheme="minorHAnsi"/>
          <w:sz w:val="24"/>
          <w:szCs w:val="24"/>
        </w:rPr>
        <w:t xml:space="preserve">Jésus est notre </w:t>
      </w:r>
      <w:r w:rsidR="00E94195" w:rsidRPr="00E97E90">
        <w:rPr>
          <w:rFonts w:cstheme="minorHAnsi"/>
          <w:sz w:val="24"/>
          <w:szCs w:val="24"/>
        </w:rPr>
        <w:t>lumière, il est vivant, il est auprès de Dieu, notre Père à tous, aussi tous ensemble et nous  pouvons dire :</w:t>
      </w:r>
    </w:p>
    <w:p w:rsidR="00E94195" w:rsidRPr="00E97E90" w:rsidRDefault="00E94195" w:rsidP="00AB4740">
      <w:pPr>
        <w:rPr>
          <w:rFonts w:cstheme="minorHAnsi"/>
          <w:sz w:val="24"/>
          <w:szCs w:val="24"/>
        </w:rPr>
      </w:pPr>
      <w:r w:rsidRPr="00E97E90">
        <w:rPr>
          <w:rFonts w:cstheme="minorHAnsi"/>
          <w:sz w:val="24"/>
          <w:szCs w:val="24"/>
        </w:rPr>
        <w:t>Notre Père</w:t>
      </w:r>
      <w:r w:rsidRPr="00E97E90">
        <w:rPr>
          <w:rFonts w:cstheme="minorHAnsi"/>
          <w:sz w:val="24"/>
          <w:szCs w:val="24"/>
        </w:rPr>
        <w:br/>
        <w:t>qui es aux cieux</w:t>
      </w:r>
      <w:proofErr w:type="gramStart"/>
      <w:r w:rsidRPr="00E97E90">
        <w:rPr>
          <w:rFonts w:cstheme="minorHAnsi"/>
          <w:sz w:val="24"/>
          <w:szCs w:val="24"/>
        </w:rPr>
        <w:t>,</w:t>
      </w:r>
      <w:proofErr w:type="gramEnd"/>
      <w:r w:rsidRPr="00E97E90">
        <w:rPr>
          <w:rFonts w:cstheme="minorHAnsi"/>
          <w:sz w:val="24"/>
          <w:szCs w:val="24"/>
        </w:rPr>
        <w:br/>
        <w:t>que ton nom soit sanctifié,</w:t>
      </w:r>
      <w:r w:rsidRPr="00E97E90">
        <w:rPr>
          <w:rFonts w:cstheme="minorHAnsi"/>
          <w:sz w:val="24"/>
          <w:szCs w:val="24"/>
        </w:rPr>
        <w:br/>
        <w:t>que ton règne vienne,</w:t>
      </w:r>
      <w:r w:rsidRPr="00E97E90">
        <w:rPr>
          <w:rFonts w:cstheme="minorHAnsi"/>
          <w:sz w:val="24"/>
          <w:szCs w:val="24"/>
        </w:rPr>
        <w:br/>
        <w:t>que ta volonté soit faite,</w:t>
      </w:r>
      <w:r w:rsidRPr="00E97E90">
        <w:rPr>
          <w:rFonts w:cstheme="minorHAnsi"/>
          <w:sz w:val="24"/>
          <w:szCs w:val="24"/>
        </w:rPr>
        <w:br/>
        <w:t>sur la terre comme au ciel.</w:t>
      </w:r>
      <w:r w:rsidRPr="00E97E90">
        <w:rPr>
          <w:rFonts w:cstheme="minorHAnsi"/>
          <w:sz w:val="24"/>
          <w:szCs w:val="24"/>
        </w:rPr>
        <w:br/>
        <w:t>Donne-nous aujourd’hui notre pain de ce jour</w:t>
      </w:r>
      <w:proofErr w:type="gramStart"/>
      <w:r w:rsidRPr="00E97E90">
        <w:rPr>
          <w:rFonts w:cstheme="minorHAnsi"/>
          <w:sz w:val="24"/>
          <w:szCs w:val="24"/>
        </w:rPr>
        <w:t>,</w:t>
      </w:r>
      <w:proofErr w:type="gramEnd"/>
      <w:r w:rsidRPr="00E97E90">
        <w:rPr>
          <w:rFonts w:cstheme="minorHAnsi"/>
          <w:sz w:val="24"/>
          <w:szCs w:val="24"/>
        </w:rPr>
        <w:br/>
        <w:t>pardonne-nous nos offenses,</w:t>
      </w:r>
      <w:r w:rsidRPr="00E97E90">
        <w:rPr>
          <w:rFonts w:cstheme="minorHAnsi"/>
          <w:sz w:val="24"/>
          <w:szCs w:val="24"/>
        </w:rPr>
        <w:br/>
        <w:t>comme nous pardonnons aussi</w:t>
      </w:r>
      <w:r w:rsidRPr="00E97E90">
        <w:rPr>
          <w:rFonts w:cstheme="minorHAnsi"/>
          <w:sz w:val="24"/>
          <w:szCs w:val="24"/>
        </w:rPr>
        <w:br/>
        <w:t>à ceux qui nous ont offensés</w:t>
      </w:r>
      <w:r w:rsidRPr="00E97E90">
        <w:rPr>
          <w:rFonts w:cstheme="minorHAnsi"/>
          <w:sz w:val="24"/>
          <w:szCs w:val="24"/>
        </w:rPr>
        <w:br/>
        <w:t>et ne nous laisse pas entrer en tentation,</w:t>
      </w:r>
      <w:r w:rsidRPr="00E97E90">
        <w:rPr>
          <w:rFonts w:cstheme="minorHAnsi"/>
          <w:sz w:val="24"/>
          <w:szCs w:val="24"/>
        </w:rPr>
        <w:br/>
        <w:t>mais délivre-nous du mal.</w:t>
      </w:r>
      <w:r w:rsidRPr="00E97E90">
        <w:rPr>
          <w:rFonts w:cstheme="minorHAnsi"/>
          <w:sz w:val="24"/>
          <w:szCs w:val="24"/>
        </w:rPr>
        <w:br/>
        <w:t>Amen.</w:t>
      </w:r>
    </w:p>
    <w:p w:rsidR="00AB4740" w:rsidRPr="00E97E90" w:rsidRDefault="00AB4740" w:rsidP="007C4D92">
      <w:pPr>
        <w:pStyle w:val="Paragraphedeliste"/>
        <w:rPr>
          <w:rFonts w:cstheme="minorHAnsi"/>
          <w:sz w:val="24"/>
          <w:szCs w:val="24"/>
        </w:rPr>
      </w:pPr>
    </w:p>
    <w:p w:rsidR="00AB4740" w:rsidRPr="00E97E90" w:rsidRDefault="00AB4740" w:rsidP="007C4D92">
      <w:pPr>
        <w:pStyle w:val="Paragraphedeliste"/>
        <w:rPr>
          <w:rFonts w:cstheme="minorHAnsi"/>
          <w:sz w:val="24"/>
          <w:szCs w:val="24"/>
        </w:rPr>
      </w:pPr>
    </w:p>
    <w:p w:rsidR="00AB4740" w:rsidRPr="00E97E90" w:rsidRDefault="00AB4740" w:rsidP="007C4D92">
      <w:pPr>
        <w:pStyle w:val="Paragraphedeliste"/>
        <w:rPr>
          <w:rFonts w:cstheme="minorHAnsi"/>
          <w:sz w:val="24"/>
          <w:szCs w:val="24"/>
        </w:rPr>
      </w:pPr>
    </w:p>
    <w:p w:rsidR="007C4D92" w:rsidRPr="00E97E90" w:rsidRDefault="007C4D92" w:rsidP="007C4D92">
      <w:pPr>
        <w:pStyle w:val="Paragraphedeliste"/>
        <w:rPr>
          <w:rFonts w:cstheme="minorHAnsi"/>
          <w:sz w:val="24"/>
          <w:szCs w:val="24"/>
        </w:rPr>
      </w:pPr>
    </w:p>
    <w:p w:rsidR="00B32D7D" w:rsidRPr="00E97E90" w:rsidRDefault="00B32D7D">
      <w:pPr>
        <w:rPr>
          <w:rFonts w:cstheme="minorHAnsi"/>
          <w:sz w:val="24"/>
          <w:szCs w:val="24"/>
        </w:rPr>
      </w:pPr>
      <w:r w:rsidRPr="00E97E90">
        <w:rPr>
          <w:rFonts w:cstheme="minorHAnsi"/>
          <w:sz w:val="24"/>
          <w:szCs w:val="24"/>
        </w:rPr>
        <w:br w:type="page"/>
      </w:r>
    </w:p>
    <w:p w:rsidR="00B32D7D" w:rsidRDefault="00A20A31" w:rsidP="00353B02">
      <w:pPr>
        <w:pStyle w:val="Paragraphedeliste"/>
      </w:pPr>
      <w:r>
        <w:rPr>
          <w:noProof/>
          <w:lang w:eastAsia="fr-FR"/>
        </w:rPr>
        <w:lastRenderedPageBreak/>
        <w:drawing>
          <wp:inline distT="0" distB="0" distL="0" distR="0">
            <wp:extent cx="2231383" cy="2981325"/>
            <wp:effectExtent l="19050" t="0" r="0" b="0"/>
            <wp:docPr id="2" name="Image 1" descr="cierge pa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erge pascal.png"/>
                    <pic:cNvPicPr/>
                  </pic:nvPicPr>
                  <pic:blipFill>
                    <a:blip r:embed="rId7" cstate="print"/>
                    <a:stretch>
                      <a:fillRect/>
                    </a:stretch>
                  </pic:blipFill>
                  <pic:spPr>
                    <a:xfrm>
                      <a:off x="0" y="0"/>
                      <a:ext cx="2231383" cy="2981325"/>
                    </a:xfrm>
                    <a:prstGeom prst="rect">
                      <a:avLst/>
                    </a:prstGeom>
                  </pic:spPr>
                </pic:pic>
              </a:graphicData>
            </a:graphic>
          </wp:inline>
        </w:drawing>
      </w:r>
    </w:p>
    <w:p w:rsidR="00353B02" w:rsidRDefault="00353B02"/>
    <w:p w:rsidR="00B536D5" w:rsidRDefault="00B536D5">
      <w:pPr>
        <w:rPr>
          <w:noProof/>
          <w:lang w:eastAsia="fr-FR"/>
        </w:rPr>
      </w:pPr>
    </w:p>
    <w:p w:rsidR="00B536D5" w:rsidRDefault="00B536D5">
      <w:pPr>
        <w:rPr>
          <w:noProof/>
          <w:lang w:eastAsia="fr-FR"/>
        </w:rPr>
      </w:pPr>
    </w:p>
    <w:p w:rsidR="00B536D5" w:rsidRDefault="00B536D5">
      <w:pPr>
        <w:rPr>
          <w:noProof/>
          <w:lang w:eastAsia="fr-FR"/>
        </w:rPr>
      </w:pPr>
    </w:p>
    <w:p w:rsidR="00B536D5" w:rsidRDefault="00B536D5">
      <w:pPr>
        <w:rPr>
          <w:noProof/>
          <w:lang w:eastAsia="fr-FR"/>
        </w:rPr>
      </w:pPr>
      <w:r w:rsidRPr="00B536D5">
        <w:rPr>
          <w:noProof/>
          <w:lang w:eastAsia="fr-FR"/>
        </w:rPr>
        <w:drawing>
          <wp:inline distT="0" distB="0" distL="0" distR="0">
            <wp:extent cx="4445000" cy="3073400"/>
            <wp:effectExtent l="19050" t="0" r="0" b="0"/>
            <wp:docPr id="5" name="Image 2" descr="Allél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éluia.jpg"/>
                    <pic:cNvPicPr/>
                  </pic:nvPicPr>
                  <pic:blipFill>
                    <a:blip r:embed="rId8" cstate="print"/>
                    <a:stretch>
                      <a:fillRect/>
                    </a:stretch>
                  </pic:blipFill>
                  <pic:spPr>
                    <a:xfrm>
                      <a:off x="0" y="0"/>
                      <a:ext cx="4445000" cy="3073400"/>
                    </a:xfrm>
                    <a:prstGeom prst="rect">
                      <a:avLst/>
                    </a:prstGeom>
                  </pic:spPr>
                </pic:pic>
              </a:graphicData>
            </a:graphic>
          </wp:inline>
        </w:drawing>
      </w:r>
      <w:r>
        <w:rPr>
          <w:noProof/>
          <w:lang w:eastAsia="fr-FR"/>
        </w:rPr>
        <w:br w:type="page"/>
      </w:r>
    </w:p>
    <w:p w:rsidR="00353B02" w:rsidRPr="00B536D5" w:rsidRDefault="00B536D5">
      <w:pPr>
        <w:rPr>
          <w:rFonts w:ascii="Ink Free" w:hAnsi="Ink Free"/>
          <w:color w:val="FF0000"/>
          <w:sz w:val="1480"/>
          <w:szCs w:val="1480"/>
        </w:rPr>
      </w:pPr>
      <w:r>
        <w:rPr>
          <w:rFonts w:ascii="Ink Free" w:hAnsi="Ink Free"/>
          <w:sz w:val="800"/>
          <w:szCs w:val="800"/>
        </w:rPr>
        <w:lastRenderedPageBreak/>
        <w:t xml:space="preserve"> </w:t>
      </w:r>
      <w:r w:rsidRPr="00B536D5">
        <w:rPr>
          <w:rFonts w:ascii="Ink Free" w:hAnsi="Ink Free"/>
          <w:color w:val="FF0000"/>
          <w:sz w:val="1480"/>
          <w:szCs w:val="1480"/>
        </w:rPr>
        <w:lastRenderedPageBreak/>
        <w:t>A</w:t>
      </w:r>
    </w:p>
    <w:p w:rsidR="00B536D5" w:rsidRPr="00B536D5" w:rsidRDefault="00B536D5">
      <w:pPr>
        <w:rPr>
          <w:rFonts w:ascii="Ink Free" w:hAnsi="Ink Free" w:cs="Lucida Sans Unicode"/>
          <w:color w:val="00B050"/>
          <w:sz w:val="1480"/>
          <w:szCs w:val="1480"/>
        </w:rPr>
      </w:pPr>
      <w:r w:rsidRPr="00B536D5">
        <w:rPr>
          <w:rFonts w:ascii="Ink Free" w:hAnsi="Ink Free" w:cs="Lucida Sans Unicode"/>
          <w:color w:val="00B050"/>
          <w:sz w:val="1480"/>
          <w:szCs w:val="1480"/>
        </w:rPr>
        <w:lastRenderedPageBreak/>
        <w:t>L</w:t>
      </w:r>
    </w:p>
    <w:p w:rsidR="00B536D5" w:rsidRPr="00B536D5" w:rsidRDefault="00B536D5">
      <w:pPr>
        <w:rPr>
          <w:rFonts w:ascii="Ink Free" w:hAnsi="Ink Free" w:cs="Lucida Sans Unicode"/>
          <w:color w:val="0070C0"/>
          <w:sz w:val="1480"/>
          <w:szCs w:val="1480"/>
        </w:rPr>
      </w:pPr>
      <w:r w:rsidRPr="00B536D5">
        <w:rPr>
          <w:rFonts w:ascii="Ink Free" w:hAnsi="Ink Free" w:cs="Lucida Sans Unicode"/>
          <w:color w:val="0070C0"/>
          <w:sz w:val="1480"/>
          <w:szCs w:val="1480"/>
        </w:rPr>
        <w:lastRenderedPageBreak/>
        <w:t>L</w:t>
      </w:r>
    </w:p>
    <w:p w:rsidR="00B536D5" w:rsidRPr="00B536D5" w:rsidRDefault="00B536D5">
      <w:pPr>
        <w:rPr>
          <w:rFonts w:ascii="Ink Free" w:hAnsi="Ink Free" w:cs="Lucida Sans Unicode"/>
          <w:color w:val="FF0066"/>
          <w:sz w:val="1480"/>
          <w:szCs w:val="1480"/>
        </w:rPr>
      </w:pPr>
      <w:r w:rsidRPr="00B536D5">
        <w:rPr>
          <w:rFonts w:ascii="Ink Free" w:hAnsi="Ink Free" w:cs="Lucida Sans Unicode"/>
          <w:color w:val="FF0066"/>
          <w:sz w:val="1480"/>
          <w:szCs w:val="1480"/>
        </w:rPr>
        <w:lastRenderedPageBreak/>
        <w:t>E</w:t>
      </w:r>
    </w:p>
    <w:p w:rsidR="00B536D5" w:rsidRDefault="00B536D5">
      <w:pPr>
        <w:rPr>
          <w:rFonts w:ascii="Ink Free" w:hAnsi="Ink Free" w:cs="Lucida Sans Unicode"/>
          <w:color w:val="CCCCFF"/>
          <w:sz w:val="1480"/>
          <w:szCs w:val="1480"/>
        </w:rPr>
      </w:pPr>
      <w:r w:rsidRPr="00B536D5">
        <w:rPr>
          <w:rFonts w:ascii="Ink Free" w:hAnsi="Ink Free" w:cs="Lucida Sans Unicode"/>
          <w:color w:val="CCCCFF"/>
          <w:sz w:val="1480"/>
          <w:szCs w:val="1480"/>
        </w:rPr>
        <w:lastRenderedPageBreak/>
        <w:t>L</w:t>
      </w:r>
    </w:p>
    <w:p w:rsidR="00B536D5" w:rsidRDefault="00B536D5">
      <w:pPr>
        <w:rPr>
          <w:rFonts w:ascii="Ink Free" w:hAnsi="Ink Free" w:cs="Lucida Sans Unicode"/>
          <w:color w:val="FFFF00"/>
          <w:sz w:val="1480"/>
          <w:szCs w:val="1480"/>
        </w:rPr>
      </w:pPr>
      <w:r w:rsidRPr="00B536D5">
        <w:rPr>
          <w:rFonts w:ascii="Ink Free" w:hAnsi="Ink Free" w:cs="Lucida Sans Unicode"/>
          <w:color w:val="FFFF00"/>
          <w:sz w:val="1480"/>
          <w:szCs w:val="1480"/>
        </w:rPr>
        <w:lastRenderedPageBreak/>
        <w:t>U</w:t>
      </w:r>
    </w:p>
    <w:p w:rsidR="00B536D5" w:rsidRDefault="00B536D5">
      <w:pPr>
        <w:rPr>
          <w:rFonts w:ascii="Ink Free" w:hAnsi="Ink Free" w:cs="Lucida Sans Unicode"/>
          <w:color w:val="FFC000"/>
          <w:sz w:val="1480"/>
          <w:szCs w:val="1480"/>
        </w:rPr>
      </w:pPr>
      <w:r w:rsidRPr="00B536D5">
        <w:rPr>
          <w:rFonts w:ascii="Ink Free" w:hAnsi="Ink Free" w:cs="Lucida Sans Unicode"/>
          <w:color w:val="FFC000"/>
          <w:sz w:val="1480"/>
          <w:szCs w:val="1480"/>
        </w:rPr>
        <w:lastRenderedPageBreak/>
        <w:t>I</w:t>
      </w:r>
    </w:p>
    <w:p w:rsidR="00B536D5" w:rsidRPr="00734687" w:rsidRDefault="00B536D5">
      <w:pPr>
        <w:rPr>
          <w:rFonts w:ascii="Ink Free" w:hAnsi="Ink Free" w:cs="Lucida Sans Unicode"/>
          <w:color w:val="E9172B"/>
          <w:sz w:val="1480"/>
          <w:szCs w:val="1480"/>
        </w:rPr>
      </w:pPr>
      <w:r w:rsidRPr="00734687">
        <w:rPr>
          <w:rFonts w:ascii="Ink Free" w:hAnsi="Ink Free" w:cs="Lucida Sans Unicode"/>
          <w:color w:val="E9172B"/>
          <w:sz w:val="1480"/>
          <w:szCs w:val="1480"/>
        </w:rPr>
        <w:lastRenderedPageBreak/>
        <w:t>A</w:t>
      </w:r>
    </w:p>
    <w:sectPr w:rsidR="00B536D5" w:rsidRPr="00734687" w:rsidSect="00A159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hnschrift SemiCondensed">
    <w:panose1 w:val="020B0502040204020203"/>
    <w:charset w:val="00"/>
    <w:family w:val="swiss"/>
    <w:pitch w:val="variable"/>
    <w:sig w:usb0="A00002C7" w:usb1="00000002" w:usb2="00000000" w:usb3="00000000" w:csb0="0000019F" w:csb1="00000000"/>
  </w:font>
  <w:font w:name="Ink Free">
    <w:panose1 w:val="03080402000500000000"/>
    <w:charset w:val="00"/>
    <w:family w:val="script"/>
    <w:pitch w:val="variable"/>
    <w:sig w:usb0="8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011E7"/>
    <w:multiLevelType w:val="hybridMultilevel"/>
    <w:tmpl w:val="8A9AB0DE"/>
    <w:lvl w:ilvl="0" w:tplc="0AC8E3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B76B1"/>
    <w:rsid w:val="00142162"/>
    <w:rsid w:val="001735E4"/>
    <w:rsid w:val="00224F0D"/>
    <w:rsid w:val="002377DE"/>
    <w:rsid w:val="002B13A0"/>
    <w:rsid w:val="002B76B1"/>
    <w:rsid w:val="00353B02"/>
    <w:rsid w:val="00373688"/>
    <w:rsid w:val="0038735D"/>
    <w:rsid w:val="00576FC8"/>
    <w:rsid w:val="00734687"/>
    <w:rsid w:val="007C4D92"/>
    <w:rsid w:val="008F4627"/>
    <w:rsid w:val="0094780D"/>
    <w:rsid w:val="00A159AD"/>
    <w:rsid w:val="00A20A31"/>
    <w:rsid w:val="00AB4740"/>
    <w:rsid w:val="00B32D7D"/>
    <w:rsid w:val="00B536D5"/>
    <w:rsid w:val="00C130FA"/>
    <w:rsid w:val="00E94195"/>
    <w:rsid w:val="00E97E90"/>
    <w:rsid w:val="00F91E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5D"/>
  </w:style>
  <w:style w:type="paragraph" w:styleId="Titre2">
    <w:name w:val="heading 2"/>
    <w:basedOn w:val="Normal"/>
    <w:link w:val="Titre2Car"/>
    <w:uiPriority w:val="9"/>
    <w:qFormat/>
    <w:rsid w:val="0094780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3B02"/>
    <w:pPr>
      <w:ind w:left="720"/>
      <w:contextualSpacing/>
    </w:pPr>
  </w:style>
  <w:style w:type="paragraph" w:styleId="Textedebulles">
    <w:name w:val="Balloon Text"/>
    <w:basedOn w:val="Normal"/>
    <w:link w:val="TextedebullesCar"/>
    <w:uiPriority w:val="99"/>
    <w:semiHidden/>
    <w:unhideWhenUsed/>
    <w:rsid w:val="00A20A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0A31"/>
    <w:rPr>
      <w:rFonts w:ascii="Tahoma" w:hAnsi="Tahoma" w:cs="Tahoma"/>
      <w:sz w:val="16"/>
      <w:szCs w:val="16"/>
    </w:rPr>
  </w:style>
  <w:style w:type="character" w:customStyle="1" w:styleId="Titre2Car">
    <w:name w:val="Titre 2 Car"/>
    <w:basedOn w:val="Policepardfaut"/>
    <w:link w:val="Titre2"/>
    <w:uiPriority w:val="9"/>
    <w:rsid w:val="0094780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478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4780D"/>
    <w:rPr>
      <w:i/>
      <w:iCs/>
    </w:rPr>
  </w:style>
  <w:style w:type="character" w:styleId="lev">
    <w:name w:val="Strong"/>
    <w:basedOn w:val="Policepardfaut"/>
    <w:uiPriority w:val="22"/>
    <w:qFormat/>
    <w:rsid w:val="0094780D"/>
    <w:rPr>
      <w:b/>
      <w:bCs/>
    </w:rPr>
  </w:style>
  <w:style w:type="character" w:styleId="Lienhypertexte">
    <w:name w:val="Hyperlink"/>
    <w:basedOn w:val="Policepardfaut"/>
    <w:uiPriority w:val="99"/>
    <w:semiHidden/>
    <w:unhideWhenUsed/>
    <w:rsid w:val="0094780D"/>
    <w:rPr>
      <w:color w:val="0000FF"/>
      <w:u w:val="single"/>
    </w:rPr>
  </w:style>
</w:styles>
</file>

<file path=word/webSettings.xml><?xml version="1.0" encoding="utf-8"?>
<w:webSettings xmlns:r="http://schemas.openxmlformats.org/officeDocument/2006/relationships" xmlns:w="http://schemas.openxmlformats.org/wordprocessingml/2006/main">
  <w:divs>
    <w:div w:id="1219821633">
      <w:bodyDiv w:val="1"/>
      <w:marLeft w:val="0"/>
      <w:marRight w:val="0"/>
      <w:marTop w:val="0"/>
      <w:marBottom w:val="0"/>
      <w:divBdr>
        <w:top w:val="none" w:sz="0" w:space="0" w:color="auto"/>
        <w:left w:val="none" w:sz="0" w:space="0" w:color="auto"/>
        <w:bottom w:val="none" w:sz="0" w:space="0" w:color="auto"/>
        <w:right w:val="none" w:sz="0" w:space="0" w:color="auto"/>
      </w:divBdr>
      <w:divsChild>
        <w:div w:id="1091048568">
          <w:marLeft w:val="0"/>
          <w:marRight w:val="0"/>
          <w:marTop w:val="0"/>
          <w:marBottom w:val="0"/>
          <w:divBdr>
            <w:top w:val="none" w:sz="0" w:space="0" w:color="auto"/>
            <w:left w:val="none" w:sz="0" w:space="0" w:color="auto"/>
            <w:bottom w:val="none" w:sz="0" w:space="0" w:color="auto"/>
            <w:right w:val="none" w:sz="0" w:space="0" w:color="auto"/>
          </w:divBdr>
          <w:divsChild>
            <w:div w:id="510948015">
              <w:marLeft w:val="0"/>
              <w:marRight w:val="0"/>
              <w:marTop w:val="0"/>
              <w:marBottom w:val="0"/>
              <w:divBdr>
                <w:top w:val="none" w:sz="0" w:space="0" w:color="auto"/>
                <w:left w:val="none" w:sz="0" w:space="0" w:color="auto"/>
                <w:bottom w:val="none" w:sz="0" w:space="0" w:color="auto"/>
                <w:right w:val="none" w:sz="0" w:space="0" w:color="auto"/>
              </w:divBdr>
              <w:divsChild>
                <w:div w:id="1542866886">
                  <w:marLeft w:val="0"/>
                  <w:marRight w:val="0"/>
                  <w:marTop w:val="240"/>
                  <w:marBottom w:val="480"/>
                  <w:divBdr>
                    <w:top w:val="none" w:sz="0" w:space="0" w:color="auto"/>
                    <w:left w:val="none" w:sz="0" w:space="0" w:color="auto"/>
                    <w:bottom w:val="none" w:sz="0" w:space="0" w:color="auto"/>
                    <w:right w:val="none" w:sz="0" w:space="0" w:color="auto"/>
                  </w:divBdr>
                  <w:divsChild>
                    <w:div w:id="18778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F112D-23FE-4B11-B258-D7DC431F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803</Words>
  <Characters>4420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PastoraleDDEC</dc:creator>
  <cp:lastModifiedBy>PastoraleDDEC</cp:lastModifiedBy>
  <cp:revision>2</cp:revision>
  <dcterms:created xsi:type="dcterms:W3CDTF">2021-03-24T08:42:00Z</dcterms:created>
  <dcterms:modified xsi:type="dcterms:W3CDTF">2021-03-24T08:42:00Z</dcterms:modified>
</cp:coreProperties>
</file>