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6412" w:rsidRDefault="002A782D">
      <w:pPr>
        <w:pStyle w:val="WW-Default"/>
        <w:pBdr>
          <w:top w:val="single" w:sz="4" w:space="1" w:color="000000"/>
          <w:left w:val="single" w:sz="4" w:space="4" w:color="000000"/>
          <w:bottom w:val="single" w:sz="4" w:space="1" w:color="000000"/>
          <w:right w:val="single" w:sz="4" w:space="4" w:color="000000"/>
        </w:pBdr>
        <w:jc w:val="center"/>
        <w:rPr>
          <w:rFonts w:ascii="Calibri" w:hAnsi="Calibri" w:cs="Calibri"/>
          <w:b/>
          <w:bCs/>
          <w:color w:val="auto"/>
          <w:sz w:val="44"/>
          <w:szCs w:val="28"/>
        </w:rPr>
      </w:pPr>
      <w:bookmarkStart w:id="0" w:name="_GoBack"/>
      <w:bookmarkEnd w:id="0"/>
      <w:r>
        <w:rPr>
          <w:rFonts w:ascii="Calibri" w:hAnsi="Calibri" w:cs="Calibri"/>
          <w:b/>
          <w:bCs/>
          <w:color w:val="auto"/>
          <w:sz w:val="44"/>
          <w:szCs w:val="28"/>
        </w:rPr>
        <w:t xml:space="preserve">CE DOSE : </w:t>
      </w:r>
      <w:r w:rsidR="00B86412">
        <w:rPr>
          <w:rFonts w:ascii="Calibri" w:hAnsi="Calibri" w:cs="Calibri"/>
          <w:b/>
          <w:bCs/>
          <w:color w:val="auto"/>
          <w:sz w:val="44"/>
          <w:szCs w:val="28"/>
        </w:rPr>
        <w:t>DECLARATION PREALABLE</w:t>
      </w:r>
      <w:r w:rsidR="008F31BD">
        <w:rPr>
          <w:rFonts w:ascii="Calibri" w:hAnsi="Calibri" w:cs="Calibri"/>
          <w:b/>
          <w:bCs/>
          <w:color w:val="auto"/>
          <w:sz w:val="44"/>
          <w:szCs w:val="28"/>
        </w:rPr>
        <w:t xml:space="preserve"> FO</w:t>
      </w:r>
      <w:r w:rsidR="005B1BCC">
        <w:rPr>
          <w:rFonts w:ascii="Calibri" w:hAnsi="Calibri" w:cs="Calibri"/>
          <w:b/>
          <w:bCs/>
          <w:color w:val="auto"/>
          <w:sz w:val="44"/>
          <w:szCs w:val="28"/>
        </w:rPr>
        <w:t>Com</w:t>
      </w:r>
    </w:p>
    <w:p w:rsidR="00B86412" w:rsidRDefault="002A782D">
      <w:pPr>
        <w:pStyle w:val="WW-Default"/>
        <w:pBdr>
          <w:top w:val="single" w:sz="4" w:space="1" w:color="000000"/>
          <w:left w:val="single" w:sz="4" w:space="4" w:color="000000"/>
          <w:bottom w:val="single" w:sz="4" w:space="1" w:color="000000"/>
          <w:right w:val="single" w:sz="4" w:space="4" w:color="000000"/>
        </w:pBdr>
        <w:jc w:val="center"/>
      </w:pPr>
      <w:r>
        <w:rPr>
          <w:rFonts w:ascii="Calibri" w:hAnsi="Calibri" w:cs="Calibri"/>
          <w:b/>
          <w:bCs/>
          <w:color w:val="auto"/>
          <w:sz w:val="32"/>
          <w:szCs w:val="28"/>
        </w:rPr>
        <w:t xml:space="preserve">Aix Cézanne - </w:t>
      </w:r>
      <w:r w:rsidR="00971902">
        <w:rPr>
          <w:rFonts w:ascii="Calibri" w:hAnsi="Calibri" w:cs="Calibri"/>
          <w:b/>
          <w:bCs/>
          <w:color w:val="auto"/>
          <w:sz w:val="32"/>
          <w:szCs w:val="28"/>
        </w:rPr>
        <w:t>J</w:t>
      </w:r>
      <w:r w:rsidR="00B71529">
        <w:rPr>
          <w:rFonts w:ascii="Calibri" w:hAnsi="Calibri" w:cs="Calibri"/>
          <w:b/>
          <w:bCs/>
          <w:color w:val="auto"/>
          <w:sz w:val="32"/>
          <w:szCs w:val="28"/>
        </w:rPr>
        <w:t>eu</w:t>
      </w:r>
      <w:r>
        <w:rPr>
          <w:rFonts w:ascii="Calibri" w:hAnsi="Calibri" w:cs="Calibri"/>
          <w:b/>
          <w:bCs/>
          <w:color w:val="auto"/>
          <w:sz w:val="32"/>
          <w:szCs w:val="28"/>
        </w:rPr>
        <w:t>di</w:t>
      </w:r>
      <w:r w:rsidR="00B86412" w:rsidRPr="002A782D">
        <w:rPr>
          <w:rFonts w:ascii="Calibri" w:hAnsi="Calibri" w:cs="Calibri"/>
          <w:b/>
          <w:bCs/>
          <w:color w:val="auto"/>
          <w:sz w:val="32"/>
          <w:szCs w:val="28"/>
        </w:rPr>
        <w:t xml:space="preserve"> </w:t>
      </w:r>
      <w:r w:rsidR="003017BF">
        <w:rPr>
          <w:rFonts w:ascii="Calibri" w:hAnsi="Calibri" w:cs="Calibri"/>
          <w:b/>
          <w:bCs/>
          <w:color w:val="auto"/>
          <w:sz w:val="32"/>
          <w:szCs w:val="28"/>
        </w:rPr>
        <w:t>22 Juin</w:t>
      </w:r>
      <w:r w:rsidR="00B86412" w:rsidRPr="002A782D">
        <w:rPr>
          <w:rFonts w:ascii="Calibri" w:hAnsi="Calibri" w:cs="Calibri"/>
          <w:b/>
          <w:bCs/>
          <w:color w:val="auto"/>
          <w:sz w:val="32"/>
          <w:szCs w:val="28"/>
        </w:rPr>
        <w:t xml:space="preserve"> 201</w:t>
      </w:r>
      <w:r w:rsidR="00DB67D5">
        <w:rPr>
          <w:rFonts w:ascii="Calibri" w:hAnsi="Calibri" w:cs="Calibri"/>
          <w:b/>
          <w:bCs/>
          <w:color w:val="auto"/>
          <w:sz w:val="32"/>
          <w:szCs w:val="28"/>
        </w:rPr>
        <w:t>7</w:t>
      </w:r>
    </w:p>
    <w:p w:rsidR="00F87D81" w:rsidRPr="00CA4A6A" w:rsidRDefault="00F87D81" w:rsidP="00B71529">
      <w:pPr>
        <w:autoSpaceDE w:val="0"/>
        <w:autoSpaceDN w:val="0"/>
        <w:adjustRightInd w:val="0"/>
        <w:rPr>
          <w:rFonts w:cs="FuturaT-Medium"/>
          <w:sz w:val="24"/>
          <w:szCs w:val="28"/>
        </w:rPr>
      </w:pPr>
    </w:p>
    <w:p w:rsidR="000945C6" w:rsidRPr="005C040E" w:rsidRDefault="00383ADD" w:rsidP="00B71529">
      <w:pPr>
        <w:autoSpaceDE w:val="0"/>
        <w:autoSpaceDN w:val="0"/>
        <w:adjustRightInd w:val="0"/>
        <w:rPr>
          <w:rFonts w:cs="FuturaT-Medium"/>
          <w:sz w:val="28"/>
          <w:szCs w:val="28"/>
        </w:rPr>
      </w:pPr>
      <w:r w:rsidRPr="005C040E">
        <w:rPr>
          <w:rFonts w:cs="FuturaT-Medium"/>
          <w:sz w:val="28"/>
          <w:szCs w:val="28"/>
        </w:rPr>
        <w:t>Madame la Présidente,</w:t>
      </w:r>
    </w:p>
    <w:p w:rsidR="00383ADD" w:rsidRPr="005C040E" w:rsidRDefault="00383ADD" w:rsidP="00B71529">
      <w:pPr>
        <w:autoSpaceDE w:val="0"/>
        <w:autoSpaceDN w:val="0"/>
        <w:adjustRightInd w:val="0"/>
        <w:rPr>
          <w:rFonts w:cs="FuturaT-Medium"/>
          <w:sz w:val="28"/>
          <w:szCs w:val="28"/>
        </w:rPr>
      </w:pPr>
      <w:r w:rsidRPr="005C040E">
        <w:rPr>
          <w:rFonts w:cs="FuturaT-Medium"/>
          <w:sz w:val="28"/>
          <w:szCs w:val="28"/>
        </w:rPr>
        <w:t>Monsieur le Secrétaire,</w:t>
      </w:r>
    </w:p>
    <w:p w:rsidR="00383ADD" w:rsidRPr="005C040E" w:rsidRDefault="00383ADD" w:rsidP="00B71529">
      <w:pPr>
        <w:autoSpaceDE w:val="0"/>
        <w:autoSpaceDN w:val="0"/>
        <w:adjustRightInd w:val="0"/>
        <w:rPr>
          <w:rFonts w:cs="FuturaT-Medium"/>
          <w:sz w:val="28"/>
          <w:szCs w:val="28"/>
        </w:rPr>
      </w:pPr>
      <w:r w:rsidRPr="005C040E">
        <w:rPr>
          <w:rFonts w:cs="FuturaT-Medium"/>
          <w:sz w:val="28"/>
          <w:szCs w:val="28"/>
        </w:rPr>
        <w:t>Madame, Monsieur,</w:t>
      </w:r>
    </w:p>
    <w:p w:rsidR="000945C6" w:rsidRPr="003017BF" w:rsidRDefault="000945C6" w:rsidP="00B71529">
      <w:pPr>
        <w:autoSpaceDE w:val="0"/>
        <w:autoSpaceDN w:val="0"/>
        <w:adjustRightInd w:val="0"/>
        <w:rPr>
          <w:rFonts w:asciiTheme="minorHAnsi" w:hAnsiTheme="minorHAnsi" w:cs="Arial"/>
          <w:sz w:val="32"/>
          <w:szCs w:val="28"/>
        </w:rPr>
      </w:pPr>
    </w:p>
    <w:p w:rsidR="003017BF" w:rsidRDefault="003017BF" w:rsidP="007A0BB8">
      <w:pPr>
        <w:ind w:firstLine="708"/>
        <w:rPr>
          <w:rFonts w:asciiTheme="minorHAnsi" w:hAnsiTheme="minorHAnsi" w:cs="Arial"/>
          <w:sz w:val="28"/>
          <w:szCs w:val="24"/>
        </w:rPr>
      </w:pPr>
      <w:r w:rsidRPr="003017BF">
        <w:rPr>
          <w:rFonts w:asciiTheme="minorHAnsi" w:hAnsiTheme="minorHAnsi" w:cs="Arial"/>
          <w:sz w:val="28"/>
          <w:szCs w:val="24"/>
        </w:rPr>
        <w:t xml:space="preserve">Il est fort regrettable que notre rôle de « lanceur d’alerte » - peut-on être qualifiés </w:t>
      </w:r>
      <w:r>
        <w:rPr>
          <w:rFonts w:asciiTheme="minorHAnsi" w:hAnsiTheme="minorHAnsi" w:cs="Arial"/>
          <w:sz w:val="28"/>
          <w:szCs w:val="24"/>
        </w:rPr>
        <w:t>de la sorte</w:t>
      </w:r>
      <w:r w:rsidRPr="003017BF">
        <w:rPr>
          <w:rFonts w:asciiTheme="minorHAnsi" w:hAnsiTheme="minorHAnsi" w:cs="Arial"/>
          <w:sz w:val="28"/>
          <w:szCs w:val="24"/>
        </w:rPr>
        <w:t xml:space="preserve"> ? - soit si souvent mal interprété par certains de nos cadres dirigeants. Ils n’ont sans doute pas compris que, comme eux, nous sommes des salariés de l’entreprise, des salariés « lambda » certes mais des salariés à part entière tout de même. Et qu’à ce titre, nous entendons défendre sans concession aucune l’avenir de notre outil de travail et la pérennité de nos emplois. C’est pour cela d’ailleurs qu’à toutes les strates du dialogue social, les élus ou désignés FO portent les idées et les revendications de leurs collègues salariés, ceux qui vivent et font vivre l’entreprise loin de la lumière des projecteurs parisiens et de la </w:t>
      </w:r>
      <w:r w:rsidR="002E7686">
        <w:rPr>
          <w:rFonts w:asciiTheme="minorHAnsi" w:hAnsiTheme="minorHAnsi" w:cs="Arial"/>
          <w:sz w:val="28"/>
          <w:szCs w:val="24"/>
        </w:rPr>
        <w:t>considér</w:t>
      </w:r>
      <w:r w:rsidRPr="003017BF">
        <w:rPr>
          <w:rFonts w:asciiTheme="minorHAnsi" w:hAnsiTheme="minorHAnsi" w:cs="Arial"/>
          <w:sz w:val="28"/>
          <w:szCs w:val="24"/>
        </w:rPr>
        <w:t xml:space="preserve">ation sociale, mais </w:t>
      </w:r>
      <w:r>
        <w:rPr>
          <w:rFonts w:asciiTheme="minorHAnsi" w:hAnsiTheme="minorHAnsi" w:cs="Arial"/>
          <w:sz w:val="28"/>
          <w:szCs w:val="24"/>
        </w:rPr>
        <w:t xml:space="preserve">toujours </w:t>
      </w:r>
      <w:r w:rsidRPr="003017BF">
        <w:rPr>
          <w:rFonts w:asciiTheme="minorHAnsi" w:hAnsiTheme="minorHAnsi" w:cs="Arial"/>
          <w:sz w:val="28"/>
          <w:szCs w:val="24"/>
        </w:rPr>
        <w:t>au quotidien !</w:t>
      </w:r>
    </w:p>
    <w:p w:rsidR="007A0BB8" w:rsidRPr="003017BF" w:rsidRDefault="007A0BB8" w:rsidP="007A0BB8">
      <w:pPr>
        <w:ind w:firstLine="708"/>
        <w:rPr>
          <w:rFonts w:asciiTheme="minorHAnsi" w:hAnsiTheme="minorHAnsi" w:cs="Arial"/>
          <w:sz w:val="28"/>
          <w:szCs w:val="24"/>
        </w:rPr>
      </w:pPr>
    </w:p>
    <w:p w:rsidR="003017BF" w:rsidRPr="003017BF" w:rsidRDefault="003017BF" w:rsidP="007A0BB8">
      <w:pPr>
        <w:ind w:firstLine="708"/>
        <w:rPr>
          <w:rFonts w:asciiTheme="minorHAnsi" w:hAnsiTheme="minorHAnsi" w:cs="Arial"/>
          <w:sz w:val="28"/>
          <w:szCs w:val="24"/>
        </w:rPr>
      </w:pPr>
      <w:r w:rsidRPr="003017BF">
        <w:rPr>
          <w:rFonts w:asciiTheme="minorHAnsi" w:hAnsiTheme="minorHAnsi" w:cs="Arial"/>
          <w:sz w:val="28"/>
          <w:szCs w:val="24"/>
        </w:rPr>
        <w:t>Justement, en parlant de quotidien, et de canicule, si pesante ces jours-ci, l’état d’urgence continue… et d’abord à PME où la tension demeure, chaud devant, et se traduit en flux plus que tendu.</w:t>
      </w:r>
    </w:p>
    <w:p w:rsidR="007A0BB8" w:rsidRDefault="007A0BB8" w:rsidP="007A0BB8">
      <w:pPr>
        <w:ind w:firstLine="708"/>
        <w:rPr>
          <w:rFonts w:asciiTheme="minorHAnsi" w:hAnsiTheme="minorHAnsi" w:cs="Arial"/>
          <w:sz w:val="28"/>
          <w:szCs w:val="24"/>
        </w:rPr>
      </w:pPr>
    </w:p>
    <w:p w:rsidR="003017BF" w:rsidRPr="003017BF" w:rsidRDefault="003017BF" w:rsidP="007A0BB8">
      <w:pPr>
        <w:ind w:firstLine="708"/>
        <w:rPr>
          <w:rFonts w:asciiTheme="minorHAnsi" w:hAnsiTheme="minorHAnsi" w:cs="Arial"/>
          <w:sz w:val="28"/>
          <w:szCs w:val="24"/>
        </w:rPr>
      </w:pPr>
      <w:r w:rsidRPr="003017BF">
        <w:rPr>
          <w:rFonts w:asciiTheme="minorHAnsi" w:hAnsiTheme="minorHAnsi" w:cs="Arial"/>
          <w:sz w:val="28"/>
          <w:szCs w:val="24"/>
        </w:rPr>
        <w:t xml:space="preserve">Lors </w:t>
      </w:r>
      <w:proofErr w:type="gramStart"/>
      <w:r w:rsidRPr="003017BF">
        <w:rPr>
          <w:rFonts w:asciiTheme="minorHAnsi" w:hAnsiTheme="minorHAnsi" w:cs="Arial"/>
          <w:sz w:val="28"/>
          <w:szCs w:val="24"/>
        </w:rPr>
        <w:t>du</w:t>
      </w:r>
      <w:proofErr w:type="gramEnd"/>
      <w:r w:rsidRPr="003017BF">
        <w:rPr>
          <w:rFonts w:asciiTheme="minorHAnsi" w:hAnsiTheme="minorHAnsi" w:cs="Arial"/>
          <w:sz w:val="28"/>
          <w:szCs w:val="24"/>
        </w:rPr>
        <w:t xml:space="preserve"> CE de février, FO avait abordé la crise SIP ou la réorganisation de </w:t>
      </w:r>
      <w:proofErr w:type="spellStart"/>
      <w:r w:rsidRPr="003017BF">
        <w:rPr>
          <w:rFonts w:asciiTheme="minorHAnsi" w:hAnsiTheme="minorHAnsi" w:cs="Arial"/>
          <w:sz w:val="28"/>
          <w:szCs w:val="24"/>
        </w:rPr>
        <w:t>Delivery</w:t>
      </w:r>
      <w:proofErr w:type="spellEnd"/>
      <w:r w:rsidRPr="003017BF">
        <w:rPr>
          <w:rFonts w:asciiTheme="minorHAnsi" w:hAnsiTheme="minorHAnsi" w:cs="Arial"/>
          <w:sz w:val="28"/>
          <w:szCs w:val="24"/>
        </w:rPr>
        <w:t xml:space="preserve">. Aujourd’hui, nous pourrions même ajouter à cette liste les problèmes engendrés par COME et le refus des salariés d’enliser leur productivité dans les sables mouvants de l’entêtement </w:t>
      </w:r>
      <w:r w:rsidR="002E7686">
        <w:rPr>
          <w:rFonts w:asciiTheme="minorHAnsi" w:hAnsiTheme="minorHAnsi" w:cs="Arial"/>
          <w:sz w:val="28"/>
          <w:szCs w:val="24"/>
        </w:rPr>
        <w:t>managérial</w:t>
      </w:r>
      <w:r w:rsidRPr="003017BF">
        <w:rPr>
          <w:rFonts w:asciiTheme="minorHAnsi" w:hAnsiTheme="minorHAnsi" w:cs="Arial"/>
          <w:sz w:val="28"/>
          <w:szCs w:val="24"/>
        </w:rPr>
        <w:t xml:space="preserve">. A cet égard, le bilan terrain est implacable. Les personnels de l’agence PME craquent sous la charge de travail, se cognent la tête contre les défaillances des outils informatiques et des process empilés à la façon </w:t>
      </w:r>
      <w:proofErr w:type="gramStart"/>
      <w:r w:rsidRPr="003017BF">
        <w:rPr>
          <w:rFonts w:asciiTheme="minorHAnsi" w:hAnsiTheme="minorHAnsi" w:cs="Arial"/>
          <w:sz w:val="28"/>
          <w:szCs w:val="24"/>
        </w:rPr>
        <w:t>d’un</w:t>
      </w:r>
      <w:proofErr w:type="gramEnd"/>
      <w:r w:rsidRPr="003017BF">
        <w:rPr>
          <w:rFonts w:asciiTheme="minorHAnsi" w:hAnsiTheme="minorHAnsi" w:cs="Arial"/>
          <w:sz w:val="28"/>
          <w:szCs w:val="24"/>
        </w:rPr>
        <w:t xml:space="preserve"> mille-feuille ; sans oublier le manque de reconnaissance aussi...</w:t>
      </w:r>
    </w:p>
    <w:p w:rsidR="007A0BB8" w:rsidRDefault="007A0BB8" w:rsidP="007A0BB8">
      <w:pPr>
        <w:ind w:firstLine="708"/>
        <w:rPr>
          <w:rFonts w:asciiTheme="minorHAnsi" w:hAnsiTheme="minorHAnsi" w:cs="Arial"/>
          <w:sz w:val="28"/>
          <w:szCs w:val="24"/>
        </w:rPr>
      </w:pPr>
    </w:p>
    <w:p w:rsidR="003017BF" w:rsidRPr="003017BF" w:rsidRDefault="003017BF" w:rsidP="007A0BB8">
      <w:pPr>
        <w:ind w:firstLine="708"/>
        <w:rPr>
          <w:rFonts w:asciiTheme="minorHAnsi" w:hAnsiTheme="minorHAnsi" w:cs="Arial"/>
          <w:sz w:val="28"/>
          <w:szCs w:val="24"/>
        </w:rPr>
      </w:pPr>
      <w:r w:rsidRPr="003017BF">
        <w:rPr>
          <w:rFonts w:asciiTheme="minorHAnsi" w:hAnsiTheme="minorHAnsi" w:cs="Arial"/>
          <w:sz w:val="28"/>
          <w:szCs w:val="24"/>
        </w:rPr>
        <w:t>Dans la logique de ce déraillement collectif, les salariés revendiquent la mise à flot du navire Orange : des embauches, l’arrêt du recours massif à la sous-traitance, la revalorisation des salaires, la reconnaissance des compétences, la fiabilisation des outils informatiques, et la liste n’est pas exhaustive !</w:t>
      </w:r>
    </w:p>
    <w:p w:rsidR="003017BF" w:rsidRPr="003017BF" w:rsidRDefault="003017BF" w:rsidP="007A0BB8">
      <w:pPr>
        <w:ind w:firstLine="708"/>
        <w:rPr>
          <w:rFonts w:asciiTheme="minorHAnsi" w:hAnsiTheme="minorHAnsi" w:cs="Arial"/>
          <w:sz w:val="28"/>
          <w:szCs w:val="24"/>
        </w:rPr>
      </w:pPr>
      <w:r w:rsidRPr="003017BF">
        <w:rPr>
          <w:rFonts w:asciiTheme="minorHAnsi" w:hAnsiTheme="minorHAnsi" w:cs="Arial"/>
          <w:sz w:val="28"/>
          <w:szCs w:val="24"/>
        </w:rPr>
        <w:lastRenderedPageBreak/>
        <w:t xml:space="preserve">Après dépôt d’un préavis de grève pour le 23 mai dernier, l’Agence PME a ouvert le dialogue. Las, mille fois hélas, après </w:t>
      </w:r>
      <w:r w:rsidR="002E7686">
        <w:rPr>
          <w:rFonts w:asciiTheme="minorHAnsi" w:hAnsiTheme="minorHAnsi" w:cs="Arial"/>
          <w:sz w:val="28"/>
          <w:szCs w:val="24"/>
        </w:rPr>
        <w:t>quatre</w:t>
      </w:r>
      <w:r w:rsidRPr="003017BF">
        <w:rPr>
          <w:rFonts w:asciiTheme="minorHAnsi" w:hAnsiTheme="minorHAnsi" w:cs="Arial"/>
          <w:sz w:val="28"/>
          <w:szCs w:val="24"/>
        </w:rPr>
        <w:t xml:space="preserve"> heures de débats, les représentants de la Direction ont balayé d’un revers de table l’ensemble des revendications, ne prenant en compte que la problématique COME, qui par ailleurs secoue aussi l’AGPRO... Alerte, grève, COME demeure contre vent et marée ; à PME une </w:t>
      </w:r>
      <w:proofErr w:type="spellStart"/>
      <w:r w:rsidRPr="003017BF">
        <w:rPr>
          <w:rFonts w:asciiTheme="minorHAnsi" w:hAnsiTheme="minorHAnsi" w:cs="Arial"/>
          <w:sz w:val="28"/>
          <w:szCs w:val="24"/>
        </w:rPr>
        <w:t>Task</w:t>
      </w:r>
      <w:proofErr w:type="spellEnd"/>
      <w:r w:rsidRPr="003017BF">
        <w:rPr>
          <w:rFonts w:asciiTheme="minorHAnsi" w:hAnsiTheme="minorHAnsi" w:cs="Arial"/>
          <w:sz w:val="28"/>
          <w:szCs w:val="24"/>
        </w:rPr>
        <w:t xml:space="preserve"> Force sera constituée pour traiter les anomalies. Emplâtre sur jambe de bois ou jambe de bois sur emplâtre ? Inutile et dérisoire !</w:t>
      </w:r>
    </w:p>
    <w:p w:rsidR="007A0BB8" w:rsidRDefault="007A0BB8" w:rsidP="007A0BB8">
      <w:pPr>
        <w:ind w:firstLine="708"/>
        <w:rPr>
          <w:rFonts w:asciiTheme="minorHAnsi" w:hAnsiTheme="minorHAnsi" w:cs="Arial"/>
          <w:sz w:val="28"/>
          <w:szCs w:val="24"/>
        </w:rPr>
      </w:pPr>
    </w:p>
    <w:p w:rsidR="003017BF" w:rsidRPr="003017BF" w:rsidRDefault="003017BF" w:rsidP="007A0BB8">
      <w:pPr>
        <w:ind w:firstLine="708"/>
        <w:rPr>
          <w:rFonts w:asciiTheme="minorHAnsi" w:hAnsiTheme="minorHAnsi" w:cs="Arial"/>
          <w:sz w:val="28"/>
          <w:szCs w:val="24"/>
        </w:rPr>
      </w:pPr>
      <w:r w:rsidRPr="003017BF">
        <w:rPr>
          <w:rFonts w:asciiTheme="minorHAnsi" w:hAnsiTheme="minorHAnsi" w:cs="Arial"/>
          <w:sz w:val="28"/>
          <w:szCs w:val="24"/>
        </w:rPr>
        <w:t>Alors, répétons-le. Le rôle des élus et désignés FO est d’alerter et de proposer. Alerter les dirigeants quand le moteur tourne sur trois pattes</w:t>
      </w:r>
      <w:r w:rsidR="002E7686">
        <w:rPr>
          <w:rFonts w:asciiTheme="minorHAnsi" w:hAnsiTheme="minorHAnsi" w:cs="Arial"/>
          <w:sz w:val="28"/>
          <w:szCs w:val="24"/>
        </w:rPr>
        <w:t xml:space="preserve"> ou présente des ratés</w:t>
      </w:r>
      <w:r w:rsidRPr="003017BF">
        <w:rPr>
          <w:rFonts w:asciiTheme="minorHAnsi" w:hAnsiTheme="minorHAnsi" w:cs="Arial"/>
          <w:sz w:val="28"/>
          <w:szCs w:val="24"/>
        </w:rPr>
        <w:t>, et proposer avec agilité et réactivité les axes d’amélioration nécessaires pour le remettre sur les rails de l’enchantement.</w:t>
      </w:r>
    </w:p>
    <w:p w:rsidR="003017BF" w:rsidRPr="003017BF" w:rsidRDefault="003017BF" w:rsidP="003017BF">
      <w:pPr>
        <w:rPr>
          <w:rFonts w:asciiTheme="minorHAnsi" w:hAnsiTheme="minorHAnsi" w:cs="Arial"/>
          <w:sz w:val="28"/>
          <w:szCs w:val="24"/>
        </w:rPr>
      </w:pPr>
      <w:r w:rsidRPr="003017BF">
        <w:rPr>
          <w:rFonts w:asciiTheme="minorHAnsi" w:hAnsiTheme="minorHAnsi" w:cs="Arial"/>
          <w:sz w:val="28"/>
          <w:szCs w:val="24"/>
        </w:rPr>
        <w:t>Dommage que certaines composantes de la hiérarchie s’en offusquent, se sentant agresser à tord, alors que le propos syndical est d’aider l’entreprise à progresser grâce aux bons outils et aux bonnes organisations, en préservant prioritairement la santé des personnels.</w:t>
      </w:r>
    </w:p>
    <w:p w:rsidR="003017BF" w:rsidRPr="003017BF" w:rsidRDefault="003017BF" w:rsidP="003017BF">
      <w:pPr>
        <w:rPr>
          <w:rFonts w:asciiTheme="minorHAnsi" w:hAnsiTheme="minorHAnsi" w:cs="Arial"/>
          <w:sz w:val="28"/>
          <w:szCs w:val="24"/>
        </w:rPr>
      </w:pPr>
    </w:p>
    <w:p w:rsidR="003017BF" w:rsidRPr="003017BF" w:rsidRDefault="003017BF" w:rsidP="007A0BB8">
      <w:pPr>
        <w:ind w:firstLine="708"/>
        <w:rPr>
          <w:rFonts w:asciiTheme="minorHAnsi" w:hAnsiTheme="minorHAnsi" w:cs="Arial"/>
          <w:bCs/>
          <w:sz w:val="28"/>
          <w:szCs w:val="24"/>
        </w:rPr>
      </w:pPr>
      <w:r w:rsidRPr="003017BF">
        <w:rPr>
          <w:rFonts w:asciiTheme="minorHAnsi" w:hAnsiTheme="minorHAnsi" w:cs="Arial"/>
          <w:bCs/>
          <w:sz w:val="28"/>
          <w:szCs w:val="24"/>
        </w:rPr>
        <w:t>Le propos syndical est parfois soumis à ses propres contradictions, sans pour autant concéder quoi que ce fût aux valeurs et à la morale qui lui vaut pour feuille de route.</w:t>
      </w:r>
    </w:p>
    <w:p w:rsidR="007A0BB8" w:rsidRDefault="007A0BB8" w:rsidP="007A0BB8">
      <w:pPr>
        <w:ind w:firstLine="708"/>
        <w:rPr>
          <w:rFonts w:asciiTheme="minorHAnsi" w:hAnsiTheme="minorHAnsi" w:cs="Arial"/>
          <w:bCs/>
          <w:sz w:val="28"/>
          <w:szCs w:val="24"/>
        </w:rPr>
      </w:pPr>
    </w:p>
    <w:p w:rsidR="003017BF" w:rsidRPr="003017BF" w:rsidRDefault="003017BF" w:rsidP="007A0BB8">
      <w:pPr>
        <w:ind w:firstLine="708"/>
        <w:rPr>
          <w:rFonts w:asciiTheme="minorHAnsi" w:hAnsiTheme="minorHAnsi" w:cs="Arial"/>
          <w:bCs/>
          <w:sz w:val="28"/>
          <w:szCs w:val="24"/>
        </w:rPr>
      </w:pPr>
      <w:r w:rsidRPr="003017BF">
        <w:rPr>
          <w:rFonts w:asciiTheme="minorHAnsi" w:hAnsiTheme="minorHAnsi" w:cs="Arial"/>
          <w:bCs/>
          <w:sz w:val="28"/>
          <w:szCs w:val="24"/>
        </w:rPr>
        <w:t xml:space="preserve">Exemple. Bien que les dossiers présentés en CHSCT soient plutôt conduits avec bienveillance, comme ceux abordés aujourd’hui (II.2 et II.5), FO ne peut cautionner les déflations de personnels au profit d’une charge de travail accrue, portée par la </w:t>
      </w:r>
      <w:proofErr w:type="spellStart"/>
      <w:r w:rsidRPr="003017BF">
        <w:rPr>
          <w:rFonts w:asciiTheme="minorHAnsi" w:hAnsiTheme="minorHAnsi" w:cs="Arial"/>
          <w:bCs/>
          <w:sz w:val="28"/>
          <w:szCs w:val="24"/>
        </w:rPr>
        <w:t>polycompétence</w:t>
      </w:r>
      <w:proofErr w:type="spellEnd"/>
      <w:r w:rsidRPr="003017BF">
        <w:rPr>
          <w:rFonts w:asciiTheme="minorHAnsi" w:hAnsiTheme="minorHAnsi" w:cs="Arial"/>
          <w:bCs/>
          <w:sz w:val="28"/>
          <w:szCs w:val="24"/>
        </w:rPr>
        <w:t xml:space="preserve"> et l’essorage salarial. Les mesures palliatives initiées par Orange pour adoucir une stratégie destructrice d’emploi fragilisent ainsi nos compétences et la qualité de nos services au détriment de salariés et de clients obligés d’avancer à marche forcée par la confiscation du simple choix humain. Pour FO, la pérennité de nos vies passe par cette vieille idée de « la machine au service de l’homme », et non pas par l’alchimie du contraire.</w:t>
      </w:r>
    </w:p>
    <w:p w:rsidR="007A0BB8" w:rsidRDefault="007A0BB8" w:rsidP="007A0BB8">
      <w:pPr>
        <w:ind w:firstLine="708"/>
        <w:rPr>
          <w:rFonts w:asciiTheme="minorHAnsi" w:hAnsiTheme="minorHAnsi" w:cs="Arial"/>
          <w:bCs/>
          <w:sz w:val="28"/>
          <w:szCs w:val="24"/>
        </w:rPr>
      </w:pPr>
    </w:p>
    <w:p w:rsidR="003017BF" w:rsidRPr="003017BF" w:rsidRDefault="003017BF" w:rsidP="007A0BB8">
      <w:pPr>
        <w:ind w:firstLine="708"/>
        <w:rPr>
          <w:rFonts w:asciiTheme="minorHAnsi" w:hAnsiTheme="minorHAnsi" w:cs="Arial"/>
          <w:bCs/>
          <w:sz w:val="28"/>
          <w:szCs w:val="24"/>
        </w:rPr>
      </w:pPr>
      <w:r w:rsidRPr="003017BF">
        <w:rPr>
          <w:rFonts w:asciiTheme="minorHAnsi" w:hAnsiTheme="minorHAnsi" w:cs="Arial"/>
          <w:bCs/>
          <w:sz w:val="28"/>
          <w:szCs w:val="24"/>
        </w:rPr>
        <w:t>C’est pour cela que lorsque les élus FO des CHSCT consultés reconnaissent localement les efforts</w:t>
      </w:r>
      <w:r w:rsidR="002E7686">
        <w:rPr>
          <w:rFonts w:asciiTheme="minorHAnsi" w:hAnsiTheme="minorHAnsi" w:cs="Arial"/>
          <w:bCs/>
          <w:sz w:val="28"/>
          <w:szCs w:val="24"/>
        </w:rPr>
        <w:t xml:space="preserve"> - nous pourrions dire « soins » -</w:t>
      </w:r>
      <w:r w:rsidRPr="003017BF">
        <w:rPr>
          <w:rFonts w:asciiTheme="minorHAnsi" w:hAnsiTheme="minorHAnsi" w:cs="Arial"/>
          <w:bCs/>
          <w:sz w:val="28"/>
          <w:szCs w:val="24"/>
        </w:rPr>
        <w:t xml:space="preserve"> palliatifs de leur direction respective par des votes positifs (Points II.2 et II.5), notre organisation entend se prononcer sur le fond contre la destruction de nos emplois, et conséquemment de notre société.</w:t>
      </w:r>
    </w:p>
    <w:p w:rsidR="003017BF" w:rsidRDefault="003017BF" w:rsidP="007A0BB8">
      <w:pPr>
        <w:ind w:firstLine="708"/>
        <w:rPr>
          <w:rFonts w:asciiTheme="minorHAnsi" w:hAnsiTheme="minorHAnsi" w:cs="Arial"/>
          <w:bCs/>
          <w:sz w:val="28"/>
          <w:szCs w:val="24"/>
        </w:rPr>
      </w:pPr>
      <w:r w:rsidRPr="003017BF">
        <w:rPr>
          <w:rFonts w:asciiTheme="minorHAnsi" w:hAnsiTheme="minorHAnsi" w:cs="Arial"/>
          <w:bCs/>
          <w:sz w:val="28"/>
          <w:szCs w:val="24"/>
        </w:rPr>
        <w:lastRenderedPageBreak/>
        <w:t>FO ne revendique pas une quelconque primauté de la raison, pas plus qu’elle n’en accorde le bénéfice aux guides dits éclairées de la classe dirigeante. La lumière née de la confrontation des idées, et de l’écoute respectueuse de l’autre dans des instances de débats francs et ouverts</w:t>
      </w:r>
      <w:r w:rsidR="007A0BB8">
        <w:rPr>
          <w:rFonts w:asciiTheme="minorHAnsi" w:hAnsiTheme="minorHAnsi" w:cs="Arial"/>
          <w:bCs/>
          <w:sz w:val="28"/>
          <w:szCs w:val="24"/>
        </w:rPr>
        <w:t> ;</w:t>
      </w:r>
      <w:r w:rsidRPr="003017BF">
        <w:rPr>
          <w:rFonts w:asciiTheme="minorHAnsi" w:hAnsiTheme="minorHAnsi" w:cs="Arial"/>
          <w:bCs/>
          <w:sz w:val="28"/>
          <w:szCs w:val="24"/>
        </w:rPr>
        <w:t xml:space="preserve"> </w:t>
      </w:r>
      <w:r w:rsidR="007A0BB8">
        <w:rPr>
          <w:rFonts w:asciiTheme="minorHAnsi" w:hAnsiTheme="minorHAnsi" w:cs="Arial"/>
          <w:bCs/>
          <w:sz w:val="28"/>
          <w:szCs w:val="24"/>
        </w:rPr>
        <w:t xml:space="preserve">elle ne s’instruit pas dans </w:t>
      </w:r>
      <w:r w:rsidRPr="003017BF">
        <w:rPr>
          <w:rFonts w:asciiTheme="minorHAnsi" w:hAnsiTheme="minorHAnsi" w:cs="Arial"/>
          <w:bCs/>
          <w:sz w:val="28"/>
          <w:szCs w:val="24"/>
        </w:rPr>
        <w:t xml:space="preserve">des chambres de résonnance </w:t>
      </w:r>
      <w:r>
        <w:rPr>
          <w:rFonts w:asciiTheme="minorHAnsi" w:hAnsiTheme="minorHAnsi" w:cs="Arial"/>
          <w:bCs/>
          <w:sz w:val="28"/>
          <w:szCs w:val="24"/>
        </w:rPr>
        <w:t>où</w:t>
      </w:r>
      <w:r w:rsidRPr="003017BF">
        <w:rPr>
          <w:rFonts w:asciiTheme="minorHAnsi" w:hAnsiTheme="minorHAnsi" w:cs="Arial"/>
          <w:bCs/>
          <w:sz w:val="28"/>
          <w:szCs w:val="24"/>
        </w:rPr>
        <w:t xml:space="preserve"> la parole dictée par le sommet de la pyramide vers une base pliant sous la charge</w:t>
      </w:r>
      <w:r>
        <w:rPr>
          <w:rFonts w:asciiTheme="minorHAnsi" w:hAnsiTheme="minorHAnsi" w:cs="Arial"/>
          <w:bCs/>
          <w:sz w:val="28"/>
          <w:szCs w:val="24"/>
        </w:rPr>
        <w:t xml:space="preserve"> féconde </w:t>
      </w:r>
      <w:r w:rsidR="007A0BB8">
        <w:rPr>
          <w:rFonts w:asciiTheme="minorHAnsi" w:hAnsiTheme="minorHAnsi" w:cs="Arial"/>
          <w:bCs/>
          <w:sz w:val="28"/>
          <w:szCs w:val="24"/>
        </w:rPr>
        <w:t>inévitablement</w:t>
      </w:r>
      <w:r w:rsidR="002E7686">
        <w:rPr>
          <w:rFonts w:asciiTheme="minorHAnsi" w:hAnsiTheme="minorHAnsi" w:cs="Arial"/>
          <w:bCs/>
          <w:sz w:val="28"/>
          <w:szCs w:val="24"/>
        </w:rPr>
        <w:t xml:space="preserve"> et à échéance</w:t>
      </w:r>
      <w:r w:rsidR="007A0BB8">
        <w:rPr>
          <w:rFonts w:asciiTheme="minorHAnsi" w:hAnsiTheme="minorHAnsi" w:cs="Arial"/>
          <w:bCs/>
          <w:sz w:val="28"/>
          <w:szCs w:val="24"/>
        </w:rPr>
        <w:t xml:space="preserve"> </w:t>
      </w:r>
      <w:r>
        <w:rPr>
          <w:rFonts w:asciiTheme="minorHAnsi" w:hAnsiTheme="minorHAnsi" w:cs="Arial"/>
          <w:bCs/>
          <w:sz w:val="28"/>
          <w:szCs w:val="24"/>
        </w:rPr>
        <w:t>le mécontentement</w:t>
      </w:r>
      <w:r w:rsidRPr="003017BF">
        <w:rPr>
          <w:rFonts w:asciiTheme="minorHAnsi" w:hAnsiTheme="minorHAnsi" w:cs="Arial"/>
          <w:bCs/>
          <w:sz w:val="28"/>
          <w:szCs w:val="24"/>
        </w:rPr>
        <w:t>.</w:t>
      </w:r>
    </w:p>
    <w:p w:rsidR="002A77BC" w:rsidRDefault="002A77BC" w:rsidP="007A0BB8">
      <w:pPr>
        <w:ind w:firstLine="708"/>
        <w:rPr>
          <w:rFonts w:asciiTheme="minorHAnsi" w:hAnsiTheme="minorHAnsi" w:cs="Arial"/>
          <w:bCs/>
          <w:sz w:val="28"/>
          <w:szCs w:val="24"/>
        </w:rPr>
      </w:pPr>
    </w:p>
    <w:p w:rsidR="001C1EF4" w:rsidRDefault="002A77BC" w:rsidP="007A0BB8">
      <w:pPr>
        <w:ind w:firstLine="708"/>
        <w:rPr>
          <w:rFonts w:asciiTheme="minorHAnsi" w:hAnsiTheme="minorHAnsi" w:cs="Arial"/>
          <w:bCs/>
          <w:sz w:val="28"/>
          <w:szCs w:val="24"/>
        </w:rPr>
      </w:pPr>
      <w:r>
        <w:rPr>
          <w:rFonts w:asciiTheme="minorHAnsi" w:hAnsiTheme="minorHAnsi" w:cs="Arial"/>
          <w:bCs/>
          <w:sz w:val="28"/>
          <w:szCs w:val="24"/>
        </w:rPr>
        <w:t xml:space="preserve">Au-delà des mots, des belles formules et d’une rhétorique convenue, il est encore temps </w:t>
      </w:r>
      <w:r w:rsidR="000328BF">
        <w:rPr>
          <w:rFonts w:asciiTheme="minorHAnsi" w:hAnsiTheme="minorHAnsi" w:cs="Arial"/>
          <w:bCs/>
          <w:sz w:val="28"/>
          <w:szCs w:val="24"/>
        </w:rPr>
        <w:t>- Ô Orange, chantre de la promesse « Employeur digital et humain » - il est encore temps</w:t>
      </w:r>
      <w:r w:rsidR="00B4223B">
        <w:rPr>
          <w:rFonts w:asciiTheme="minorHAnsi" w:hAnsiTheme="minorHAnsi" w:cs="Arial"/>
          <w:bCs/>
          <w:sz w:val="28"/>
          <w:szCs w:val="24"/>
        </w:rPr>
        <w:t>,</w:t>
      </w:r>
      <w:r w:rsidR="000328BF">
        <w:rPr>
          <w:rFonts w:asciiTheme="minorHAnsi" w:hAnsiTheme="minorHAnsi" w:cs="Arial"/>
          <w:bCs/>
          <w:sz w:val="28"/>
          <w:szCs w:val="24"/>
        </w:rPr>
        <w:t xml:space="preserve"> Ô Orange</w:t>
      </w:r>
      <w:r w:rsidR="00B4223B">
        <w:rPr>
          <w:rFonts w:asciiTheme="minorHAnsi" w:hAnsiTheme="minorHAnsi" w:cs="Arial"/>
          <w:bCs/>
          <w:sz w:val="28"/>
          <w:szCs w:val="24"/>
        </w:rPr>
        <w:t>,</w:t>
      </w:r>
      <w:r w:rsidR="000328BF">
        <w:rPr>
          <w:rFonts w:asciiTheme="minorHAnsi" w:hAnsiTheme="minorHAnsi" w:cs="Arial"/>
          <w:bCs/>
          <w:sz w:val="28"/>
          <w:szCs w:val="24"/>
        </w:rPr>
        <w:t xml:space="preserve"> </w:t>
      </w:r>
      <w:r>
        <w:rPr>
          <w:rFonts w:asciiTheme="minorHAnsi" w:hAnsiTheme="minorHAnsi" w:cs="Arial"/>
          <w:bCs/>
          <w:sz w:val="28"/>
          <w:szCs w:val="24"/>
        </w:rPr>
        <w:t>d’écouter et d’agir </w:t>
      </w:r>
      <w:r w:rsidR="000328BF">
        <w:rPr>
          <w:rFonts w:asciiTheme="minorHAnsi" w:hAnsiTheme="minorHAnsi" w:cs="Arial"/>
          <w:bCs/>
          <w:sz w:val="28"/>
          <w:szCs w:val="24"/>
        </w:rPr>
        <w:t>pour le bien commun, vraiment !</w:t>
      </w:r>
    </w:p>
    <w:p w:rsidR="002A77BC" w:rsidRDefault="002A77BC" w:rsidP="007A0BB8">
      <w:pPr>
        <w:ind w:firstLine="708"/>
        <w:rPr>
          <w:rFonts w:asciiTheme="minorHAnsi" w:hAnsiTheme="minorHAnsi" w:cs="Arial"/>
          <w:bCs/>
          <w:sz w:val="28"/>
          <w:szCs w:val="24"/>
        </w:rPr>
      </w:pPr>
    </w:p>
    <w:p w:rsidR="001C1EF4" w:rsidRDefault="001C1EF4" w:rsidP="007E6F79">
      <w:pPr>
        <w:ind w:firstLine="708"/>
        <w:rPr>
          <w:rFonts w:asciiTheme="minorHAnsi" w:hAnsiTheme="minorHAnsi" w:cs="Arial"/>
          <w:bCs/>
          <w:sz w:val="28"/>
          <w:szCs w:val="24"/>
        </w:rPr>
      </w:pPr>
      <w:r>
        <w:rPr>
          <w:rFonts w:asciiTheme="minorHAnsi" w:hAnsiTheme="minorHAnsi" w:cs="Arial"/>
          <w:bCs/>
          <w:sz w:val="28"/>
          <w:szCs w:val="24"/>
        </w:rPr>
        <w:t xml:space="preserve">Merci </w:t>
      </w:r>
      <w:r w:rsidR="007E6F79">
        <w:rPr>
          <w:rFonts w:asciiTheme="minorHAnsi" w:hAnsiTheme="minorHAnsi" w:cs="Arial"/>
          <w:bCs/>
          <w:sz w:val="28"/>
          <w:szCs w:val="24"/>
        </w:rPr>
        <w:t>de votre attention</w:t>
      </w:r>
      <w:r>
        <w:rPr>
          <w:rFonts w:asciiTheme="minorHAnsi" w:hAnsiTheme="minorHAnsi" w:cs="Arial"/>
          <w:bCs/>
          <w:sz w:val="28"/>
          <w:szCs w:val="24"/>
        </w:rPr>
        <w:t>.</w:t>
      </w:r>
    </w:p>
    <w:p w:rsidR="007A0BB8" w:rsidRDefault="007A0BB8" w:rsidP="007A0BB8">
      <w:pPr>
        <w:ind w:firstLine="708"/>
        <w:rPr>
          <w:rFonts w:asciiTheme="minorHAnsi" w:hAnsiTheme="minorHAnsi" w:cs="Arial"/>
          <w:bCs/>
          <w:sz w:val="28"/>
          <w:szCs w:val="24"/>
        </w:rPr>
      </w:pPr>
    </w:p>
    <w:p w:rsidR="007A0BB8" w:rsidRPr="003017BF" w:rsidRDefault="007A0BB8" w:rsidP="007A0BB8">
      <w:pPr>
        <w:ind w:firstLine="708"/>
        <w:rPr>
          <w:rFonts w:asciiTheme="minorHAnsi" w:hAnsiTheme="minorHAnsi" w:cs="Arial"/>
          <w:bCs/>
          <w:sz w:val="28"/>
          <w:szCs w:val="24"/>
        </w:rPr>
      </w:pPr>
    </w:p>
    <w:p w:rsidR="002A2809" w:rsidRPr="003017BF" w:rsidRDefault="002A2809" w:rsidP="00A52C45">
      <w:pPr>
        <w:pStyle w:val="NormalWeb"/>
        <w:spacing w:before="0" w:beforeAutospacing="0" w:after="0" w:afterAutospacing="0"/>
        <w:ind w:firstLine="708"/>
        <w:rPr>
          <w:rFonts w:ascii="Arial" w:hAnsi="Arial" w:cs="Arial"/>
          <w:sz w:val="28"/>
          <w:szCs w:val="28"/>
        </w:rPr>
      </w:pPr>
    </w:p>
    <w:sectPr w:rsidR="002A2809" w:rsidRPr="003017BF" w:rsidSect="004D2A08">
      <w:headerReference w:type="even" r:id="rId8"/>
      <w:headerReference w:type="default" r:id="rId9"/>
      <w:headerReference w:type="first" r:id="rId10"/>
      <w:pgSz w:w="11906" w:h="16838"/>
      <w:pgMar w:top="1417" w:right="1417" w:bottom="1417" w:left="1417" w:header="708"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594" w:rsidRDefault="002C1594">
      <w:r>
        <w:separator/>
      </w:r>
    </w:p>
  </w:endnote>
  <w:endnote w:type="continuationSeparator" w:id="0">
    <w:p w:rsidR="002C1594" w:rsidRDefault="002C15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맑은 고딕">
    <w:altName w:val="Times New Roman"/>
    <w:charset w:val="0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FuturaT-Medium">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594" w:rsidRDefault="002C1594">
      <w:r>
        <w:separator/>
      </w:r>
    </w:p>
  </w:footnote>
  <w:footnote w:type="continuationSeparator" w:id="0">
    <w:p w:rsidR="002C1594" w:rsidRDefault="002C1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93" w:rsidRDefault="007C179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79" w:rsidRDefault="002A3D79" w:rsidP="003706C1">
    <w:pPr>
      <w:pStyle w:val="En-tte"/>
      <w:jc w:val="center"/>
    </w:pPr>
    <w:r>
      <w:rPr>
        <w:noProof/>
      </w:rPr>
      <w:drawing>
        <wp:inline distT="0" distB="0" distL="0" distR="0">
          <wp:extent cx="601980" cy="601980"/>
          <wp:effectExtent l="1905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1980" cy="601980"/>
                  </a:xfrm>
                  <a:prstGeom prst="rect">
                    <a:avLst/>
                  </a:prstGeom>
                  <a:solidFill>
                    <a:srgbClr val="FFFFFF"/>
                  </a:solidFill>
                  <a:ln w="9525">
                    <a:noFill/>
                    <a:miter lim="800000"/>
                    <a:headEnd/>
                    <a:tailEnd/>
                  </a:ln>
                </pic:spPr>
              </pic:pic>
            </a:graphicData>
          </a:graphic>
        </wp:inline>
      </w:drawing>
    </w:r>
  </w:p>
  <w:p w:rsidR="002A3D79" w:rsidRPr="001072D2" w:rsidRDefault="002A3D79" w:rsidP="00A95068">
    <w:pPr>
      <w:pStyle w:val="En-tte"/>
      <w:jc w:val="right"/>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93" w:rsidRDefault="007C179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C64120A"/>
    <w:multiLevelType w:val="hybridMultilevel"/>
    <w:tmpl w:val="8070BB2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B8D0045"/>
    <w:multiLevelType w:val="hybridMultilevel"/>
    <w:tmpl w:val="1DA0E30A"/>
    <w:lvl w:ilvl="0" w:tplc="5E404F2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835937"/>
    <w:multiLevelType w:val="hybridMultilevel"/>
    <w:tmpl w:val="5DC82F30"/>
    <w:lvl w:ilvl="0" w:tplc="040C0003">
      <w:start w:val="1"/>
      <w:numFmt w:val="bullet"/>
      <w:lvlText w:val="o"/>
      <w:lvlJc w:val="left"/>
      <w:pPr>
        <w:ind w:left="1068"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373A6F72"/>
    <w:multiLevelType w:val="hybridMultilevel"/>
    <w:tmpl w:val="E6C0DB8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38392ADC"/>
    <w:multiLevelType w:val="hybridMultilevel"/>
    <w:tmpl w:val="0248C11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4CF35CA7"/>
    <w:multiLevelType w:val="hybridMultilevel"/>
    <w:tmpl w:val="71B6F14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4E270454"/>
    <w:multiLevelType w:val="hybridMultilevel"/>
    <w:tmpl w:val="575866D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5B3E190F"/>
    <w:multiLevelType w:val="hybridMultilevel"/>
    <w:tmpl w:val="219CD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7FF6CB2"/>
    <w:multiLevelType w:val="hybridMultilevel"/>
    <w:tmpl w:val="46B62E4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74907D14"/>
    <w:multiLevelType w:val="hybridMultilevel"/>
    <w:tmpl w:val="709CAC6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74C15B75"/>
    <w:multiLevelType w:val="hybridMultilevel"/>
    <w:tmpl w:val="CC50B89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cumentProtection w:edit="readOnly" w:enforcement="1" w:cryptProviderType="rsaFull" w:cryptAlgorithmClass="hash" w:cryptAlgorithmType="typeAny" w:cryptAlgorithmSid="4" w:cryptSpinCount="100000" w:hash="J5VAMMWcR7qwh+YVW1X03wiGTaQ=" w:salt="VTyLjZ0eIesgkQr5szkMqg=="/>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1186"/>
  </w:hdrShapeDefaults>
  <w:footnotePr>
    <w:footnote w:id="-1"/>
    <w:footnote w:id="0"/>
  </w:footnotePr>
  <w:endnotePr>
    <w:endnote w:id="-1"/>
    <w:endnote w:id="0"/>
  </w:endnotePr>
  <w:compat>
    <w:spaceForUL/>
    <w:balanceSingleByteDoubleByteWidth/>
    <w:doNotLeaveBackslashAlone/>
    <w:ulTrailSpace/>
    <w:doNotExpandShiftReturn/>
  </w:compat>
  <w:rsids>
    <w:rsidRoot w:val="0012129C"/>
    <w:rsid w:val="00000427"/>
    <w:rsid w:val="000027D7"/>
    <w:rsid w:val="00005573"/>
    <w:rsid w:val="00010A82"/>
    <w:rsid w:val="000120E9"/>
    <w:rsid w:val="0001345F"/>
    <w:rsid w:val="00016D8A"/>
    <w:rsid w:val="00020033"/>
    <w:rsid w:val="00021816"/>
    <w:rsid w:val="00031F29"/>
    <w:rsid w:val="000328BF"/>
    <w:rsid w:val="00040297"/>
    <w:rsid w:val="00041A6F"/>
    <w:rsid w:val="00041AE4"/>
    <w:rsid w:val="00041C6B"/>
    <w:rsid w:val="0004295C"/>
    <w:rsid w:val="00044481"/>
    <w:rsid w:val="00055260"/>
    <w:rsid w:val="00055AB3"/>
    <w:rsid w:val="000578A2"/>
    <w:rsid w:val="00057C8D"/>
    <w:rsid w:val="00072D35"/>
    <w:rsid w:val="00077882"/>
    <w:rsid w:val="000852AD"/>
    <w:rsid w:val="000945C6"/>
    <w:rsid w:val="000A063D"/>
    <w:rsid w:val="000A2C5C"/>
    <w:rsid w:val="000A326D"/>
    <w:rsid w:val="000A5038"/>
    <w:rsid w:val="000A5AA4"/>
    <w:rsid w:val="000A5ED5"/>
    <w:rsid w:val="000A61BC"/>
    <w:rsid w:val="000A7BE6"/>
    <w:rsid w:val="000B709A"/>
    <w:rsid w:val="000C00D1"/>
    <w:rsid w:val="000C435E"/>
    <w:rsid w:val="000C469F"/>
    <w:rsid w:val="000C4F48"/>
    <w:rsid w:val="000C6D52"/>
    <w:rsid w:val="000C6E43"/>
    <w:rsid w:val="000D09B5"/>
    <w:rsid w:val="000D73F1"/>
    <w:rsid w:val="000D75BF"/>
    <w:rsid w:val="000F0749"/>
    <w:rsid w:val="000F3D38"/>
    <w:rsid w:val="001072D2"/>
    <w:rsid w:val="0010794F"/>
    <w:rsid w:val="00107F6E"/>
    <w:rsid w:val="00111D4D"/>
    <w:rsid w:val="001211CC"/>
    <w:rsid w:val="0012129C"/>
    <w:rsid w:val="00126ACE"/>
    <w:rsid w:val="0014601F"/>
    <w:rsid w:val="00153F4E"/>
    <w:rsid w:val="001545A3"/>
    <w:rsid w:val="00156286"/>
    <w:rsid w:val="00157185"/>
    <w:rsid w:val="00164727"/>
    <w:rsid w:val="00167254"/>
    <w:rsid w:val="00173200"/>
    <w:rsid w:val="00182B08"/>
    <w:rsid w:val="00183AF5"/>
    <w:rsid w:val="00187571"/>
    <w:rsid w:val="001879DF"/>
    <w:rsid w:val="00190A41"/>
    <w:rsid w:val="00196E5F"/>
    <w:rsid w:val="001A08D8"/>
    <w:rsid w:val="001A1B4A"/>
    <w:rsid w:val="001A288A"/>
    <w:rsid w:val="001A34AF"/>
    <w:rsid w:val="001A5332"/>
    <w:rsid w:val="001B6724"/>
    <w:rsid w:val="001C1EF4"/>
    <w:rsid w:val="001C5A7A"/>
    <w:rsid w:val="001D29DE"/>
    <w:rsid w:val="001E13EC"/>
    <w:rsid w:val="001E2876"/>
    <w:rsid w:val="001E35D7"/>
    <w:rsid w:val="001E3759"/>
    <w:rsid w:val="001E78E3"/>
    <w:rsid w:val="001F5852"/>
    <w:rsid w:val="00206DEF"/>
    <w:rsid w:val="00213D06"/>
    <w:rsid w:val="00213E72"/>
    <w:rsid w:val="00215F87"/>
    <w:rsid w:val="002179C6"/>
    <w:rsid w:val="002329B0"/>
    <w:rsid w:val="0023559B"/>
    <w:rsid w:val="00241A72"/>
    <w:rsid w:val="00251005"/>
    <w:rsid w:val="00255035"/>
    <w:rsid w:val="00267BC4"/>
    <w:rsid w:val="0027198E"/>
    <w:rsid w:val="00272CEE"/>
    <w:rsid w:val="0027432C"/>
    <w:rsid w:val="0027505F"/>
    <w:rsid w:val="00275D10"/>
    <w:rsid w:val="00283359"/>
    <w:rsid w:val="0028569B"/>
    <w:rsid w:val="002857F7"/>
    <w:rsid w:val="0028762B"/>
    <w:rsid w:val="0029461A"/>
    <w:rsid w:val="00294854"/>
    <w:rsid w:val="002A247C"/>
    <w:rsid w:val="002A2809"/>
    <w:rsid w:val="002A3D79"/>
    <w:rsid w:val="002A77BC"/>
    <w:rsid w:val="002A782D"/>
    <w:rsid w:val="002B4698"/>
    <w:rsid w:val="002B76F4"/>
    <w:rsid w:val="002C1594"/>
    <w:rsid w:val="002D5427"/>
    <w:rsid w:val="002D5F88"/>
    <w:rsid w:val="002E07BF"/>
    <w:rsid w:val="002E1E15"/>
    <w:rsid w:val="002E2F94"/>
    <w:rsid w:val="002E7686"/>
    <w:rsid w:val="002F12A1"/>
    <w:rsid w:val="002F3974"/>
    <w:rsid w:val="002F4559"/>
    <w:rsid w:val="002F70A7"/>
    <w:rsid w:val="00300DB6"/>
    <w:rsid w:val="003017BF"/>
    <w:rsid w:val="00310B8B"/>
    <w:rsid w:val="00312C83"/>
    <w:rsid w:val="00320BF4"/>
    <w:rsid w:val="0032467F"/>
    <w:rsid w:val="00326B44"/>
    <w:rsid w:val="0033625C"/>
    <w:rsid w:val="00336CFD"/>
    <w:rsid w:val="00342D3A"/>
    <w:rsid w:val="00344383"/>
    <w:rsid w:val="003506CF"/>
    <w:rsid w:val="003517DB"/>
    <w:rsid w:val="00353D32"/>
    <w:rsid w:val="003706C1"/>
    <w:rsid w:val="0037161E"/>
    <w:rsid w:val="00373428"/>
    <w:rsid w:val="00373965"/>
    <w:rsid w:val="00377152"/>
    <w:rsid w:val="00377BDA"/>
    <w:rsid w:val="00377FF9"/>
    <w:rsid w:val="00382BBF"/>
    <w:rsid w:val="00383ADD"/>
    <w:rsid w:val="0038748C"/>
    <w:rsid w:val="00390EB1"/>
    <w:rsid w:val="0039110C"/>
    <w:rsid w:val="00391336"/>
    <w:rsid w:val="003A538B"/>
    <w:rsid w:val="003B45E0"/>
    <w:rsid w:val="003B75E2"/>
    <w:rsid w:val="003C2A09"/>
    <w:rsid w:val="003C5A41"/>
    <w:rsid w:val="003D3889"/>
    <w:rsid w:val="003D3CD7"/>
    <w:rsid w:val="003E31BC"/>
    <w:rsid w:val="003E6627"/>
    <w:rsid w:val="003E7F3B"/>
    <w:rsid w:val="003F7A91"/>
    <w:rsid w:val="00400EF1"/>
    <w:rsid w:val="00410051"/>
    <w:rsid w:val="004126BE"/>
    <w:rsid w:val="00415D85"/>
    <w:rsid w:val="004173D9"/>
    <w:rsid w:val="00417DD2"/>
    <w:rsid w:val="00424380"/>
    <w:rsid w:val="004335BC"/>
    <w:rsid w:val="00435D87"/>
    <w:rsid w:val="00443236"/>
    <w:rsid w:val="004462E1"/>
    <w:rsid w:val="0044799F"/>
    <w:rsid w:val="00452C45"/>
    <w:rsid w:val="0045454F"/>
    <w:rsid w:val="004710AF"/>
    <w:rsid w:val="0047410A"/>
    <w:rsid w:val="0048779A"/>
    <w:rsid w:val="00495EA5"/>
    <w:rsid w:val="004A1EF0"/>
    <w:rsid w:val="004A44A5"/>
    <w:rsid w:val="004A4CA5"/>
    <w:rsid w:val="004A6F48"/>
    <w:rsid w:val="004B33C4"/>
    <w:rsid w:val="004C19F9"/>
    <w:rsid w:val="004C2154"/>
    <w:rsid w:val="004D2A08"/>
    <w:rsid w:val="004D46C8"/>
    <w:rsid w:val="004D4F8D"/>
    <w:rsid w:val="004D5418"/>
    <w:rsid w:val="004D62AA"/>
    <w:rsid w:val="004D7117"/>
    <w:rsid w:val="004E07DC"/>
    <w:rsid w:val="004E6D24"/>
    <w:rsid w:val="004E728D"/>
    <w:rsid w:val="004F5350"/>
    <w:rsid w:val="004F5F8B"/>
    <w:rsid w:val="0050101D"/>
    <w:rsid w:val="00507D77"/>
    <w:rsid w:val="005176C6"/>
    <w:rsid w:val="00520183"/>
    <w:rsid w:val="005344C2"/>
    <w:rsid w:val="00540BA2"/>
    <w:rsid w:val="005412A3"/>
    <w:rsid w:val="00541EA4"/>
    <w:rsid w:val="00543064"/>
    <w:rsid w:val="0054422B"/>
    <w:rsid w:val="0054736A"/>
    <w:rsid w:val="00561786"/>
    <w:rsid w:val="00564947"/>
    <w:rsid w:val="00564EA4"/>
    <w:rsid w:val="005677F8"/>
    <w:rsid w:val="00570594"/>
    <w:rsid w:val="0057432B"/>
    <w:rsid w:val="005778DC"/>
    <w:rsid w:val="005778EB"/>
    <w:rsid w:val="005806F2"/>
    <w:rsid w:val="0058104F"/>
    <w:rsid w:val="00582B9A"/>
    <w:rsid w:val="0058341A"/>
    <w:rsid w:val="00587D12"/>
    <w:rsid w:val="00590A15"/>
    <w:rsid w:val="00590BDA"/>
    <w:rsid w:val="005A2AA8"/>
    <w:rsid w:val="005A2ABB"/>
    <w:rsid w:val="005B0972"/>
    <w:rsid w:val="005B11E7"/>
    <w:rsid w:val="005B1BCC"/>
    <w:rsid w:val="005B2D04"/>
    <w:rsid w:val="005B3706"/>
    <w:rsid w:val="005B7DF0"/>
    <w:rsid w:val="005B7E6A"/>
    <w:rsid w:val="005C040E"/>
    <w:rsid w:val="005C250D"/>
    <w:rsid w:val="005C683D"/>
    <w:rsid w:val="005D0485"/>
    <w:rsid w:val="005D3472"/>
    <w:rsid w:val="005E6E66"/>
    <w:rsid w:val="005F04A3"/>
    <w:rsid w:val="00601704"/>
    <w:rsid w:val="0060295F"/>
    <w:rsid w:val="00605831"/>
    <w:rsid w:val="00611581"/>
    <w:rsid w:val="006116FD"/>
    <w:rsid w:val="00623A79"/>
    <w:rsid w:val="00630E72"/>
    <w:rsid w:val="00631097"/>
    <w:rsid w:val="0063346D"/>
    <w:rsid w:val="00633541"/>
    <w:rsid w:val="006344FA"/>
    <w:rsid w:val="006417DD"/>
    <w:rsid w:val="00643CA9"/>
    <w:rsid w:val="00643D8D"/>
    <w:rsid w:val="006440DC"/>
    <w:rsid w:val="00644582"/>
    <w:rsid w:val="006539EB"/>
    <w:rsid w:val="00655D01"/>
    <w:rsid w:val="0066240E"/>
    <w:rsid w:val="00665ED0"/>
    <w:rsid w:val="00666473"/>
    <w:rsid w:val="00684F36"/>
    <w:rsid w:val="006865E1"/>
    <w:rsid w:val="006A073F"/>
    <w:rsid w:val="006B0B84"/>
    <w:rsid w:val="006B69D6"/>
    <w:rsid w:val="006B6A29"/>
    <w:rsid w:val="006C5E28"/>
    <w:rsid w:val="006C774D"/>
    <w:rsid w:val="006D6934"/>
    <w:rsid w:val="006E5E8D"/>
    <w:rsid w:val="006E62C1"/>
    <w:rsid w:val="006F5BCB"/>
    <w:rsid w:val="006F66E8"/>
    <w:rsid w:val="00705CA5"/>
    <w:rsid w:val="0071707F"/>
    <w:rsid w:val="00725871"/>
    <w:rsid w:val="00732A57"/>
    <w:rsid w:val="00735D81"/>
    <w:rsid w:val="007415D7"/>
    <w:rsid w:val="007460C6"/>
    <w:rsid w:val="00764513"/>
    <w:rsid w:val="007645A0"/>
    <w:rsid w:val="007650C0"/>
    <w:rsid w:val="00773E88"/>
    <w:rsid w:val="00776330"/>
    <w:rsid w:val="00777A76"/>
    <w:rsid w:val="00786330"/>
    <w:rsid w:val="00787B50"/>
    <w:rsid w:val="00793350"/>
    <w:rsid w:val="0079442A"/>
    <w:rsid w:val="007962A5"/>
    <w:rsid w:val="007A0BB8"/>
    <w:rsid w:val="007A22C7"/>
    <w:rsid w:val="007A291E"/>
    <w:rsid w:val="007B1F3A"/>
    <w:rsid w:val="007B2CA7"/>
    <w:rsid w:val="007B2E7E"/>
    <w:rsid w:val="007B48B4"/>
    <w:rsid w:val="007C0FBC"/>
    <w:rsid w:val="007C1793"/>
    <w:rsid w:val="007C5910"/>
    <w:rsid w:val="007C62A8"/>
    <w:rsid w:val="007D49FA"/>
    <w:rsid w:val="007E44F4"/>
    <w:rsid w:val="007E6F79"/>
    <w:rsid w:val="007F0CA8"/>
    <w:rsid w:val="007F74FB"/>
    <w:rsid w:val="00802EC7"/>
    <w:rsid w:val="00806882"/>
    <w:rsid w:val="0080753D"/>
    <w:rsid w:val="00807C1B"/>
    <w:rsid w:val="00811CBF"/>
    <w:rsid w:val="00816044"/>
    <w:rsid w:val="008166CB"/>
    <w:rsid w:val="0082279D"/>
    <w:rsid w:val="0083080D"/>
    <w:rsid w:val="008329D4"/>
    <w:rsid w:val="008357B1"/>
    <w:rsid w:val="00837712"/>
    <w:rsid w:val="008510C6"/>
    <w:rsid w:val="00853423"/>
    <w:rsid w:val="0085392E"/>
    <w:rsid w:val="00855940"/>
    <w:rsid w:val="00856E5B"/>
    <w:rsid w:val="00856F7E"/>
    <w:rsid w:val="00863059"/>
    <w:rsid w:val="00865675"/>
    <w:rsid w:val="008667B3"/>
    <w:rsid w:val="00872586"/>
    <w:rsid w:val="00876802"/>
    <w:rsid w:val="008803E3"/>
    <w:rsid w:val="00882855"/>
    <w:rsid w:val="00883932"/>
    <w:rsid w:val="008846F6"/>
    <w:rsid w:val="00885344"/>
    <w:rsid w:val="008859A6"/>
    <w:rsid w:val="008873B2"/>
    <w:rsid w:val="00895F15"/>
    <w:rsid w:val="008A58E4"/>
    <w:rsid w:val="008B2B6D"/>
    <w:rsid w:val="008B6CC4"/>
    <w:rsid w:val="008C0A51"/>
    <w:rsid w:val="008C1FA7"/>
    <w:rsid w:val="008C23A2"/>
    <w:rsid w:val="008C23F5"/>
    <w:rsid w:val="008C29F6"/>
    <w:rsid w:val="008C3CFD"/>
    <w:rsid w:val="008C3E4C"/>
    <w:rsid w:val="008C4E57"/>
    <w:rsid w:val="008C5464"/>
    <w:rsid w:val="008C5F1C"/>
    <w:rsid w:val="008C6A7A"/>
    <w:rsid w:val="008C6B23"/>
    <w:rsid w:val="008C73C3"/>
    <w:rsid w:val="008D2979"/>
    <w:rsid w:val="008E336A"/>
    <w:rsid w:val="008F2D41"/>
    <w:rsid w:val="008F31BD"/>
    <w:rsid w:val="008F6106"/>
    <w:rsid w:val="009048EA"/>
    <w:rsid w:val="009371EF"/>
    <w:rsid w:val="00942300"/>
    <w:rsid w:val="00942681"/>
    <w:rsid w:val="00944994"/>
    <w:rsid w:val="00947619"/>
    <w:rsid w:val="009520E9"/>
    <w:rsid w:val="00954F2E"/>
    <w:rsid w:val="00960A00"/>
    <w:rsid w:val="00963143"/>
    <w:rsid w:val="0096451D"/>
    <w:rsid w:val="00965EF0"/>
    <w:rsid w:val="00971902"/>
    <w:rsid w:val="00981262"/>
    <w:rsid w:val="009813F5"/>
    <w:rsid w:val="00984897"/>
    <w:rsid w:val="00985C82"/>
    <w:rsid w:val="009A3053"/>
    <w:rsid w:val="009A3B44"/>
    <w:rsid w:val="009A56BF"/>
    <w:rsid w:val="009A78E9"/>
    <w:rsid w:val="009B4B13"/>
    <w:rsid w:val="009B72DE"/>
    <w:rsid w:val="009C36F9"/>
    <w:rsid w:val="009C4689"/>
    <w:rsid w:val="009C7D92"/>
    <w:rsid w:val="009D0D80"/>
    <w:rsid w:val="009D4E3D"/>
    <w:rsid w:val="009F039A"/>
    <w:rsid w:val="009F12BB"/>
    <w:rsid w:val="00A00CB6"/>
    <w:rsid w:val="00A014A9"/>
    <w:rsid w:val="00A0363B"/>
    <w:rsid w:val="00A13DB3"/>
    <w:rsid w:val="00A27DC3"/>
    <w:rsid w:val="00A30980"/>
    <w:rsid w:val="00A33AF0"/>
    <w:rsid w:val="00A33BF3"/>
    <w:rsid w:val="00A37837"/>
    <w:rsid w:val="00A41098"/>
    <w:rsid w:val="00A52C45"/>
    <w:rsid w:val="00A52C83"/>
    <w:rsid w:val="00A540FB"/>
    <w:rsid w:val="00A67B75"/>
    <w:rsid w:val="00A87A48"/>
    <w:rsid w:val="00A95068"/>
    <w:rsid w:val="00AA11AA"/>
    <w:rsid w:val="00AA143C"/>
    <w:rsid w:val="00AB2A00"/>
    <w:rsid w:val="00AB424C"/>
    <w:rsid w:val="00AB7169"/>
    <w:rsid w:val="00AC4214"/>
    <w:rsid w:val="00AD3F52"/>
    <w:rsid w:val="00AD3FED"/>
    <w:rsid w:val="00AD4FAA"/>
    <w:rsid w:val="00AE1B7E"/>
    <w:rsid w:val="00AF51BB"/>
    <w:rsid w:val="00AF7992"/>
    <w:rsid w:val="00B171F7"/>
    <w:rsid w:val="00B27174"/>
    <w:rsid w:val="00B30704"/>
    <w:rsid w:val="00B358FC"/>
    <w:rsid w:val="00B4223B"/>
    <w:rsid w:val="00B4429A"/>
    <w:rsid w:val="00B445C5"/>
    <w:rsid w:val="00B44C81"/>
    <w:rsid w:val="00B47859"/>
    <w:rsid w:val="00B60F4F"/>
    <w:rsid w:val="00B62306"/>
    <w:rsid w:val="00B6528A"/>
    <w:rsid w:val="00B65339"/>
    <w:rsid w:val="00B66B64"/>
    <w:rsid w:val="00B66FB3"/>
    <w:rsid w:val="00B71529"/>
    <w:rsid w:val="00B82B73"/>
    <w:rsid w:val="00B83BE0"/>
    <w:rsid w:val="00B84A6D"/>
    <w:rsid w:val="00B86412"/>
    <w:rsid w:val="00B952A3"/>
    <w:rsid w:val="00B970C4"/>
    <w:rsid w:val="00BA0A5A"/>
    <w:rsid w:val="00BA159D"/>
    <w:rsid w:val="00BB3230"/>
    <w:rsid w:val="00BC2878"/>
    <w:rsid w:val="00BC65BB"/>
    <w:rsid w:val="00BD23CF"/>
    <w:rsid w:val="00BD3D18"/>
    <w:rsid w:val="00BD7A0E"/>
    <w:rsid w:val="00BE3FA2"/>
    <w:rsid w:val="00BE50CA"/>
    <w:rsid w:val="00BE7562"/>
    <w:rsid w:val="00BE7C9C"/>
    <w:rsid w:val="00C007DF"/>
    <w:rsid w:val="00C030D8"/>
    <w:rsid w:val="00C05D44"/>
    <w:rsid w:val="00C06FD0"/>
    <w:rsid w:val="00C10BCC"/>
    <w:rsid w:val="00C14BC9"/>
    <w:rsid w:val="00C201BA"/>
    <w:rsid w:val="00C21D0C"/>
    <w:rsid w:val="00C2201D"/>
    <w:rsid w:val="00C25952"/>
    <w:rsid w:val="00C26953"/>
    <w:rsid w:val="00C3151A"/>
    <w:rsid w:val="00C36A8A"/>
    <w:rsid w:val="00C46E57"/>
    <w:rsid w:val="00C54FD2"/>
    <w:rsid w:val="00C57CD5"/>
    <w:rsid w:val="00C67974"/>
    <w:rsid w:val="00C85065"/>
    <w:rsid w:val="00C87172"/>
    <w:rsid w:val="00C94C2C"/>
    <w:rsid w:val="00CA0C83"/>
    <w:rsid w:val="00CA4A6A"/>
    <w:rsid w:val="00CD058D"/>
    <w:rsid w:val="00CD7718"/>
    <w:rsid w:val="00CE283E"/>
    <w:rsid w:val="00CE2F1C"/>
    <w:rsid w:val="00CE6045"/>
    <w:rsid w:val="00CF167B"/>
    <w:rsid w:val="00CF1F1C"/>
    <w:rsid w:val="00CF3D9C"/>
    <w:rsid w:val="00CF48F2"/>
    <w:rsid w:val="00CF63CB"/>
    <w:rsid w:val="00D007A8"/>
    <w:rsid w:val="00D00F54"/>
    <w:rsid w:val="00D020FB"/>
    <w:rsid w:val="00D07187"/>
    <w:rsid w:val="00D124B9"/>
    <w:rsid w:val="00D213E1"/>
    <w:rsid w:val="00D31DAB"/>
    <w:rsid w:val="00D34B5A"/>
    <w:rsid w:val="00D356D0"/>
    <w:rsid w:val="00D43F26"/>
    <w:rsid w:val="00D45179"/>
    <w:rsid w:val="00D4636A"/>
    <w:rsid w:val="00D52561"/>
    <w:rsid w:val="00D56D65"/>
    <w:rsid w:val="00D57278"/>
    <w:rsid w:val="00D5762F"/>
    <w:rsid w:val="00D6279A"/>
    <w:rsid w:val="00D63163"/>
    <w:rsid w:val="00D6448D"/>
    <w:rsid w:val="00D660BF"/>
    <w:rsid w:val="00D72B1F"/>
    <w:rsid w:val="00D754FE"/>
    <w:rsid w:val="00D776E0"/>
    <w:rsid w:val="00D808BF"/>
    <w:rsid w:val="00D937D8"/>
    <w:rsid w:val="00D93AC7"/>
    <w:rsid w:val="00D9750A"/>
    <w:rsid w:val="00DA0B84"/>
    <w:rsid w:val="00DA3CF8"/>
    <w:rsid w:val="00DB47BD"/>
    <w:rsid w:val="00DB4ABB"/>
    <w:rsid w:val="00DB67D5"/>
    <w:rsid w:val="00DC24A1"/>
    <w:rsid w:val="00DC54A8"/>
    <w:rsid w:val="00DC7299"/>
    <w:rsid w:val="00DD0181"/>
    <w:rsid w:val="00DE03C9"/>
    <w:rsid w:val="00DE1640"/>
    <w:rsid w:val="00DE559F"/>
    <w:rsid w:val="00DE59D7"/>
    <w:rsid w:val="00DE5EDD"/>
    <w:rsid w:val="00DE77FE"/>
    <w:rsid w:val="00DF2E1C"/>
    <w:rsid w:val="00DF2E57"/>
    <w:rsid w:val="00DF4C99"/>
    <w:rsid w:val="00DF781D"/>
    <w:rsid w:val="00E02B7C"/>
    <w:rsid w:val="00E03485"/>
    <w:rsid w:val="00E0671A"/>
    <w:rsid w:val="00E14EAF"/>
    <w:rsid w:val="00E16744"/>
    <w:rsid w:val="00E169CB"/>
    <w:rsid w:val="00E23E25"/>
    <w:rsid w:val="00E3462A"/>
    <w:rsid w:val="00E41C20"/>
    <w:rsid w:val="00E4521B"/>
    <w:rsid w:val="00E47786"/>
    <w:rsid w:val="00E701E3"/>
    <w:rsid w:val="00E73C7E"/>
    <w:rsid w:val="00E74A25"/>
    <w:rsid w:val="00E75075"/>
    <w:rsid w:val="00E7546D"/>
    <w:rsid w:val="00E80553"/>
    <w:rsid w:val="00E850D4"/>
    <w:rsid w:val="00E9338B"/>
    <w:rsid w:val="00E944DE"/>
    <w:rsid w:val="00E976A2"/>
    <w:rsid w:val="00EA0592"/>
    <w:rsid w:val="00EA5AFF"/>
    <w:rsid w:val="00EC7D27"/>
    <w:rsid w:val="00ED3EF9"/>
    <w:rsid w:val="00ED47E0"/>
    <w:rsid w:val="00EE007E"/>
    <w:rsid w:val="00EE1614"/>
    <w:rsid w:val="00EE55D6"/>
    <w:rsid w:val="00EE7A66"/>
    <w:rsid w:val="00F02A87"/>
    <w:rsid w:val="00F10934"/>
    <w:rsid w:val="00F123FB"/>
    <w:rsid w:val="00F16DFF"/>
    <w:rsid w:val="00F22968"/>
    <w:rsid w:val="00F24F46"/>
    <w:rsid w:val="00F31EDD"/>
    <w:rsid w:val="00F4013A"/>
    <w:rsid w:val="00F42C90"/>
    <w:rsid w:val="00F43418"/>
    <w:rsid w:val="00F533AC"/>
    <w:rsid w:val="00F545EE"/>
    <w:rsid w:val="00F61EBE"/>
    <w:rsid w:val="00F626A0"/>
    <w:rsid w:val="00F642C7"/>
    <w:rsid w:val="00F77E40"/>
    <w:rsid w:val="00F818F5"/>
    <w:rsid w:val="00F81D9F"/>
    <w:rsid w:val="00F84965"/>
    <w:rsid w:val="00F866D8"/>
    <w:rsid w:val="00F87BC0"/>
    <w:rsid w:val="00F87D81"/>
    <w:rsid w:val="00F90654"/>
    <w:rsid w:val="00F92061"/>
    <w:rsid w:val="00F9466F"/>
    <w:rsid w:val="00FA1601"/>
    <w:rsid w:val="00FA79C2"/>
    <w:rsid w:val="00FB7D91"/>
    <w:rsid w:val="00FC16D7"/>
    <w:rsid w:val="00FC6194"/>
    <w:rsid w:val="00FC7591"/>
    <w:rsid w:val="00FD00BF"/>
    <w:rsid w:val="00FD04DE"/>
    <w:rsid w:val="00FD176D"/>
    <w:rsid w:val="00FD4610"/>
    <w:rsid w:val="00FD4F35"/>
    <w:rsid w:val="00FE3872"/>
    <w:rsid w:val="00FE65B4"/>
    <w:rsid w:val="00FE66E7"/>
    <w:rsid w:val="00FE695C"/>
    <w:rsid w:val="00FE6F20"/>
    <w:rsid w:val="00FF72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11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D8"/>
    <w:pPr>
      <w:suppressAutoHyphens/>
    </w:pPr>
    <w:rPr>
      <w:rFonts w:ascii="Calibri" w:eastAsia="Calibri" w:hAnsi="Calibri"/>
      <w:sz w:val="22"/>
      <w:szCs w:val="22"/>
    </w:rPr>
  </w:style>
  <w:style w:type="paragraph" w:styleId="Titre1">
    <w:name w:val="heading 1"/>
    <w:basedOn w:val="Normal"/>
    <w:next w:val="Normal"/>
    <w:qFormat/>
    <w:rsid w:val="004D2A08"/>
    <w:pPr>
      <w:keepNext/>
      <w:keepLines/>
      <w:numPr>
        <w:numId w:val="1"/>
      </w:numPr>
      <w:spacing w:before="480" w:line="276" w:lineRule="auto"/>
      <w:outlineLvl w:val="0"/>
    </w:pPr>
    <w:rPr>
      <w:rFonts w:ascii="Cambria" w:eastAsia="맑은 고딕" w:hAnsi="Cambria" w:hint="eastAsia"/>
      <w:b/>
      <w:bCs/>
      <w:color w:val="4F81BD"/>
      <w:sz w:val="28"/>
      <w:szCs w:val="28"/>
    </w:rPr>
  </w:style>
  <w:style w:type="paragraph" w:styleId="Titre2">
    <w:name w:val="heading 2"/>
    <w:basedOn w:val="Normal"/>
    <w:next w:val="Normal"/>
    <w:qFormat/>
    <w:rsid w:val="004D2A08"/>
    <w:pPr>
      <w:keepNext/>
      <w:keepLines/>
      <w:numPr>
        <w:ilvl w:val="1"/>
        <w:numId w:val="1"/>
      </w:numPr>
      <w:spacing w:before="200" w:line="276" w:lineRule="auto"/>
      <w:outlineLvl w:val="1"/>
    </w:pPr>
    <w:rPr>
      <w:rFonts w:ascii="Cambria" w:eastAsia="맑은 고딕" w:hAnsi="Cambria" w:hint="eastAsia"/>
      <w:b/>
      <w:bCs/>
      <w:color w:val="4F81BD"/>
      <w:sz w:val="26"/>
      <w:szCs w:val="26"/>
    </w:rPr>
  </w:style>
  <w:style w:type="paragraph" w:styleId="Titre3">
    <w:name w:val="heading 3"/>
    <w:basedOn w:val="Normal"/>
    <w:next w:val="Normal"/>
    <w:qFormat/>
    <w:rsid w:val="004D2A08"/>
    <w:pPr>
      <w:keepNext/>
      <w:keepLines/>
      <w:numPr>
        <w:ilvl w:val="2"/>
        <w:numId w:val="1"/>
      </w:numPr>
      <w:spacing w:before="200" w:line="276" w:lineRule="auto"/>
      <w:outlineLvl w:val="2"/>
    </w:pPr>
    <w:rPr>
      <w:rFonts w:ascii="Cambria" w:eastAsia="맑은 고딕" w:hAnsi="Cambria" w:hint="eastAsia"/>
      <w:b/>
      <w:bCs/>
      <w:color w:val="4F81BD"/>
    </w:rPr>
  </w:style>
  <w:style w:type="paragraph" w:styleId="Titre4">
    <w:name w:val="heading 4"/>
    <w:basedOn w:val="Normal"/>
    <w:next w:val="Normal"/>
    <w:qFormat/>
    <w:rsid w:val="004D2A08"/>
    <w:pPr>
      <w:keepNext/>
      <w:keepLines/>
      <w:numPr>
        <w:ilvl w:val="3"/>
        <w:numId w:val="1"/>
      </w:numPr>
      <w:spacing w:before="240" w:after="60" w:line="276" w:lineRule="auto"/>
      <w:outlineLvl w:val="3"/>
    </w:pPr>
    <w:rPr>
      <w:rFonts w:ascii="Cambria" w:eastAsia="맑은 고딕" w:hAnsi="Cambria" w:hint="eastAsia"/>
      <w:b/>
      <w:bCs/>
      <w:color w:val="4F81BD"/>
    </w:rPr>
  </w:style>
  <w:style w:type="paragraph" w:styleId="Titre5">
    <w:name w:val="heading 5"/>
    <w:basedOn w:val="Normal"/>
    <w:next w:val="Normal"/>
    <w:qFormat/>
    <w:rsid w:val="004D2A08"/>
    <w:pPr>
      <w:keepNext/>
      <w:keepLines/>
      <w:numPr>
        <w:ilvl w:val="4"/>
        <w:numId w:val="1"/>
      </w:numPr>
      <w:spacing w:before="240" w:after="60" w:line="276" w:lineRule="auto"/>
      <w:outlineLvl w:val="4"/>
    </w:pPr>
    <w:rPr>
      <w:rFonts w:ascii="Cambria" w:eastAsia="맑은 고딕" w:hAnsi="Cambria" w:hint="eastAsia"/>
      <w:b/>
      <w:bCs/>
      <w:color w:val="4F81BD"/>
    </w:rPr>
  </w:style>
  <w:style w:type="paragraph" w:styleId="Titre6">
    <w:name w:val="heading 6"/>
    <w:basedOn w:val="Normal"/>
    <w:next w:val="Normal"/>
    <w:qFormat/>
    <w:rsid w:val="004D2A08"/>
    <w:pPr>
      <w:keepNext/>
      <w:keepLines/>
      <w:numPr>
        <w:ilvl w:val="5"/>
        <w:numId w:val="1"/>
      </w:numPr>
      <w:spacing w:before="240" w:after="60" w:line="276" w:lineRule="auto"/>
      <w:outlineLvl w:val="5"/>
    </w:pPr>
    <w:rPr>
      <w:rFonts w:ascii="Cambria" w:eastAsia="맑은 고딕" w:hAnsi="Cambria" w:hint="eastAsia"/>
      <w:b/>
      <w:bCs/>
      <w:color w:val="4F81BD"/>
    </w:rPr>
  </w:style>
  <w:style w:type="paragraph" w:styleId="Titre7">
    <w:name w:val="heading 7"/>
    <w:basedOn w:val="Normal"/>
    <w:next w:val="Normal"/>
    <w:qFormat/>
    <w:rsid w:val="004D2A08"/>
    <w:pPr>
      <w:keepNext/>
      <w:keepLines/>
      <w:numPr>
        <w:ilvl w:val="6"/>
        <w:numId w:val="1"/>
      </w:numPr>
      <w:spacing w:before="240" w:after="60" w:line="276" w:lineRule="auto"/>
      <w:outlineLvl w:val="6"/>
    </w:pPr>
    <w:rPr>
      <w:rFonts w:ascii="Cambria" w:eastAsia="맑은 고딕" w:hAnsi="Cambria" w:hint="eastAsia"/>
      <w:b/>
      <w:bCs/>
      <w:color w:val="4F81BD"/>
    </w:rPr>
  </w:style>
  <w:style w:type="paragraph" w:styleId="Titre8">
    <w:name w:val="heading 8"/>
    <w:basedOn w:val="Normal"/>
    <w:next w:val="Normal"/>
    <w:qFormat/>
    <w:rsid w:val="004D2A08"/>
    <w:pPr>
      <w:keepNext/>
      <w:keepLines/>
      <w:numPr>
        <w:ilvl w:val="7"/>
        <w:numId w:val="1"/>
      </w:numPr>
      <w:spacing w:before="240" w:after="60" w:line="276" w:lineRule="auto"/>
      <w:outlineLvl w:val="7"/>
    </w:pPr>
    <w:rPr>
      <w:rFonts w:ascii="Cambria" w:eastAsia="맑은 고딕" w:hAnsi="Cambria" w:hint="eastAsia"/>
      <w:b/>
      <w:bCs/>
      <w:color w:val="4F81BD"/>
    </w:rPr>
  </w:style>
  <w:style w:type="paragraph" w:styleId="Titre9">
    <w:name w:val="heading 9"/>
    <w:basedOn w:val="Normal"/>
    <w:next w:val="Normal"/>
    <w:qFormat/>
    <w:rsid w:val="004D2A08"/>
    <w:pPr>
      <w:keepNext/>
      <w:keepLines/>
      <w:numPr>
        <w:ilvl w:val="8"/>
        <w:numId w:val="1"/>
      </w:numPr>
      <w:spacing w:before="240" w:after="60" w:line="276" w:lineRule="auto"/>
      <w:outlineLvl w:val="8"/>
    </w:pPr>
    <w:rPr>
      <w:rFonts w:ascii="Cambria" w:eastAsia="맑은 고딕" w:hAnsi="Cambria" w:hint="eastAs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4D2A08"/>
  </w:style>
  <w:style w:type="character" w:customStyle="1" w:styleId="WW8Num1z1">
    <w:name w:val="WW8Num1z1"/>
    <w:rsid w:val="004D2A08"/>
  </w:style>
  <w:style w:type="character" w:customStyle="1" w:styleId="WW8Num1z2">
    <w:name w:val="WW8Num1z2"/>
    <w:rsid w:val="004D2A08"/>
  </w:style>
  <w:style w:type="character" w:customStyle="1" w:styleId="WW8Num1z3">
    <w:name w:val="WW8Num1z3"/>
    <w:rsid w:val="004D2A08"/>
  </w:style>
  <w:style w:type="character" w:customStyle="1" w:styleId="WW8Num1z4">
    <w:name w:val="WW8Num1z4"/>
    <w:rsid w:val="004D2A08"/>
  </w:style>
  <w:style w:type="character" w:customStyle="1" w:styleId="WW8Num1z5">
    <w:name w:val="WW8Num1z5"/>
    <w:rsid w:val="004D2A08"/>
  </w:style>
  <w:style w:type="character" w:customStyle="1" w:styleId="WW8Num1z6">
    <w:name w:val="WW8Num1z6"/>
    <w:rsid w:val="004D2A08"/>
  </w:style>
  <w:style w:type="character" w:customStyle="1" w:styleId="WW8Num1z7">
    <w:name w:val="WW8Num1z7"/>
    <w:rsid w:val="004D2A08"/>
  </w:style>
  <w:style w:type="character" w:customStyle="1" w:styleId="WW8Num1z8">
    <w:name w:val="WW8Num1z8"/>
    <w:rsid w:val="004D2A08"/>
  </w:style>
  <w:style w:type="character" w:customStyle="1" w:styleId="Policepardfaut1">
    <w:name w:val="Police par défaut1"/>
    <w:rsid w:val="004D2A08"/>
    <w:rPr>
      <w:sz w:val="22"/>
      <w:szCs w:val="22"/>
    </w:rPr>
  </w:style>
  <w:style w:type="character" w:customStyle="1" w:styleId="heading1Char">
    <w:name w:val="heading 1 Char"/>
    <w:basedOn w:val="Policepardfaut1"/>
    <w:rsid w:val="004D2A08"/>
    <w:rPr>
      <w:rFonts w:ascii="Cambria" w:hAnsi="Cambria" w:cs="Cambria" w:hint="default"/>
      <w:b/>
      <w:bCs/>
      <w:color w:val="4F81BD"/>
      <w:sz w:val="28"/>
      <w:szCs w:val="28"/>
    </w:rPr>
  </w:style>
  <w:style w:type="character" w:customStyle="1" w:styleId="heading2Char">
    <w:name w:val="heading 2 Char"/>
    <w:basedOn w:val="Policepardfaut1"/>
    <w:rsid w:val="004D2A08"/>
    <w:rPr>
      <w:rFonts w:ascii="Cambria" w:hAnsi="Cambria" w:cs="Cambria" w:hint="default"/>
      <w:b/>
      <w:bCs/>
      <w:color w:val="4F81BD"/>
      <w:sz w:val="26"/>
      <w:szCs w:val="26"/>
    </w:rPr>
  </w:style>
  <w:style w:type="character" w:customStyle="1" w:styleId="heading3Char">
    <w:name w:val="heading 3 Char"/>
    <w:basedOn w:val="Policepardfaut1"/>
    <w:rsid w:val="004D2A08"/>
    <w:rPr>
      <w:rFonts w:ascii="Cambria" w:hAnsi="Cambria" w:cs="Cambria" w:hint="default"/>
      <w:b/>
      <w:bCs/>
      <w:color w:val="4F81BD"/>
      <w:sz w:val="22"/>
      <w:szCs w:val="22"/>
    </w:rPr>
  </w:style>
  <w:style w:type="character" w:customStyle="1" w:styleId="heading4Char">
    <w:name w:val="heading 4 Char"/>
    <w:basedOn w:val="Policepardfaut1"/>
    <w:rsid w:val="004D2A08"/>
    <w:rPr>
      <w:rFonts w:ascii="Cambria" w:hAnsi="Cambria" w:cs="Cambria" w:hint="default"/>
      <w:b/>
      <w:bCs/>
      <w:color w:val="4F81BD"/>
      <w:sz w:val="22"/>
      <w:szCs w:val="22"/>
    </w:rPr>
  </w:style>
  <w:style w:type="character" w:customStyle="1" w:styleId="heading5Char">
    <w:name w:val="heading 5 Char"/>
    <w:basedOn w:val="Policepardfaut1"/>
    <w:rsid w:val="004D2A08"/>
    <w:rPr>
      <w:rFonts w:ascii="Cambria" w:hAnsi="Cambria" w:cs="Cambria" w:hint="default"/>
      <w:b/>
      <w:bCs/>
      <w:color w:val="4F81BD"/>
      <w:sz w:val="22"/>
      <w:szCs w:val="22"/>
    </w:rPr>
  </w:style>
  <w:style w:type="character" w:customStyle="1" w:styleId="heading6Char">
    <w:name w:val="heading 6 Char"/>
    <w:basedOn w:val="Policepardfaut1"/>
    <w:rsid w:val="004D2A08"/>
    <w:rPr>
      <w:rFonts w:ascii="Cambria" w:hAnsi="Cambria" w:cs="Cambria" w:hint="default"/>
      <w:b/>
      <w:bCs/>
      <w:color w:val="4F81BD"/>
      <w:sz w:val="22"/>
      <w:szCs w:val="22"/>
    </w:rPr>
  </w:style>
  <w:style w:type="character" w:customStyle="1" w:styleId="heading7Char">
    <w:name w:val="heading 7 Char"/>
    <w:basedOn w:val="Policepardfaut1"/>
    <w:rsid w:val="004D2A08"/>
    <w:rPr>
      <w:rFonts w:ascii="Cambria" w:hAnsi="Cambria" w:cs="Cambria" w:hint="default"/>
      <w:b/>
      <w:bCs/>
      <w:color w:val="4F81BD"/>
      <w:sz w:val="22"/>
      <w:szCs w:val="22"/>
    </w:rPr>
  </w:style>
  <w:style w:type="character" w:customStyle="1" w:styleId="heading8Char">
    <w:name w:val="heading 8 Char"/>
    <w:basedOn w:val="Policepardfaut1"/>
    <w:rsid w:val="004D2A08"/>
    <w:rPr>
      <w:rFonts w:ascii="Cambria" w:hAnsi="Cambria" w:cs="Cambria" w:hint="default"/>
      <w:b/>
      <w:bCs/>
      <w:color w:val="4F81BD"/>
      <w:sz w:val="22"/>
      <w:szCs w:val="22"/>
    </w:rPr>
  </w:style>
  <w:style w:type="character" w:customStyle="1" w:styleId="heading9Char">
    <w:name w:val="heading 9 Char"/>
    <w:basedOn w:val="Policepardfaut1"/>
    <w:rsid w:val="004D2A08"/>
    <w:rPr>
      <w:rFonts w:ascii="Cambria" w:hAnsi="Cambria" w:cs="Cambria" w:hint="default"/>
      <w:b/>
      <w:bCs/>
      <w:color w:val="4F81BD"/>
      <w:sz w:val="22"/>
      <w:szCs w:val="22"/>
    </w:rPr>
  </w:style>
  <w:style w:type="character" w:styleId="lev">
    <w:name w:val="Strong"/>
    <w:basedOn w:val="Policepardfaut1"/>
    <w:uiPriority w:val="22"/>
    <w:qFormat/>
    <w:rsid w:val="004D2A08"/>
    <w:rPr>
      <w:b/>
      <w:bCs/>
      <w:sz w:val="22"/>
      <w:szCs w:val="22"/>
    </w:rPr>
  </w:style>
  <w:style w:type="character" w:customStyle="1" w:styleId="WW8Dropcap0">
    <w:name w:val="WW8Dropcap0"/>
    <w:rsid w:val="004D2A08"/>
    <w:rPr>
      <w:rFonts w:ascii="Calibri" w:hAnsi="Calibri" w:cs="Arial"/>
      <w:sz w:val="96"/>
    </w:rPr>
  </w:style>
  <w:style w:type="character" w:customStyle="1" w:styleId="WW8Dropcap1">
    <w:name w:val="WW8Dropcap1"/>
    <w:rsid w:val="004D2A08"/>
    <w:rPr>
      <w:rFonts w:ascii="Calibri" w:hAnsi="Calibri" w:cs="Arial"/>
      <w:bCs/>
      <w:color w:val="000000"/>
      <w:sz w:val="120"/>
      <w:szCs w:val="24"/>
    </w:rPr>
  </w:style>
  <w:style w:type="character" w:customStyle="1" w:styleId="WW8Dropcap2">
    <w:name w:val="WW8Dropcap2"/>
    <w:rsid w:val="004D2A08"/>
    <w:rPr>
      <w:sz w:val="120"/>
    </w:rPr>
  </w:style>
  <w:style w:type="character" w:customStyle="1" w:styleId="WW8Dropcap3">
    <w:name w:val="WW8Dropcap3"/>
    <w:rsid w:val="004D2A08"/>
    <w:rPr>
      <w:rFonts w:ascii="Calibri" w:hAnsi="Calibri" w:cs="Arial"/>
      <w:sz w:val="120"/>
      <w:szCs w:val="24"/>
    </w:rPr>
  </w:style>
  <w:style w:type="character" w:customStyle="1" w:styleId="WW8Dropcap4">
    <w:name w:val="WW8Dropcap4"/>
    <w:rsid w:val="004D2A08"/>
    <w:rPr>
      <w:sz w:val="120"/>
      <w:szCs w:val="24"/>
    </w:rPr>
  </w:style>
  <w:style w:type="character" w:customStyle="1" w:styleId="WW8Dropcap5">
    <w:name w:val="WW8Dropcap5"/>
    <w:rsid w:val="004D2A08"/>
    <w:rPr>
      <w:sz w:val="120"/>
    </w:rPr>
  </w:style>
  <w:style w:type="character" w:customStyle="1" w:styleId="WW8Dropcap6">
    <w:name w:val="WW8Dropcap6"/>
    <w:rsid w:val="004D2A08"/>
    <w:rPr>
      <w:rFonts w:ascii="Calibri" w:hAnsi="Calibri" w:cs="Arial"/>
      <w:color w:val="000000"/>
      <w:sz w:val="121"/>
      <w:szCs w:val="24"/>
    </w:rPr>
  </w:style>
  <w:style w:type="character" w:styleId="Lienhypertexte">
    <w:name w:val="Hyperlink"/>
    <w:rsid w:val="004D2A08"/>
    <w:rPr>
      <w:color w:val="000080"/>
      <w:u w:val="single"/>
    </w:rPr>
  </w:style>
  <w:style w:type="paragraph" w:customStyle="1" w:styleId="Heading">
    <w:name w:val="Heading"/>
    <w:basedOn w:val="Normal"/>
    <w:next w:val="Corpsdetexte"/>
    <w:rsid w:val="004D2A08"/>
    <w:pPr>
      <w:keepNext/>
      <w:spacing w:before="240" w:after="120"/>
    </w:pPr>
    <w:rPr>
      <w:rFonts w:ascii="Arial" w:eastAsia="Microsoft YaHei" w:hAnsi="Arial" w:cs="Arial"/>
      <w:sz w:val="28"/>
      <w:szCs w:val="28"/>
    </w:rPr>
  </w:style>
  <w:style w:type="paragraph" w:styleId="Corpsdetexte">
    <w:name w:val="Body Text"/>
    <w:basedOn w:val="Normal"/>
    <w:rsid w:val="004D2A08"/>
    <w:pPr>
      <w:spacing w:after="120"/>
    </w:pPr>
  </w:style>
  <w:style w:type="paragraph" w:styleId="Liste">
    <w:name w:val="List"/>
    <w:basedOn w:val="Corpsdetexte"/>
    <w:rsid w:val="004D2A08"/>
    <w:rPr>
      <w:rFonts w:cs="Arial"/>
    </w:rPr>
  </w:style>
  <w:style w:type="paragraph" w:customStyle="1" w:styleId="Lgende1">
    <w:name w:val="Légende1"/>
    <w:basedOn w:val="Normal"/>
    <w:rsid w:val="004D2A08"/>
    <w:pPr>
      <w:suppressLineNumbers/>
      <w:spacing w:before="120" w:after="120"/>
    </w:pPr>
    <w:rPr>
      <w:rFonts w:cs="Arial"/>
      <w:i/>
      <w:iCs/>
      <w:sz w:val="24"/>
      <w:szCs w:val="24"/>
    </w:rPr>
  </w:style>
  <w:style w:type="paragraph" w:customStyle="1" w:styleId="Index">
    <w:name w:val="Index"/>
    <w:basedOn w:val="Normal"/>
    <w:rsid w:val="004D2A08"/>
    <w:pPr>
      <w:suppressLineNumbers/>
    </w:pPr>
    <w:rPr>
      <w:rFonts w:cs="Arial"/>
    </w:rPr>
  </w:style>
  <w:style w:type="paragraph" w:customStyle="1" w:styleId="WW-Default">
    <w:name w:val="WW-Default"/>
    <w:basedOn w:val="Normal"/>
    <w:rsid w:val="004D2A08"/>
    <w:pPr>
      <w:autoSpaceDE w:val="0"/>
    </w:pPr>
    <w:rPr>
      <w:rFonts w:ascii="Arial" w:hAnsi="Arial" w:cs="Arial"/>
      <w:color w:val="000000"/>
      <w:sz w:val="24"/>
      <w:szCs w:val="24"/>
    </w:rPr>
  </w:style>
  <w:style w:type="paragraph" w:customStyle="1" w:styleId="Textedebulles1">
    <w:name w:val="Texte de bulles1"/>
    <w:basedOn w:val="Normal"/>
    <w:rsid w:val="004D2A08"/>
    <w:pPr>
      <w:spacing w:after="200" w:line="276" w:lineRule="auto"/>
    </w:pPr>
    <w:rPr>
      <w:rFonts w:ascii="Tahoma" w:hAnsi="Tahoma" w:cs="Tahoma"/>
      <w:sz w:val="16"/>
      <w:szCs w:val="16"/>
    </w:rPr>
  </w:style>
  <w:style w:type="paragraph" w:styleId="En-tte">
    <w:name w:val="header"/>
    <w:basedOn w:val="Normal"/>
    <w:rsid w:val="004D2A08"/>
    <w:pPr>
      <w:tabs>
        <w:tab w:val="center" w:pos="4536"/>
        <w:tab w:val="right" w:pos="9072"/>
      </w:tabs>
      <w:spacing w:after="200" w:line="276" w:lineRule="auto"/>
    </w:pPr>
  </w:style>
  <w:style w:type="paragraph" w:styleId="Pieddepage">
    <w:name w:val="footer"/>
    <w:basedOn w:val="Normal"/>
    <w:rsid w:val="004D2A08"/>
    <w:pPr>
      <w:tabs>
        <w:tab w:val="center" w:pos="4536"/>
        <w:tab w:val="right" w:pos="9072"/>
      </w:tabs>
      <w:spacing w:after="200" w:line="276" w:lineRule="auto"/>
    </w:pPr>
  </w:style>
  <w:style w:type="paragraph" w:customStyle="1" w:styleId="Default">
    <w:name w:val="Default"/>
    <w:rsid w:val="00B27174"/>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B27174"/>
    <w:pPr>
      <w:suppressAutoHyphens w:val="0"/>
      <w:spacing w:after="200" w:line="276" w:lineRule="auto"/>
      <w:ind w:left="720"/>
      <w:contextualSpacing/>
    </w:pPr>
    <w:rPr>
      <w:lang w:eastAsia="en-US"/>
    </w:rPr>
  </w:style>
  <w:style w:type="paragraph" w:customStyle="1" w:styleId="Textebrut1">
    <w:name w:val="Texte brut1"/>
    <w:basedOn w:val="Normal"/>
    <w:rsid w:val="00B27174"/>
    <w:rPr>
      <w:rFonts w:ascii="Arial" w:hAnsi="Arial" w:cs="Arial"/>
      <w:color w:val="000000"/>
      <w:sz w:val="20"/>
      <w:szCs w:val="20"/>
      <w:lang w:eastAsia="zh-CN"/>
    </w:rPr>
  </w:style>
  <w:style w:type="character" w:customStyle="1" w:styleId="apple-converted-space">
    <w:name w:val="apple-converted-space"/>
    <w:basedOn w:val="Policepardfaut"/>
    <w:rsid w:val="00055260"/>
  </w:style>
  <w:style w:type="paragraph" w:styleId="Textedebulles">
    <w:name w:val="Balloon Text"/>
    <w:basedOn w:val="Normal"/>
    <w:link w:val="TextedebullesCar"/>
    <w:uiPriority w:val="99"/>
    <w:semiHidden/>
    <w:unhideWhenUsed/>
    <w:rsid w:val="00E14EAF"/>
    <w:rPr>
      <w:rFonts w:ascii="Tahoma" w:hAnsi="Tahoma" w:cs="Tahoma"/>
      <w:sz w:val="16"/>
      <w:szCs w:val="16"/>
    </w:rPr>
  </w:style>
  <w:style w:type="character" w:customStyle="1" w:styleId="TextedebullesCar">
    <w:name w:val="Texte de bulles Car"/>
    <w:basedOn w:val="Policepardfaut"/>
    <w:link w:val="Textedebulles"/>
    <w:uiPriority w:val="99"/>
    <w:semiHidden/>
    <w:rsid w:val="00E14EAF"/>
    <w:rPr>
      <w:rFonts w:ascii="Tahoma" w:eastAsia="Calibri" w:hAnsi="Tahoma" w:cs="Tahoma"/>
      <w:sz w:val="16"/>
      <w:szCs w:val="16"/>
    </w:rPr>
  </w:style>
  <w:style w:type="paragraph" w:styleId="NormalWeb">
    <w:name w:val="Normal (Web)"/>
    <w:basedOn w:val="Normal"/>
    <w:uiPriority w:val="99"/>
    <w:unhideWhenUsed/>
    <w:rsid w:val="00BD3D18"/>
    <w:pPr>
      <w:suppressAutoHyphens w:val="0"/>
      <w:spacing w:before="100" w:beforeAutospacing="1" w:after="100" w:afterAutospacing="1"/>
    </w:pPr>
    <w:rPr>
      <w:rFonts w:ascii="Times New Roman" w:eastAsia="Times New Roman" w:hAnsi="Times New Roman"/>
      <w:sz w:val="24"/>
      <w:szCs w:val="24"/>
    </w:rPr>
  </w:style>
  <w:style w:type="character" w:styleId="Accentuation">
    <w:name w:val="Emphasis"/>
    <w:basedOn w:val="Policepardfaut"/>
    <w:uiPriority w:val="20"/>
    <w:qFormat/>
    <w:rsid w:val="004173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1168134">
      <w:bodyDiv w:val="1"/>
      <w:marLeft w:val="0"/>
      <w:marRight w:val="0"/>
      <w:marTop w:val="0"/>
      <w:marBottom w:val="0"/>
      <w:divBdr>
        <w:top w:val="none" w:sz="0" w:space="0" w:color="auto"/>
        <w:left w:val="none" w:sz="0" w:space="0" w:color="auto"/>
        <w:bottom w:val="none" w:sz="0" w:space="0" w:color="auto"/>
        <w:right w:val="none" w:sz="0" w:space="0" w:color="auto"/>
      </w:divBdr>
    </w:div>
    <w:div w:id="536040224">
      <w:bodyDiv w:val="1"/>
      <w:marLeft w:val="0"/>
      <w:marRight w:val="0"/>
      <w:marTop w:val="0"/>
      <w:marBottom w:val="0"/>
      <w:divBdr>
        <w:top w:val="none" w:sz="0" w:space="0" w:color="auto"/>
        <w:left w:val="none" w:sz="0" w:space="0" w:color="auto"/>
        <w:bottom w:val="none" w:sz="0" w:space="0" w:color="auto"/>
        <w:right w:val="none" w:sz="0" w:space="0" w:color="auto"/>
      </w:divBdr>
    </w:div>
    <w:div w:id="581715813">
      <w:bodyDiv w:val="1"/>
      <w:marLeft w:val="0"/>
      <w:marRight w:val="0"/>
      <w:marTop w:val="0"/>
      <w:marBottom w:val="0"/>
      <w:divBdr>
        <w:top w:val="none" w:sz="0" w:space="0" w:color="auto"/>
        <w:left w:val="none" w:sz="0" w:space="0" w:color="auto"/>
        <w:bottom w:val="none" w:sz="0" w:space="0" w:color="auto"/>
        <w:right w:val="none" w:sz="0" w:space="0" w:color="auto"/>
      </w:divBdr>
    </w:div>
    <w:div w:id="600378695">
      <w:bodyDiv w:val="1"/>
      <w:marLeft w:val="0"/>
      <w:marRight w:val="0"/>
      <w:marTop w:val="0"/>
      <w:marBottom w:val="0"/>
      <w:divBdr>
        <w:top w:val="none" w:sz="0" w:space="0" w:color="auto"/>
        <w:left w:val="none" w:sz="0" w:space="0" w:color="auto"/>
        <w:bottom w:val="none" w:sz="0" w:space="0" w:color="auto"/>
        <w:right w:val="none" w:sz="0" w:space="0" w:color="auto"/>
      </w:divBdr>
    </w:div>
    <w:div w:id="604312084">
      <w:bodyDiv w:val="1"/>
      <w:marLeft w:val="0"/>
      <w:marRight w:val="0"/>
      <w:marTop w:val="0"/>
      <w:marBottom w:val="0"/>
      <w:divBdr>
        <w:top w:val="none" w:sz="0" w:space="0" w:color="auto"/>
        <w:left w:val="none" w:sz="0" w:space="0" w:color="auto"/>
        <w:bottom w:val="none" w:sz="0" w:space="0" w:color="auto"/>
        <w:right w:val="none" w:sz="0" w:space="0" w:color="auto"/>
      </w:divBdr>
      <w:divsChild>
        <w:div w:id="1605307687">
          <w:marLeft w:val="0"/>
          <w:marRight w:val="0"/>
          <w:marTop w:val="0"/>
          <w:marBottom w:val="0"/>
          <w:divBdr>
            <w:top w:val="none" w:sz="0" w:space="0" w:color="auto"/>
            <w:left w:val="none" w:sz="0" w:space="0" w:color="auto"/>
            <w:bottom w:val="none" w:sz="0" w:space="0" w:color="auto"/>
            <w:right w:val="none" w:sz="0" w:space="0" w:color="auto"/>
          </w:divBdr>
        </w:div>
      </w:divsChild>
    </w:div>
    <w:div w:id="619846872">
      <w:bodyDiv w:val="1"/>
      <w:marLeft w:val="0"/>
      <w:marRight w:val="0"/>
      <w:marTop w:val="0"/>
      <w:marBottom w:val="0"/>
      <w:divBdr>
        <w:top w:val="none" w:sz="0" w:space="0" w:color="auto"/>
        <w:left w:val="none" w:sz="0" w:space="0" w:color="auto"/>
        <w:bottom w:val="none" w:sz="0" w:space="0" w:color="auto"/>
        <w:right w:val="none" w:sz="0" w:space="0" w:color="auto"/>
      </w:divBdr>
    </w:div>
    <w:div w:id="792207573">
      <w:bodyDiv w:val="1"/>
      <w:marLeft w:val="0"/>
      <w:marRight w:val="0"/>
      <w:marTop w:val="0"/>
      <w:marBottom w:val="0"/>
      <w:divBdr>
        <w:top w:val="none" w:sz="0" w:space="0" w:color="auto"/>
        <w:left w:val="none" w:sz="0" w:space="0" w:color="auto"/>
        <w:bottom w:val="none" w:sz="0" w:space="0" w:color="auto"/>
        <w:right w:val="none" w:sz="0" w:space="0" w:color="auto"/>
      </w:divBdr>
    </w:div>
    <w:div w:id="1165051015">
      <w:bodyDiv w:val="1"/>
      <w:marLeft w:val="0"/>
      <w:marRight w:val="0"/>
      <w:marTop w:val="0"/>
      <w:marBottom w:val="0"/>
      <w:divBdr>
        <w:top w:val="none" w:sz="0" w:space="0" w:color="auto"/>
        <w:left w:val="none" w:sz="0" w:space="0" w:color="auto"/>
        <w:bottom w:val="none" w:sz="0" w:space="0" w:color="auto"/>
        <w:right w:val="none" w:sz="0" w:space="0" w:color="auto"/>
      </w:divBdr>
    </w:div>
    <w:div w:id="1682464809">
      <w:bodyDiv w:val="1"/>
      <w:marLeft w:val="0"/>
      <w:marRight w:val="0"/>
      <w:marTop w:val="0"/>
      <w:marBottom w:val="0"/>
      <w:divBdr>
        <w:top w:val="none" w:sz="0" w:space="0" w:color="auto"/>
        <w:left w:val="none" w:sz="0" w:space="0" w:color="auto"/>
        <w:bottom w:val="none" w:sz="0" w:space="0" w:color="auto"/>
        <w:right w:val="none" w:sz="0" w:space="0" w:color="auto"/>
      </w:divBdr>
    </w:div>
    <w:div w:id="1847549515">
      <w:bodyDiv w:val="1"/>
      <w:marLeft w:val="0"/>
      <w:marRight w:val="0"/>
      <w:marTop w:val="0"/>
      <w:marBottom w:val="0"/>
      <w:divBdr>
        <w:top w:val="none" w:sz="0" w:space="0" w:color="auto"/>
        <w:left w:val="none" w:sz="0" w:space="0" w:color="auto"/>
        <w:bottom w:val="none" w:sz="0" w:space="0" w:color="auto"/>
        <w:right w:val="none" w:sz="0" w:space="0" w:color="auto"/>
      </w:divBdr>
    </w:div>
    <w:div w:id="213308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2A8DB-A78C-4BC9-8289-81FE6DE9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3</Pages>
  <Words>780</Words>
  <Characters>4291</Characters>
  <Application>Microsoft Office Word</Application>
  <DocSecurity>8</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ORANGE Group</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maec5493</dc:creator>
  <cp:lastModifiedBy>maec5493</cp:lastModifiedBy>
  <cp:revision>230</cp:revision>
  <cp:lastPrinted>2017-05-16T12:11:00Z</cp:lastPrinted>
  <dcterms:created xsi:type="dcterms:W3CDTF">2016-09-28T18:29:00Z</dcterms:created>
  <dcterms:modified xsi:type="dcterms:W3CDTF">2017-06-20T13:27:00Z</dcterms:modified>
</cp:coreProperties>
</file>