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0423C" w14:textId="4E90F3F0" w:rsidR="00926F04" w:rsidRPr="00926F04" w:rsidRDefault="00786584" w:rsidP="00786584">
      <w:pPr>
        <w:shd w:val="clear" w:color="auto" w:fill="EEEEEE"/>
        <w:spacing w:before="100" w:beforeAutospacing="1" w:after="100" w:afterAutospacing="1" w:line="240" w:lineRule="auto"/>
        <w:rPr>
          <w:rFonts w:ascii="Open Sans" w:eastAsiaTheme="minorHAnsi" w:hAnsi="Open Sans" w:cs="Open Sans"/>
          <w:sz w:val="24"/>
          <w:szCs w:val="24"/>
          <w:shd w:val="clear" w:color="auto" w:fill="EEEEEE"/>
          <w:lang w:eastAsia="en-US"/>
        </w:rPr>
      </w:pPr>
      <w:r w:rsidRPr="003300A7">
        <w:rPr>
          <w:rFonts w:asciiTheme="minorHAnsi" w:eastAsiaTheme="minorHAnsi" w:hAnsiTheme="minorHAnsi" w:cstheme="minorBidi"/>
          <w:noProof/>
          <w:color w:val="auto"/>
          <w:sz w:val="22"/>
          <w:lang w:eastAsia="en-US"/>
        </w:rPr>
        <w:drawing>
          <wp:anchor distT="0" distB="0" distL="114300" distR="114300" simplePos="0" relativeHeight="251659264" behindDoc="0" locked="0" layoutInCell="1" allowOverlap="1" wp14:anchorId="5B10BB4D" wp14:editId="47CDC32E">
            <wp:simplePos x="0" y="0"/>
            <wp:positionH relativeFrom="margin">
              <wp:posOffset>9212580</wp:posOffset>
            </wp:positionH>
            <wp:positionV relativeFrom="paragraph">
              <wp:posOffset>-4445</wp:posOffset>
            </wp:positionV>
            <wp:extent cx="1036320" cy="7302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320" cy="730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19E7"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lang w:eastAsia="en-US"/>
        </w:rPr>
        <w:t>EXPLORER LE MONDE</w:t>
      </w:r>
      <w:r w:rsidR="00926F04" w:rsidRPr="00926F04"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lang w:eastAsia="en-US"/>
        </w:rPr>
        <w:t xml:space="preserve"> L’ÉCRIT </w:t>
      </w:r>
      <w:r w:rsidR="00DA19E7"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lang w:eastAsia="en-US"/>
        </w:rPr>
        <w:t>–</w:t>
      </w:r>
      <w:r w:rsidR="00926F04" w:rsidRPr="00926F04"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lang w:eastAsia="en-US"/>
        </w:rPr>
        <w:t xml:space="preserve"> PS</w:t>
      </w:r>
      <w:r w:rsidR="00DA19E7"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lang w:eastAsia="en-US"/>
        </w:rPr>
        <w:t xml:space="preserve"> - MS</w:t>
      </w:r>
      <w:r w:rsidR="00926F04" w:rsidRPr="00926F04">
        <w:rPr>
          <w:rFonts w:asciiTheme="minorHAnsi" w:eastAsiaTheme="minorHAnsi" w:hAnsiTheme="minorHAnsi" w:cstheme="minorBidi"/>
          <w:color w:val="auto"/>
          <w:sz w:val="28"/>
          <w:szCs w:val="28"/>
          <w:lang w:eastAsia="en-US"/>
        </w:rPr>
        <w:t xml:space="preserve"> </w:t>
      </w:r>
      <w:r w:rsidR="00926F04" w:rsidRPr="00926F04">
        <w:rPr>
          <w:rFonts w:asciiTheme="minorHAnsi" w:eastAsiaTheme="minorHAnsi" w:hAnsiTheme="minorHAnsi" w:cstheme="minorBidi"/>
          <w:color w:val="auto"/>
          <w:sz w:val="28"/>
          <w:szCs w:val="28"/>
          <w:lang w:eastAsia="en-US"/>
        </w:rPr>
        <w:br/>
      </w:r>
      <w:r w:rsidR="00926F04" w:rsidRPr="00926F04"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lang w:eastAsia="en-US"/>
        </w:rPr>
        <w:t>Objectif :</w:t>
      </w:r>
      <w:r w:rsidR="00926F04" w:rsidRPr="00926F04">
        <w:rPr>
          <w:rFonts w:asciiTheme="minorHAnsi" w:eastAsiaTheme="minorHAnsi" w:hAnsiTheme="minorHAnsi" w:cstheme="minorBidi"/>
          <w:b/>
          <w:bCs/>
          <w:color w:val="auto"/>
          <w:sz w:val="32"/>
          <w:szCs w:val="32"/>
          <w:lang w:eastAsia="en-US"/>
        </w:rPr>
        <w:t xml:space="preserve"> </w:t>
      </w:r>
      <w:r w:rsidR="00926F04" w:rsidRPr="00926F04">
        <w:rPr>
          <w:sz w:val="24"/>
          <w:szCs w:val="24"/>
        </w:rPr>
        <w:t>Exprime</w:t>
      </w:r>
      <w:r w:rsidR="00926F04">
        <w:rPr>
          <w:sz w:val="24"/>
          <w:szCs w:val="24"/>
        </w:rPr>
        <w:t>r</w:t>
      </w:r>
      <w:r w:rsidR="00926F04" w:rsidRPr="00926F04">
        <w:rPr>
          <w:sz w:val="24"/>
          <w:szCs w:val="24"/>
        </w:rPr>
        <w:t xml:space="preserve"> et comprend</w:t>
      </w:r>
      <w:r w:rsidR="00926F04">
        <w:rPr>
          <w:sz w:val="24"/>
          <w:szCs w:val="24"/>
        </w:rPr>
        <w:t>re</w:t>
      </w:r>
      <w:r w:rsidR="00926F04" w:rsidRPr="00926F04">
        <w:rPr>
          <w:sz w:val="24"/>
          <w:szCs w:val="24"/>
        </w:rPr>
        <w:t xml:space="preserve"> les situations relatives des actions dans un récit (antériorité et postériorité)</w:t>
      </w:r>
      <w:r w:rsidR="00926F04" w:rsidRPr="00926F04">
        <w:rPr>
          <w:rFonts w:ascii="Open Sans" w:eastAsiaTheme="minorHAnsi" w:hAnsi="Open Sans" w:cs="Open Sans"/>
          <w:sz w:val="24"/>
          <w:szCs w:val="24"/>
          <w:shd w:val="clear" w:color="auto" w:fill="EEEEEE"/>
          <w:lang w:eastAsia="en-US"/>
        </w:rPr>
        <w:t xml:space="preserve">.      </w:t>
      </w:r>
      <w:r w:rsidR="00926F04">
        <w:rPr>
          <w:rFonts w:ascii="Open Sans" w:eastAsiaTheme="minorHAnsi" w:hAnsi="Open Sans" w:cs="Open Sans"/>
          <w:sz w:val="24"/>
          <w:szCs w:val="24"/>
          <w:shd w:val="clear" w:color="auto" w:fill="EEEEEE"/>
          <w:lang w:eastAsia="en-US"/>
        </w:rPr>
        <w:br/>
      </w:r>
      <w:r w:rsidR="00926F04" w:rsidRPr="00926F04"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lang w:eastAsia="en-US"/>
        </w:rPr>
        <w:t>Je m’appelle :</w:t>
      </w:r>
      <w:r w:rsidR="00926F04" w:rsidRPr="00926F04">
        <w:rPr>
          <w:rFonts w:asciiTheme="minorHAnsi" w:eastAsiaTheme="minorHAnsi" w:hAnsiTheme="minorHAnsi" w:cstheme="minorBidi"/>
          <w:b/>
          <w:bCs/>
          <w:color w:val="auto"/>
          <w:sz w:val="36"/>
          <w:szCs w:val="36"/>
          <w:lang w:eastAsia="en-US"/>
        </w:rPr>
        <w:t xml:space="preserve">   </w:t>
      </w:r>
      <w:r w:rsidR="00926F04" w:rsidRPr="00926F04">
        <w:rPr>
          <w:rFonts w:asciiTheme="minorHAnsi" w:eastAsiaTheme="minorHAnsi" w:hAnsiTheme="minorHAnsi" w:cstheme="minorBidi"/>
          <w:color w:val="auto"/>
          <w:sz w:val="36"/>
          <w:szCs w:val="36"/>
          <w:lang w:eastAsia="en-US"/>
        </w:rPr>
        <w:t xml:space="preserve">………………………………………….  </w:t>
      </w:r>
      <w:r w:rsidR="00926F04" w:rsidRPr="00926F04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</w:t>
      </w:r>
      <w:r w:rsidR="00926F04" w:rsidRPr="00926F04"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lang w:eastAsia="en-US"/>
        </w:rPr>
        <w:t xml:space="preserve">Date : </w:t>
      </w:r>
      <w:r w:rsidR="00926F04" w:rsidRPr="00926F04">
        <w:rPr>
          <w:rFonts w:asciiTheme="minorHAnsi" w:eastAsiaTheme="minorHAnsi" w:hAnsiTheme="minorHAnsi" w:cstheme="minorBidi"/>
          <w:color w:val="auto"/>
          <w:sz w:val="28"/>
          <w:szCs w:val="28"/>
          <w:lang w:eastAsia="en-US"/>
        </w:rPr>
        <w:t>……………………………………….</w:t>
      </w:r>
    </w:p>
    <w:p w14:paraId="6B99C8A4" w14:textId="3D52C8E2" w:rsidR="00926F04" w:rsidRPr="00926F04" w:rsidRDefault="00926F04" w:rsidP="00926F04">
      <w:pPr>
        <w:spacing w:after="160"/>
        <w:rPr>
          <w:rFonts w:asciiTheme="minorHAnsi" w:eastAsiaTheme="minorHAnsi" w:hAnsiTheme="minorHAnsi" w:cstheme="minorBidi"/>
          <w:color w:val="auto"/>
          <w:sz w:val="32"/>
          <w:szCs w:val="32"/>
          <w:lang w:eastAsia="en-US"/>
        </w:rPr>
      </w:pPr>
      <w:r w:rsidRPr="00926F04">
        <w:rPr>
          <w:rFonts w:asciiTheme="minorHAnsi" w:eastAsiaTheme="minorHAnsi" w:hAnsiTheme="minorHAnsi" w:cstheme="minorBidi"/>
          <w:b/>
          <w:bCs/>
          <w:color w:val="auto"/>
          <w:sz w:val="32"/>
          <w:szCs w:val="32"/>
          <w:lang w:eastAsia="en-US"/>
        </w:rPr>
        <w:t xml:space="preserve">Consigne : </w:t>
      </w:r>
      <w:r w:rsidR="00B557F5" w:rsidRPr="00B557F5">
        <w:rPr>
          <w:sz w:val="28"/>
          <w:szCs w:val="28"/>
        </w:rPr>
        <w:t>Découpe les</w:t>
      </w:r>
      <w:r w:rsidR="00786584">
        <w:rPr>
          <w:sz w:val="28"/>
          <w:szCs w:val="28"/>
        </w:rPr>
        <w:t xml:space="preserve"> 3</w:t>
      </w:r>
      <w:r w:rsidR="00B557F5" w:rsidRPr="00B557F5">
        <w:rPr>
          <w:sz w:val="28"/>
          <w:szCs w:val="28"/>
        </w:rPr>
        <w:t xml:space="preserve"> images</w:t>
      </w:r>
      <w:r w:rsidR="00786584">
        <w:rPr>
          <w:sz w:val="28"/>
          <w:szCs w:val="28"/>
        </w:rPr>
        <w:t xml:space="preserve"> du kamishibaï</w:t>
      </w:r>
      <w:r w:rsidR="00B557F5" w:rsidRPr="00B557F5">
        <w:rPr>
          <w:sz w:val="28"/>
          <w:szCs w:val="28"/>
        </w:rPr>
        <w:t xml:space="preserve"> et colle les dans l’ordre chronologique de l’histoire</w:t>
      </w:r>
    </w:p>
    <w:p w14:paraId="37277EC9" w14:textId="77777777" w:rsidR="003C0D53" w:rsidRDefault="003C0D53" w:rsidP="00926F04">
      <w:pPr>
        <w:spacing w:after="203"/>
        <w:ind w:right="-126"/>
      </w:pPr>
    </w:p>
    <w:p w14:paraId="344CB454" w14:textId="77777777" w:rsidR="005876E7" w:rsidRDefault="003C0D53">
      <w:pPr>
        <w:spacing w:after="0"/>
      </w:pPr>
      <w:r>
        <w:t xml:space="preserve"> </w:t>
      </w:r>
    </w:p>
    <w:tbl>
      <w:tblPr>
        <w:tblStyle w:val="TableGrid"/>
        <w:tblW w:w="15564" w:type="dxa"/>
        <w:tblInd w:w="-70" w:type="dxa"/>
        <w:tblCellMar>
          <w:left w:w="115" w:type="dxa"/>
          <w:bottom w:w="1416" w:type="dxa"/>
          <w:right w:w="115" w:type="dxa"/>
        </w:tblCellMar>
        <w:tblLook w:val="04A0" w:firstRow="1" w:lastRow="0" w:firstColumn="1" w:lastColumn="0" w:noHBand="0" w:noVBand="1"/>
      </w:tblPr>
      <w:tblGrid>
        <w:gridCol w:w="5186"/>
        <w:gridCol w:w="5189"/>
        <w:gridCol w:w="5189"/>
      </w:tblGrid>
      <w:tr w:rsidR="005876E7" w14:paraId="19991FC2" w14:textId="77777777" w:rsidTr="00632E55">
        <w:trPr>
          <w:trHeight w:val="2322"/>
        </w:trPr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AEDCAB" w14:textId="77777777" w:rsidR="005876E7" w:rsidRPr="00B557F5" w:rsidRDefault="003C0D53">
            <w:pPr>
              <w:spacing w:after="0"/>
              <w:ind w:right="1"/>
              <w:jc w:val="center"/>
              <w:rPr>
                <w:sz w:val="72"/>
                <w:szCs w:val="72"/>
              </w:rPr>
            </w:pPr>
            <w:r w:rsidRPr="00B557F5">
              <w:rPr>
                <w:sz w:val="72"/>
                <w:szCs w:val="72"/>
              </w:rPr>
              <w:t xml:space="preserve">1 </w:t>
            </w:r>
          </w:p>
        </w:tc>
        <w:tc>
          <w:tcPr>
            <w:tcW w:w="5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548A60" w14:textId="77777777" w:rsidR="005876E7" w:rsidRPr="00B557F5" w:rsidRDefault="003C0D53">
            <w:pPr>
              <w:spacing w:after="0"/>
              <w:ind w:right="1"/>
              <w:jc w:val="center"/>
              <w:rPr>
                <w:sz w:val="72"/>
                <w:szCs w:val="72"/>
              </w:rPr>
            </w:pPr>
            <w:r w:rsidRPr="00B557F5">
              <w:rPr>
                <w:sz w:val="72"/>
                <w:szCs w:val="72"/>
              </w:rPr>
              <w:t xml:space="preserve">2 </w:t>
            </w:r>
          </w:p>
        </w:tc>
        <w:tc>
          <w:tcPr>
            <w:tcW w:w="5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4D6144" w14:textId="77777777" w:rsidR="005876E7" w:rsidRPr="00B557F5" w:rsidRDefault="003C0D53">
            <w:pPr>
              <w:spacing w:after="0"/>
              <w:ind w:right="1"/>
              <w:jc w:val="center"/>
              <w:rPr>
                <w:sz w:val="72"/>
                <w:szCs w:val="72"/>
              </w:rPr>
            </w:pPr>
            <w:r w:rsidRPr="00B557F5">
              <w:rPr>
                <w:sz w:val="72"/>
                <w:szCs w:val="72"/>
              </w:rPr>
              <w:t xml:space="preserve">3 </w:t>
            </w:r>
          </w:p>
        </w:tc>
      </w:tr>
    </w:tbl>
    <w:p w14:paraId="74A6B411" w14:textId="6656F7C6" w:rsidR="005876E7" w:rsidRDefault="003C0D53" w:rsidP="001A171D">
      <w:pPr>
        <w:spacing w:after="216"/>
      </w:pPr>
      <w:r>
        <w:t xml:space="preserve"> </w:t>
      </w:r>
    </w:p>
    <w:p w14:paraId="3181EB51" w14:textId="605629D0" w:rsidR="005876E7" w:rsidRDefault="005677DE" w:rsidP="001A171D">
      <w:pPr>
        <w:spacing w:after="183"/>
      </w:pPr>
      <w:r>
        <w:rPr>
          <w:noProof/>
        </w:rPr>
        <w:drawing>
          <wp:inline distT="0" distB="0" distL="0" distR="0" wp14:anchorId="73F5E2A7" wp14:editId="5660C5D8">
            <wp:extent cx="2903220" cy="2045863"/>
            <wp:effectExtent l="0" t="0" r="0" b="0"/>
            <wp:docPr id="4" name="Image 4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Une image contenant texte&#10;&#10;Description générée automatiquemen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2466" cy="2052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A171D">
        <w:t xml:space="preserve">  </w:t>
      </w:r>
      <w:r>
        <w:t xml:space="preserve">     </w:t>
      </w:r>
      <w:r w:rsidR="001A171D">
        <w:t xml:space="preserve"> </w:t>
      </w:r>
      <w:r>
        <w:t xml:space="preserve">  </w:t>
      </w:r>
      <w:r w:rsidR="001A171D">
        <w:t xml:space="preserve"> </w:t>
      </w:r>
      <w:r w:rsidR="001A171D">
        <w:rPr>
          <w:noProof/>
        </w:rPr>
        <w:drawing>
          <wp:inline distT="0" distB="0" distL="0" distR="0" wp14:anchorId="0B48557A" wp14:editId="6297D458">
            <wp:extent cx="3002280" cy="2115669"/>
            <wp:effectExtent l="0" t="0" r="7620" b="0"/>
            <wp:docPr id="2" name="Image 2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&#10;&#10;Description générée automatiquemen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6255" cy="2132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noProof/>
        </w:rPr>
        <w:drawing>
          <wp:inline distT="0" distB="0" distL="0" distR="0" wp14:anchorId="406B4D4E" wp14:editId="6F817D54">
            <wp:extent cx="3046648" cy="2146935"/>
            <wp:effectExtent l="0" t="0" r="1905" b="571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5648" cy="2153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876E7">
      <w:pgSz w:w="16840" w:h="11900" w:orient="landscape"/>
      <w:pgMar w:top="278" w:right="305" w:bottom="678" w:left="28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6E7"/>
    <w:rsid w:val="001A171D"/>
    <w:rsid w:val="003C0D53"/>
    <w:rsid w:val="005677DE"/>
    <w:rsid w:val="005876E7"/>
    <w:rsid w:val="00632E55"/>
    <w:rsid w:val="00786584"/>
    <w:rsid w:val="00926F04"/>
    <w:rsid w:val="00B557F5"/>
    <w:rsid w:val="00DA1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A0CE5"/>
  <w15:docId w15:val="{4464FD5A-8EF1-4D99-9330-62714A774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12"/>
    </w:pPr>
    <w:rPr>
      <w:rFonts w:ascii="Arial" w:eastAsia="Arial" w:hAnsi="Arial" w:cs="Arial"/>
      <w:color w:val="00000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56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Document1</vt:lpstr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Document1</dc:title>
  <dc:subject/>
  <dc:creator>Sylvaine</dc:creator>
  <cp:keywords/>
  <cp:lastModifiedBy>herve noel</cp:lastModifiedBy>
  <cp:revision>8</cp:revision>
  <dcterms:created xsi:type="dcterms:W3CDTF">2022-07-07T20:03:00Z</dcterms:created>
  <dcterms:modified xsi:type="dcterms:W3CDTF">2022-07-14T12:27:00Z</dcterms:modified>
</cp:coreProperties>
</file>