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8F3C" w14:textId="60629E62" w:rsidR="008D4135" w:rsidRPr="00195222" w:rsidRDefault="00195222">
      <w:pPr>
        <w:rPr>
          <w:b/>
          <w:bCs/>
          <w:sz w:val="28"/>
          <w:szCs w:val="28"/>
        </w:rPr>
      </w:pPr>
      <w:r w:rsidRPr="00195222">
        <w:rPr>
          <w:b/>
          <w:bCs/>
          <w:sz w:val="28"/>
          <w:szCs w:val="28"/>
        </w:rPr>
        <w:t>Licence UFOLEP 2022-2023</w:t>
      </w:r>
    </w:p>
    <w:p w14:paraId="04CE5E3C" w14:textId="77777777" w:rsidR="00195222" w:rsidRPr="00195222" w:rsidRDefault="00195222" w:rsidP="00195222">
      <w:r w:rsidRPr="00195222">
        <w:t>Réforme du certificat médical, qu'est ce qui change pour 2022/23</w:t>
      </w:r>
    </w:p>
    <w:p w14:paraId="7C01C91C" w14:textId="77777777" w:rsidR="00195222" w:rsidRPr="00195222" w:rsidRDefault="00195222" w:rsidP="00195222">
      <w:r w:rsidRPr="00195222">
        <w:t>Actualité nationale pour les associations</w:t>
      </w:r>
    </w:p>
    <w:p w14:paraId="6B8D228B" w14:textId="538306B1" w:rsidR="00195222" w:rsidRPr="00195222" w:rsidRDefault="00195222" w:rsidP="00195222">
      <w:r w:rsidRPr="00195222">
        <w:t>Suite à  </w:t>
      </w:r>
      <w:hyperlink r:id="rId5" w:tgtFrame="_blank" w:history="1">
        <w:r w:rsidRPr="00195222">
          <w:rPr>
            <w:rStyle w:val="Lienhypertexte"/>
          </w:rPr>
          <w:t>LOI n° 2022-296 du 2 mars 2022 visant à démocratiser le sport en France</w:t>
        </w:r>
      </w:hyperlink>
      <w:r w:rsidRPr="00195222">
        <w:t> et à son article 23 : </w:t>
      </w:r>
      <w:r w:rsidRPr="00195222">
        <w:br/>
      </w:r>
      <w:hyperlink r:id="rId6" w:tgtFrame="_blank" w:history="1">
        <w:r w:rsidRPr="00195222">
          <w:rPr>
            <w:rStyle w:val="Lienhypertexte"/>
          </w:rPr>
          <w:t>https://www.legifrance.gouv.fr/jorf/article_jo/JORFARTI000045287594</w:t>
        </w:r>
      </w:hyperlink>
      <w:r w:rsidRPr="00195222">
        <w:t>, et suite au comité directeur du 10 juin 2022, l'UFOLEP mettra en place la modification de la délivrance de la licence UFOLEP Adulte.</w:t>
      </w:r>
      <w:r w:rsidRPr="00195222">
        <w:br/>
      </w:r>
      <w:r w:rsidRPr="00195222">
        <w:br/>
      </w:r>
      <w:r w:rsidRPr="00195222">
        <w:rPr>
          <w:b/>
          <w:bCs/>
        </w:rPr>
        <w:t>Qu'est ce qui change ?</w:t>
      </w:r>
      <w:r w:rsidRPr="00195222">
        <w:br/>
      </w:r>
      <w:r w:rsidRPr="00195222">
        <w:br/>
      </w:r>
      <w:proofErr w:type="spellStart"/>
      <w:r w:rsidRPr="00195222">
        <w:rPr>
          <w:b/>
          <w:bCs/>
        </w:rPr>
        <w:t>A</w:t>
      </w:r>
      <w:proofErr w:type="spellEnd"/>
      <w:r w:rsidRPr="00195222">
        <w:rPr>
          <w:b/>
          <w:bCs/>
        </w:rPr>
        <w:t xml:space="preserve"> compter du 1er septembre, une demande de licence ou son renouvellement pour la saison 2022/23 pour les adultes , les jeunes et les enfants sera soumis au certificat médical uniquement pour les sports à risque particulier ou si le licencié a répondu oui au questionnaire de santé</w:t>
      </w:r>
      <w:r>
        <w:rPr>
          <w:b/>
          <w:bCs/>
        </w:rPr>
        <w:t>.</w:t>
      </w:r>
      <w:r w:rsidRPr="00195222">
        <w:br/>
        <w:t> </w:t>
      </w:r>
    </w:p>
    <w:p w14:paraId="20731394" w14:textId="7F35F6A4" w:rsidR="00195222" w:rsidRPr="00195222" w:rsidRDefault="003D34E2" w:rsidP="00195222">
      <w:pPr>
        <w:numPr>
          <w:ilvl w:val="0"/>
          <w:numId w:val="3"/>
        </w:numPr>
        <w:rPr>
          <w:b/>
          <w:bCs/>
          <w:i/>
          <w:iCs/>
          <w:color w:val="FF0000"/>
        </w:rPr>
      </w:pPr>
      <w:r>
        <w:rPr>
          <w:b/>
          <w:bCs/>
        </w:rPr>
        <w:t>D</w:t>
      </w:r>
      <w:r w:rsidR="00195222" w:rsidRPr="00195222">
        <w:rPr>
          <w:b/>
          <w:bCs/>
        </w:rPr>
        <w:t>élivrance de licence UFOLEP</w:t>
      </w:r>
      <w:r w:rsidR="005D2DD6">
        <w:rPr>
          <w:b/>
          <w:bCs/>
        </w:rPr>
        <w:t xml:space="preserve"> ou renouvellement</w:t>
      </w:r>
      <w:r w:rsidR="00195222" w:rsidRPr="00195222">
        <w:rPr>
          <w:b/>
          <w:bCs/>
        </w:rPr>
        <w:t xml:space="preserve"> :</w:t>
      </w:r>
      <w:r w:rsidR="00195222" w:rsidRPr="00195222">
        <w:t> </w:t>
      </w:r>
      <w:r w:rsidR="005D2DD6">
        <w:br/>
      </w:r>
      <w:r w:rsidR="00195222" w:rsidRPr="00195222">
        <w:t xml:space="preserve">questionnaire de santé </w:t>
      </w:r>
      <w:r w:rsidR="00195222" w:rsidRPr="00195222">
        <w:rPr>
          <w:b/>
          <w:bCs/>
          <w:sz w:val="28"/>
          <w:szCs w:val="28"/>
        </w:rPr>
        <w:t>ou</w:t>
      </w:r>
      <w:r w:rsidR="00195222" w:rsidRPr="00195222">
        <w:t xml:space="preserve"> certificat médical de moins d'un an </w:t>
      </w:r>
      <w:r w:rsidR="005D2DD6">
        <w:br/>
      </w:r>
      <w:r w:rsidR="00195222" w:rsidRPr="00195222">
        <w:rPr>
          <w:b/>
          <w:bCs/>
          <w:i/>
          <w:iCs/>
        </w:rPr>
        <w:t>(si un ou plusieurs oui sur le questionnaire de santé ou si activité à risque particulier)</w:t>
      </w:r>
      <w:r w:rsidR="00195222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br/>
      </w:r>
      <w:r w:rsidR="00195222">
        <w:rPr>
          <w:b/>
          <w:bCs/>
          <w:i/>
          <w:iCs/>
        </w:rPr>
        <w:t xml:space="preserve">Le trial moto est considéré à risque particulier </w:t>
      </w:r>
      <w:r>
        <w:rPr>
          <w:b/>
          <w:bCs/>
          <w:i/>
          <w:iCs/>
        </w:rPr>
        <w:t>(</w:t>
      </w:r>
      <w:r w:rsidR="00195222">
        <w:rPr>
          <w:b/>
          <w:bCs/>
          <w:i/>
          <w:iCs/>
        </w:rPr>
        <w:t>R6</w:t>
      </w:r>
      <w:r>
        <w:rPr>
          <w:b/>
          <w:bCs/>
          <w:i/>
          <w:iCs/>
        </w:rPr>
        <w:t>) s</w:t>
      </w:r>
      <w:r w:rsidR="00195222">
        <w:rPr>
          <w:b/>
          <w:bCs/>
          <w:i/>
          <w:iCs/>
        </w:rPr>
        <w:t>auf</w:t>
      </w:r>
      <w:r>
        <w:rPr>
          <w:b/>
          <w:bCs/>
          <w:i/>
          <w:iCs/>
        </w:rPr>
        <w:t xml:space="preserve"> mention «</w:t>
      </w:r>
      <w:r w:rsidR="00195222" w:rsidRPr="003D34E2">
        <w:rPr>
          <w:b/>
          <w:bCs/>
          <w:i/>
          <w:iCs/>
          <w:color w:val="FF0000"/>
        </w:rPr>
        <w:t> sans pratique compétitive »</w:t>
      </w:r>
    </w:p>
    <w:p w14:paraId="1ACEFD97" w14:textId="1194F58D" w:rsidR="00195222" w:rsidRPr="00195222" w:rsidRDefault="00195222" w:rsidP="00195222">
      <w:r w:rsidRPr="00195222">
        <w:br/>
      </w:r>
      <w:r w:rsidRPr="00195222">
        <w:rPr>
          <w:b/>
          <w:bCs/>
        </w:rPr>
        <w:t>Pour les activités à risque particulier :</w:t>
      </w:r>
      <w:r w:rsidRPr="00195222">
        <w:br/>
        <w:t>En fonction de ce qui sera renseignée sur la demande de licence, le.la licencié devra fournir un certificat médical de moins d’un an pour les activités à risque particulier :</w:t>
      </w:r>
    </w:p>
    <w:p w14:paraId="11E33877" w14:textId="3710086B" w:rsidR="00195222" w:rsidRPr="00195222" w:rsidRDefault="00195222" w:rsidP="00195222">
      <w:pPr>
        <w:numPr>
          <w:ilvl w:val="0"/>
          <w:numId w:val="4"/>
        </w:numPr>
        <w:rPr>
          <w:b/>
          <w:bCs/>
          <w:sz w:val="24"/>
          <w:szCs w:val="24"/>
        </w:rPr>
      </w:pPr>
      <w:r w:rsidRPr="00195222">
        <w:rPr>
          <w:b/>
          <w:bCs/>
          <w:sz w:val="24"/>
          <w:szCs w:val="24"/>
        </w:rPr>
        <w:t xml:space="preserve">Activités R6 =&gt; si on ne coche pas la case "sans pratique compétitive" </w:t>
      </w:r>
      <w:r w:rsidR="005D2DD6">
        <w:rPr>
          <w:b/>
          <w:bCs/>
          <w:sz w:val="24"/>
          <w:szCs w:val="24"/>
        </w:rPr>
        <w:br/>
      </w:r>
      <w:r w:rsidRPr="00195222">
        <w:rPr>
          <w:b/>
          <w:bCs/>
          <w:sz w:val="24"/>
          <w:szCs w:val="24"/>
        </w:rPr>
        <w:t>=&gt; Certificat médical obligatoire</w:t>
      </w:r>
    </w:p>
    <w:p w14:paraId="47163958" w14:textId="77777777" w:rsidR="00195222" w:rsidRDefault="00195222"/>
    <w:sectPr w:rsidR="00195222" w:rsidSect="003D34E2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00D3"/>
    <w:multiLevelType w:val="multilevel"/>
    <w:tmpl w:val="B098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90B83"/>
    <w:multiLevelType w:val="multilevel"/>
    <w:tmpl w:val="87D4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94130"/>
    <w:multiLevelType w:val="multilevel"/>
    <w:tmpl w:val="21A2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B30BFF"/>
    <w:multiLevelType w:val="multilevel"/>
    <w:tmpl w:val="CEEE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0586749">
    <w:abstractNumId w:val="3"/>
  </w:num>
  <w:num w:numId="2" w16cid:durableId="1588804752">
    <w:abstractNumId w:val="2"/>
  </w:num>
  <w:num w:numId="3" w16cid:durableId="150753176">
    <w:abstractNumId w:val="0"/>
  </w:num>
  <w:num w:numId="4" w16cid:durableId="816073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22"/>
    <w:rsid w:val="00136111"/>
    <w:rsid w:val="00195222"/>
    <w:rsid w:val="003D34E2"/>
    <w:rsid w:val="005D2DD6"/>
    <w:rsid w:val="008D4135"/>
    <w:rsid w:val="00B4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88FB"/>
  <w15:chartTrackingRefBased/>
  <w15:docId w15:val="{5185EC72-C42E-40B1-B311-769CA97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522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5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74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174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80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jorf/article_jo/JORFARTI000045287594" TargetMode="External"/><Relationship Id="rId5" Type="http://schemas.openxmlformats.org/officeDocument/2006/relationships/hyperlink" Target="https://www.legifrance.gouv.fr/jorf/id/JORFTEXT0000452875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BOLLE</dc:creator>
  <cp:keywords/>
  <dc:description/>
  <cp:lastModifiedBy>Serge BOLLE</cp:lastModifiedBy>
  <cp:revision>2</cp:revision>
  <dcterms:created xsi:type="dcterms:W3CDTF">2022-09-25T16:54:00Z</dcterms:created>
  <dcterms:modified xsi:type="dcterms:W3CDTF">2022-09-25T16:54:00Z</dcterms:modified>
</cp:coreProperties>
</file>