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2A" w:rsidRDefault="007F342A" w:rsidP="007F342A">
      <w:pPr>
        <w:pStyle w:val="Default"/>
      </w:pPr>
    </w:p>
    <w:p w:rsidR="007F342A" w:rsidRDefault="007F342A" w:rsidP="007F342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LA SOCIETE D’ETUDES HISTORIQUES</w:t>
      </w:r>
    </w:p>
    <w:p w:rsidR="007F342A" w:rsidRDefault="007F342A" w:rsidP="007F34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 CANTON DE SAINT-GAULTIER</w:t>
      </w:r>
    </w:p>
    <w:p w:rsidR="007F342A" w:rsidRDefault="007F342A" w:rsidP="007F342A">
      <w:pPr>
        <w:pStyle w:val="Default"/>
        <w:jc w:val="center"/>
        <w:rPr>
          <w:sz w:val="28"/>
          <w:szCs w:val="28"/>
        </w:rPr>
      </w:pPr>
    </w:p>
    <w:p w:rsidR="007F342A" w:rsidRDefault="007F342A" w:rsidP="007F342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Vous propose une journée en Périgord</w:t>
      </w:r>
    </w:p>
    <w:p w:rsidR="007F342A" w:rsidRDefault="007F342A" w:rsidP="007F34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jeudi 7 juin 2018</w:t>
      </w:r>
    </w:p>
    <w:p w:rsidR="007F342A" w:rsidRDefault="007F342A" w:rsidP="007F342A">
      <w:pPr>
        <w:pStyle w:val="Default"/>
        <w:rPr>
          <w:sz w:val="28"/>
          <w:szCs w:val="28"/>
        </w:rPr>
      </w:pPr>
    </w:p>
    <w:p w:rsidR="007F342A" w:rsidRDefault="007F342A" w:rsidP="007F34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 H 45 : </w:t>
      </w:r>
      <w:r>
        <w:rPr>
          <w:sz w:val="22"/>
          <w:szCs w:val="22"/>
        </w:rPr>
        <w:t>rendez-vous place du Champ de Foire à SAINT-GAULTIER.</w:t>
      </w:r>
    </w:p>
    <w:p w:rsidR="007F342A" w:rsidRDefault="007F342A" w:rsidP="007F34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F342A" w:rsidRDefault="007F342A" w:rsidP="007F34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 H 00 : visite guidée du château de HAUTEFORT (durée : 1h15) </w:t>
      </w:r>
    </w:p>
    <w:p w:rsidR="007F342A" w:rsidRDefault="007F342A" w:rsidP="00A021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 château de HAUTEFORT en Dordogne, ancienne forteresse médiévale se transforme en demeure de plaisance au XVII</w:t>
      </w:r>
      <w:r>
        <w:rPr>
          <w:sz w:val="14"/>
          <w:szCs w:val="14"/>
        </w:rPr>
        <w:t xml:space="preserve">ème </w:t>
      </w:r>
      <w:r>
        <w:rPr>
          <w:sz w:val="22"/>
          <w:szCs w:val="22"/>
        </w:rPr>
        <w:t>siècle et conserve aujourd’hui une remarquable collection de mobilier des XVII</w:t>
      </w:r>
      <w:r>
        <w:rPr>
          <w:sz w:val="14"/>
          <w:szCs w:val="14"/>
        </w:rPr>
        <w:t xml:space="preserve">ème </w:t>
      </w:r>
      <w:r>
        <w:rPr>
          <w:sz w:val="22"/>
          <w:szCs w:val="22"/>
        </w:rPr>
        <w:t>et XVIII</w:t>
      </w:r>
      <w:r>
        <w:rPr>
          <w:sz w:val="14"/>
          <w:szCs w:val="14"/>
        </w:rPr>
        <w:t xml:space="preserve">ème </w:t>
      </w:r>
      <w:r>
        <w:rPr>
          <w:sz w:val="22"/>
          <w:szCs w:val="22"/>
        </w:rPr>
        <w:t>siècles. Au XIX</w:t>
      </w:r>
      <w:r>
        <w:rPr>
          <w:sz w:val="14"/>
          <w:szCs w:val="14"/>
        </w:rPr>
        <w:t xml:space="preserve">ème </w:t>
      </w:r>
      <w:r>
        <w:rPr>
          <w:sz w:val="22"/>
          <w:szCs w:val="22"/>
        </w:rPr>
        <w:t xml:space="preserve">siècle le comte </w:t>
      </w:r>
      <w:proofErr w:type="spellStart"/>
      <w:r>
        <w:rPr>
          <w:sz w:val="22"/>
          <w:szCs w:val="22"/>
        </w:rPr>
        <w:t>Choulot</w:t>
      </w:r>
      <w:proofErr w:type="spellEnd"/>
      <w:r>
        <w:rPr>
          <w:sz w:val="22"/>
          <w:szCs w:val="22"/>
        </w:rPr>
        <w:t xml:space="preserve"> dessine les jardins à la Française et crée le parc à l’Anglaise. </w:t>
      </w:r>
    </w:p>
    <w:p w:rsidR="007F342A" w:rsidRDefault="007F342A" w:rsidP="00A021EA">
      <w:pPr>
        <w:pStyle w:val="Default"/>
        <w:jc w:val="both"/>
        <w:rPr>
          <w:sz w:val="22"/>
          <w:szCs w:val="22"/>
        </w:rPr>
      </w:pPr>
    </w:p>
    <w:p w:rsidR="007F342A" w:rsidRDefault="007F342A" w:rsidP="007F342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 H 30 : départ pour MONTIGNAC.</w:t>
      </w:r>
    </w:p>
    <w:p w:rsidR="007F342A" w:rsidRDefault="007F342A" w:rsidP="007F342A">
      <w:pPr>
        <w:pStyle w:val="Default"/>
        <w:rPr>
          <w:sz w:val="22"/>
          <w:szCs w:val="22"/>
        </w:rPr>
      </w:pPr>
    </w:p>
    <w:p w:rsidR="007F342A" w:rsidRDefault="007F342A" w:rsidP="007F342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12 H 30 : déjeuner périgourdin dans un restaurant de MONTIGNAC. </w:t>
      </w:r>
    </w:p>
    <w:p w:rsidR="007F342A" w:rsidRDefault="007F342A" w:rsidP="007F342A">
      <w:pPr>
        <w:pStyle w:val="Default"/>
        <w:rPr>
          <w:sz w:val="22"/>
          <w:szCs w:val="22"/>
        </w:rPr>
      </w:pPr>
    </w:p>
    <w:p w:rsidR="007F342A" w:rsidRDefault="007F342A" w:rsidP="00A021E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14H 00 LASCAUX : visite du Centre International de l’art pariétal (durée 2h 30). </w:t>
      </w:r>
      <w:r>
        <w:rPr>
          <w:sz w:val="22"/>
          <w:szCs w:val="22"/>
        </w:rPr>
        <w:t xml:space="preserve">Pour la première fois Lascaux se révèle entièrement. Un fac-similé complet et inédit retrace la découverte de la célèbre grotte ornée. Mais l’aventure ne s’arrête pas là : 4 salles d’exposition questionnent sur la place qu’occupe Lascaux dans l’art pariétal mondial et son rapport avec la création contemporaine. </w:t>
      </w:r>
    </w:p>
    <w:p w:rsidR="00D671C6" w:rsidRDefault="00D671C6" w:rsidP="007F342A">
      <w:pPr>
        <w:pStyle w:val="Default"/>
        <w:rPr>
          <w:b/>
          <w:bCs/>
          <w:sz w:val="22"/>
          <w:szCs w:val="22"/>
        </w:rPr>
      </w:pPr>
    </w:p>
    <w:p w:rsidR="007F342A" w:rsidRDefault="007F342A" w:rsidP="007F34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Fin des prestations, retour pour Saint-Gaultier </w:t>
      </w:r>
    </w:p>
    <w:p w:rsidR="007F342A" w:rsidRDefault="007F342A" w:rsidP="007F34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Tarif : adhérent : 75 € Non adhérent : 80 € </w:t>
      </w:r>
    </w:p>
    <w:p w:rsidR="007F342A" w:rsidRDefault="007F342A" w:rsidP="00A021E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Réservation : pour le 15 mai 2018 dernier délai </w:t>
      </w:r>
      <w:r>
        <w:rPr>
          <w:sz w:val="22"/>
          <w:szCs w:val="22"/>
        </w:rPr>
        <w:t xml:space="preserve">(les places étant limitées, seules les 50 premières inscriptions seront prises en compte). </w:t>
      </w:r>
    </w:p>
    <w:p w:rsidR="007F342A" w:rsidRDefault="007F342A" w:rsidP="007F34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 </w:t>
      </w:r>
    </w:p>
    <w:p w:rsidR="00D671C6" w:rsidRDefault="00D671C6" w:rsidP="007F342A">
      <w:pPr>
        <w:pStyle w:val="Default"/>
        <w:rPr>
          <w:b/>
          <w:bCs/>
          <w:sz w:val="22"/>
          <w:szCs w:val="22"/>
        </w:rPr>
      </w:pPr>
    </w:p>
    <w:p w:rsidR="007F342A" w:rsidRDefault="007F342A" w:rsidP="007F34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Bulletin de réservation pour le voyage en Périgord le 7 juin 2018 </w:t>
      </w:r>
    </w:p>
    <w:p w:rsidR="00D671C6" w:rsidRDefault="00D671C6" w:rsidP="007F342A">
      <w:pPr>
        <w:pStyle w:val="Default"/>
        <w:rPr>
          <w:b/>
          <w:bCs/>
          <w:sz w:val="22"/>
          <w:szCs w:val="22"/>
        </w:rPr>
      </w:pPr>
    </w:p>
    <w:p w:rsidR="007F342A" w:rsidRDefault="007F342A" w:rsidP="007F34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NOM : …………………….. Prénom : ………………………. </w:t>
      </w:r>
    </w:p>
    <w:p w:rsidR="00D671C6" w:rsidRDefault="00D671C6" w:rsidP="007F342A">
      <w:pPr>
        <w:pStyle w:val="Default"/>
        <w:rPr>
          <w:b/>
          <w:bCs/>
          <w:sz w:val="22"/>
          <w:szCs w:val="22"/>
        </w:rPr>
      </w:pPr>
    </w:p>
    <w:p w:rsidR="007F342A" w:rsidRDefault="007F342A" w:rsidP="007F34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Nombre de participant(s) : …… </w:t>
      </w:r>
    </w:p>
    <w:p w:rsidR="00D671C6" w:rsidRDefault="00D671C6" w:rsidP="007F342A">
      <w:pPr>
        <w:pStyle w:val="Default"/>
        <w:rPr>
          <w:b/>
          <w:bCs/>
          <w:sz w:val="22"/>
          <w:szCs w:val="22"/>
        </w:rPr>
      </w:pPr>
    </w:p>
    <w:p w:rsidR="007F342A" w:rsidRDefault="007F342A" w:rsidP="007F34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Montant : adhérent(s) : 75€ x…………..=………………..€ </w:t>
      </w:r>
    </w:p>
    <w:p w:rsidR="00D671C6" w:rsidRDefault="00D671C6" w:rsidP="007F342A">
      <w:pPr>
        <w:pStyle w:val="Default"/>
        <w:rPr>
          <w:b/>
          <w:bCs/>
          <w:sz w:val="22"/>
          <w:szCs w:val="22"/>
        </w:rPr>
      </w:pPr>
    </w:p>
    <w:p w:rsidR="007F342A" w:rsidRDefault="00D671C6" w:rsidP="007F34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Non</w:t>
      </w:r>
      <w:r w:rsidR="007F342A">
        <w:rPr>
          <w:b/>
          <w:bCs/>
          <w:sz w:val="22"/>
          <w:szCs w:val="22"/>
        </w:rPr>
        <w:t xml:space="preserve"> adhérent (s) : 80€ x………….=……………….. € </w:t>
      </w:r>
    </w:p>
    <w:p w:rsidR="00D671C6" w:rsidRDefault="00D671C6" w:rsidP="007F342A">
      <w:pPr>
        <w:rPr>
          <w:b/>
          <w:bCs/>
        </w:rPr>
      </w:pPr>
    </w:p>
    <w:p w:rsidR="000A24B9" w:rsidRDefault="007F342A" w:rsidP="007F342A">
      <w:r>
        <w:rPr>
          <w:b/>
          <w:bCs/>
        </w:rPr>
        <w:t>Chèque libellé à l’ordre de : Société d’</w:t>
      </w:r>
      <w:r w:rsidR="00A021EA">
        <w:rPr>
          <w:b/>
          <w:bCs/>
        </w:rPr>
        <w:t>Études</w:t>
      </w:r>
      <w:r>
        <w:rPr>
          <w:b/>
          <w:bCs/>
        </w:rPr>
        <w:t xml:space="preserve"> Historiques du Canton de Saint-Gaultier, à adresser </w:t>
      </w:r>
      <w:r w:rsidR="00A021EA">
        <w:rPr>
          <w:b/>
          <w:bCs/>
        </w:rPr>
        <w:t xml:space="preserve">ou déposer </w:t>
      </w:r>
      <w:r>
        <w:rPr>
          <w:b/>
          <w:bCs/>
        </w:rPr>
        <w:t xml:space="preserve">à </w:t>
      </w:r>
      <w:r w:rsidR="00A021EA">
        <w:rPr>
          <w:b/>
          <w:bCs/>
        </w:rPr>
        <w:t xml:space="preserve">S.E.H.C.S.G. 9 place de la </w:t>
      </w:r>
      <w:r>
        <w:rPr>
          <w:b/>
          <w:bCs/>
        </w:rPr>
        <w:t xml:space="preserve">mairie </w:t>
      </w:r>
      <w:r w:rsidR="00A021EA">
        <w:rPr>
          <w:b/>
          <w:bCs/>
          <w:sz w:val="23"/>
          <w:szCs w:val="23"/>
        </w:rPr>
        <w:t xml:space="preserve">36800 </w:t>
      </w:r>
      <w:r>
        <w:rPr>
          <w:b/>
          <w:bCs/>
          <w:sz w:val="23"/>
          <w:szCs w:val="23"/>
        </w:rPr>
        <w:t>S</w:t>
      </w:r>
      <w:r w:rsidR="00A021EA">
        <w:rPr>
          <w:b/>
          <w:bCs/>
          <w:sz w:val="23"/>
          <w:szCs w:val="23"/>
        </w:rPr>
        <w:t>aint-Gaultier.</w:t>
      </w:r>
    </w:p>
    <w:sectPr w:rsidR="000A24B9" w:rsidSect="000A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7F342A"/>
    <w:rsid w:val="000303DC"/>
    <w:rsid w:val="000624EA"/>
    <w:rsid w:val="0008629F"/>
    <w:rsid w:val="000A24B9"/>
    <w:rsid w:val="000A2671"/>
    <w:rsid w:val="000B370E"/>
    <w:rsid w:val="000D4073"/>
    <w:rsid w:val="0010240C"/>
    <w:rsid w:val="00103A75"/>
    <w:rsid w:val="001077C9"/>
    <w:rsid w:val="001202CE"/>
    <w:rsid w:val="00143312"/>
    <w:rsid w:val="00186C11"/>
    <w:rsid w:val="001870F8"/>
    <w:rsid w:val="001B6238"/>
    <w:rsid w:val="001E652F"/>
    <w:rsid w:val="0024002D"/>
    <w:rsid w:val="00256649"/>
    <w:rsid w:val="00273EF7"/>
    <w:rsid w:val="00284931"/>
    <w:rsid w:val="00285C4C"/>
    <w:rsid w:val="002876E7"/>
    <w:rsid w:val="002B3B2E"/>
    <w:rsid w:val="002C73A1"/>
    <w:rsid w:val="002F0C51"/>
    <w:rsid w:val="002F630E"/>
    <w:rsid w:val="00323D50"/>
    <w:rsid w:val="00327FA4"/>
    <w:rsid w:val="00337DA8"/>
    <w:rsid w:val="0036439B"/>
    <w:rsid w:val="00397B3D"/>
    <w:rsid w:val="003E7E72"/>
    <w:rsid w:val="004032F1"/>
    <w:rsid w:val="00412CA2"/>
    <w:rsid w:val="00440F03"/>
    <w:rsid w:val="00441C62"/>
    <w:rsid w:val="004420B0"/>
    <w:rsid w:val="0044289D"/>
    <w:rsid w:val="00451E50"/>
    <w:rsid w:val="00466B12"/>
    <w:rsid w:val="00486A9B"/>
    <w:rsid w:val="0049036C"/>
    <w:rsid w:val="004B0FC5"/>
    <w:rsid w:val="004D4386"/>
    <w:rsid w:val="004D516D"/>
    <w:rsid w:val="004E0206"/>
    <w:rsid w:val="004E2397"/>
    <w:rsid w:val="0052055C"/>
    <w:rsid w:val="00520E11"/>
    <w:rsid w:val="00527929"/>
    <w:rsid w:val="00534BA3"/>
    <w:rsid w:val="00563F2F"/>
    <w:rsid w:val="005657B4"/>
    <w:rsid w:val="005718CA"/>
    <w:rsid w:val="00574189"/>
    <w:rsid w:val="005932F0"/>
    <w:rsid w:val="005F3B4E"/>
    <w:rsid w:val="00601E71"/>
    <w:rsid w:val="00631E01"/>
    <w:rsid w:val="00672206"/>
    <w:rsid w:val="006854F7"/>
    <w:rsid w:val="00686A23"/>
    <w:rsid w:val="00686C07"/>
    <w:rsid w:val="006958C0"/>
    <w:rsid w:val="006A6472"/>
    <w:rsid w:val="006A69E5"/>
    <w:rsid w:val="006B1CDA"/>
    <w:rsid w:val="006B3653"/>
    <w:rsid w:val="006D7E1D"/>
    <w:rsid w:val="007478CA"/>
    <w:rsid w:val="00750C9A"/>
    <w:rsid w:val="00773A4C"/>
    <w:rsid w:val="007D5684"/>
    <w:rsid w:val="007F342A"/>
    <w:rsid w:val="0083454C"/>
    <w:rsid w:val="00861073"/>
    <w:rsid w:val="008673BC"/>
    <w:rsid w:val="008E69A3"/>
    <w:rsid w:val="008F2C54"/>
    <w:rsid w:val="008F7D19"/>
    <w:rsid w:val="00906148"/>
    <w:rsid w:val="0093789B"/>
    <w:rsid w:val="00942401"/>
    <w:rsid w:val="009903DA"/>
    <w:rsid w:val="009A3C94"/>
    <w:rsid w:val="009A6892"/>
    <w:rsid w:val="009B77AC"/>
    <w:rsid w:val="009D2E7F"/>
    <w:rsid w:val="009E0695"/>
    <w:rsid w:val="00A0150B"/>
    <w:rsid w:val="00A021EA"/>
    <w:rsid w:val="00A13A34"/>
    <w:rsid w:val="00A15AE3"/>
    <w:rsid w:val="00A674F2"/>
    <w:rsid w:val="00A9132E"/>
    <w:rsid w:val="00AA0170"/>
    <w:rsid w:val="00AB1C54"/>
    <w:rsid w:val="00AC5A75"/>
    <w:rsid w:val="00AD478E"/>
    <w:rsid w:val="00AD7A5A"/>
    <w:rsid w:val="00AE369A"/>
    <w:rsid w:val="00AE5755"/>
    <w:rsid w:val="00B44036"/>
    <w:rsid w:val="00B64A63"/>
    <w:rsid w:val="00B86F57"/>
    <w:rsid w:val="00B97C79"/>
    <w:rsid w:val="00BA4E29"/>
    <w:rsid w:val="00BE5621"/>
    <w:rsid w:val="00BE74E3"/>
    <w:rsid w:val="00C25990"/>
    <w:rsid w:val="00C37DCE"/>
    <w:rsid w:val="00C41803"/>
    <w:rsid w:val="00C428CE"/>
    <w:rsid w:val="00C465FF"/>
    <w:rsid w:val="00C53F81"/>
    <w:rsid w:val="00C62714"/>
    <w:rsid w:val="00C62E43"/>
    <w:rsid w:val="00C64FA7"/>
    <w:rsid w:val="00C66BF9"/>
    <w:rsid w:val="00C70B41"/>
    <w:rsid w:val="00C92A5C"/>
    <w:rsid w:val="00C97849"/>
    <w:rsid w:val="00CC2C6C"/>
    <w:rsid w:val="00CC6A99"/>
    <w:rsid w:val="00CD3FF6"/>
    <w:rsid w:val="00CE7A8C"/>
    <w:rsid w:val="00CF3B2C"/>
    <w:rsid w:val="00CF5A65"/>
    <w:rsid w:val="00D35E61"/>
    <w:rsid w:val="00D4354A"/>
    <w:rsid w:val="00D61340"/>
    <w:rsid w:val="00D63889"/>
    <w:rsid w:val="00D6590B"/>
    <w:rsid w:val="00D65C7E"/>
    <w:rsid w:val="00D671C6"/>
    <w:rsid w:val="00D70290"/>
    <w:rsid w:val="00D73A39"/>
    <w:rsid w:val="00D80ECE"/>
    <w:rsid w:val="00D850FA"/>
    <w:rsid w:val="00DA241F"/>
    <w:rsid w:val="00DA6F38"/>
    <w:rsid w:val="00DC7E43"/>
    <w:rsid w:val="00DF163A"/>
    <w:rsid w:val="00DF7F2E"/>
    <w:rsid w:val="00E056C2"/>
    <w:rsid w:val="00E07151"/>
    <w:rsid w:val="00E30055"/>
    <w:rsid w:val="00E33455"/>
    <w:rsid w:val="00E43B6A"/>
    <w:rsid w:val="00E62D81"/>
    <w:rsid w:val="00E64B77"/>
    <w:rsid w:val="00E66247"/>
    <w:rsid w:val="00E67DAE"/>
    <w:rsid w:val="00E72186"/>
    <w:rsid w:val="00EA0CC6"/>
    <w:rsid w:val="00EA4207"/>
    <w:rsid w:val="00EC75BF"/>
    <w:rsid w:val="00ED37F5"/>
    <w:rsid w:val="00F1296A"/>
    <w:rsid w:val="00F238A0"/>
    <w:rsid w:val="00F42CD4"/>
    <w:rsid w:val="00F60F08"/>
    <w:rsid w:val="00FB3BC1"/>
    <w:rsid w:val="00FC0C23"/>
    <w:rsid w:val="00FD37E6"/>
    <w:rsid w:val="00FE5BCA"/>
    <w:rsid w:val="00FF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depage">
    <w:name w:val="Bas de page"/>
    <w:link w:val="BasdepageCar"/>
    <w:qFormat/>
    <w:rsid w:val="00DA241F"/>
    <w:pPr>
      <w:jc w:val="center"/>
    </w:pPr>
    <w:rPr>
      <w:rFonts w:asciiTheme="majorHAnsi" w:hAnsiTheme="majorHAnsi"/>
      <w:i/>
      <w:sz w:val="24"/>
      <w:szCs w:val="24"/>
    </w:rPr>
  </w:style>
  <w:style w:type="character" w:customStyle="1" w:styleId="BasdepageCar">
    <w:name w:val="Bas de page Car"/>
    <w:basedOn w:val="Policepardfaut"/>
    <w:link w:val="Basdepage"/>
    <w:rsid w:val="00DA241F"/>
    <w:rPr>
      <w:rFonts w:asciiTheme="majorHAnsi" w:hAnsiTheme="majorHAnsi"/>
      <w:i/>
      <w:sz w:val="24"/>
      <w:szCs w:val="24"/>
    </w:rPr>
  </w:style>
  <w:style w:type="paragraph" w:customStyle="1" w:styleId="Texte">
    <w:name w:val="Texte"/>
    <w:link w:val="TexteCar"/>
    <w:qFormat/>
    <w:rsid w:val="00DA241F"/>
    <w:pPr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noProof/>
      <w:color w:val="000000" w:themeColor="text1"/>
      <w:sz w:val="24"/>
      <w:szCs w:val="24"/>
      <w:lang w:eastAsia="fr-FR"/>
    </w:rPr>
  </w:style>
  <w:style w:type="character" w:customStyle="1" w:styleId="TexteCar">
    <w:name w:val="Texte Car"/>
    <w:basedOn w:val="Policepardfaut"/>
    <w:link w:val="Texte"/>
    <w:rsid w:val="00DA241F"/>
    <w:rPr>
      <w:rFonts w:ascii="Times New Roman" w:eastAsiaTheme="minorEastAsia" w:hAnsi="Times New Roman" w:cs="Times New Roman"/>
      <w:noProof/>
      <w:color w:val="000000" w:themeColor="text1"/>
      <w:sz w:val="24"/>
      <w:szCs w:val="24"/>
      <w:lang w:eastAsia="fr-FR"/>
    </w:rPr>
  </w:style>
  <w:style w:type="paragraph" w:customStyle="1" w:styleId="notesBP">
    <w:name w:val="notes BP"/>
    <w:link w:val="notesBPCar"/>
    <w:qFormat/>
    <w:rsid w:val="00574189"/>
    <w:pPr>
      <w:spacing w:after="0" w:line="240" w:lineRule="auto"/>
    </w:pPr>
    <w:rPr>
      <w:rFonts w:asciiTheme="majorHAnsi" w:eastAsiaTheme="minorEastAsia" w:hAnsiTheme="majorHAnsi"/>
      <w:sz w:val="18"/>
      <w:lang w:eastAsia="fr-FR"/>
    </w:rPr>
  </w:style>
  <w:style w:type="character" w:customStyle="1" w:styleId="notesBPCar">
    <w:name w:val="notes BP Car"/>
    <w:basedOn w:val="Policepardfaut"/>
    <w:link w:val="notesBP"/>
    <w:rsid w:val="00574189"/>
    <w:rPr>
      <w:rFonts w:asciiTheme="majorHAnsi" w:eastAsiaTheme="minorEastAsia" w:hAnsiTheme="majorHAnsi"/>
      <w:sz w:val="18"/>
      <w:lang w:eastAsia="fr-FR"/>
    </w:rPr>
  </w:style>
  <w:style w:type="paragraph" w:customStyle="1" w:styleId="TexteCG">
    <w:name w:val="Texte CG"/>
    <w:basedOn w:val="Normal"/>
    <w:link w:val="TexteCGCar"/>
    <w:qFormat/>
    <w:rsid w:val="0093789B"/>
    <w:pPr>
      <w:spacing w:after="0"/>
      <w:ind w:firstLine="284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exteCGCar">
    <w:name w:val="Texte CG Car"/>
    <w:basedOn w:val="Policepardfaut"/>
    <w:link w:val="TexteCG"/>
    <w:rsid w:val="0093789B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NotesCG">
    <w:name w:val="Notes CG"/>
    <w:link w:val="NotesCGCar1"/>
    <w:qFormat/>
    <w:rsid w:val="006D7E1D"/>
    <w:pPr>
      <w:spacing w:after="0" w:line="240" w:lineRule="auto"/>
    </w:pPr>
    <w:rPr>
      <w:rFonts w:asciiTheme="majorHAnsi" w:hAnsiTheme="majorHAnsi"/>
      <w:b/>
      <w:bCs/>
      <w:color w:val="000000" w:themeColor="text1"/>
      <w:sz w:val="18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0624EA"/>
    <w:pPr>
      <w:spacing w:line="360" w:lineRule="auto"/>
    </w:pPr>
    <w:rPr>
      <w:rFonts w:eastAsiaTheme="minorEastAsia"/>
      <w:b/>
      <w:bCs/>
      <w:sz w:val="18"/>
      <w:szCs w:val="18"/>
      <w:lang w:eastAsia="fr-FR"/>
    </w:rPr>
  </w:style>
  <w:style w:type="character" w:customStyle="1" w:styleId="NotesCGCar1">
    <w:name w:val="Notes CG Car1"/>
    <w:basedOn w:val="Policepardfaut"/>
    <w:link w:val="NotesCG"/>
    <w:rsid w:val="006D7E1D"/>
    <w:rPr>
      <w:rFonts w:asciiTheme="majorHAnsi" w:hAnsiTheme="majorHAnsi"/>
      <w:b/>
      <w:bCs/>
      <w:color w:val="000000" w:themeColor="text1"/>
      <w:sz w:val="18"/>
      <w:szCs w:val="20"/>
    </w:rPr>
  </w:style>
  <w:style w:type="paragraph" w:customStyle="1" w:styleId="Default">
    <w:name w:val="Default"/>
    <w:rsid w:val="007F342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2018-05-12T09:38:00Z</dcterms:created>
  <dcterms:modified xsi:type="dcterms:W3CDTF">2018-05-12T09:38:00Z</dcterms:modified>
</cp:coreProperties>
</file>