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BC" w:rsidRPr="009A057D" w:rsidRDefault="00864695" w:rsidP="009A057D">
      <w:pPr>
        <w:pStyle w:val="NormalWeb"/>
        <w:jc w:val="center"/>
        <w:rPr>
          <w:rFonts w:ascii="Verdana" w:hAnsi="Verdana"/>
          <w:color w:val="000000"/>
          <w:sz w:val="17"/>
          <w:szCs w:val="17"/>
        </w:rPr>
      </w:pPr>
      <w:r>
        <w:rPr>
          <w:noProof/>
        </w:rPr>
        <w:drawing>
          <wp:inline distT="0" distB="0" distL="0" distR="0">
            <wp:extent cx="5753100" cy="1638300"/>
            <wp:effectExtent l="19050" t="0" r="0" b="0"/>
            <wp:docPr id="1" name="Image 3" descr="EnTe¦éte SUPAP 2016 N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nTe¦éte SUPAP 2016 Ngris"/>
                    <pic:cNvPicPr>
                      <a:picLocks noChangeAspect="1" noChangeArrowheads="1"/>
                    </pic:cNvPicPr>
                  </pic:nvPicPr>
                  <pic:blipFill>
                    <a:blip r:embed="rId6"/>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3333A5" w:rsidRDefault="003333A5" w:rsidP="007D4489">
      <w:pPr>
        <w:spacing w:after="0" w:line="240" w:lineRule="auto"/>
        <w:jc w:val="center"/>
        <w:rPr>
          <w:bCs/>
          <w:sz w:val="48"/>
          <w:szCs w:val="48"/>
          <w:lang w:eastAsia="fr-FR"/>
        </w:rPr>
      </w:pPr>
      <w:r>
        <w:rPr>
          <w:bCs/>
          <w:sz w:val="48"/>
          <w:szCs w:val="48"/>
          <w:lang w:eastAsia="fr-FR"/>
        </w:rPr>
        <w:t>RÈGLEMENT DE SERVICE DE L’ANIMATION</w:t>
      </w:r>
    </w:p>
    <w:p w:rsidR="005F02A8" w:rsidRDefault="003333A5" w:rsidP="007D4489">
      <w:pPr>
        <w:spacing w:after="120" w:line="240" w:lineRule="auto"/>
        <w:jc w:val="center"/>
        <w:rPr>
          <w:bCs/>
          <w:sz w:val="24"/>
          <w:szCs w:val="24"/>
          <w:lang w:eastAsia="fr-FR"/>
        </w:rPr>
      </w:pPr>
      <w:r>
        <w:rPr>
          <w:bCs/>
          <w:sz w:val="40"/>
          <w:szCs w:val="40"/>
          <w:lang w:eastAsia="fr-FR"/>
        </w:rPr>
        <w:t>KIT DE SURVIE 1</w:t>
      </w:r>
      <w:r w:rsidRPr="00CD55DA">
        <w:rPr>
          <w:bCs/>
          <w:sz w:val="40"/>
          <w:szCs w:val="40"/>
          <w:lang w:eastAsia="fr-FR"/>
        </w:rPr>
        <w:t xml:space="preserve"> :</w:t>
      </w:r>
      <w:r>
        <w:rPr>
          <w:bCs/>
          <w:sz w:val="40"/>
          <w:szCs w:val="40"/>
          <w:lang w:eastAsia="fr-FR"/>
        </w:rPr>
        <w:t xml:space="preserve"> HORAIRES EN SEMAINES PÉRISCOLAIRES</w:t>
      </w:r>
    </w:p>
    <w:p w:rsidR="007D4489" w:rsidRDefault="007D4489" w:rsidP="007D4489">
      <w:pPr>
        <w:spacing w:after="120" w:line="240" w:lineRule="auto"/>
        <w:jc w:val="both"/>
        <w:rPr>
          <w:bCs/>
          <w:sz w:val="24"/>
          <w:szCs w:val="24"/>
          <w:lang w:eastAsia="fr-FR"/>
        </w:rPr>
      </w:pPr>
      <w:r>
        <w:rPr>
          <w:bCs/>
          <w:sz w:val="24"/>
          <w:szCs w:val="24"/>
          <w:lang w:eastAsia="fr-FR"/>
        </w:rPr>
        <w:t>Le nouveau règlement de service de l’animation suscite de très nombreuses interrogations et interprétations. Devant le nombre quotidien important de sollicitations de notre syndicat, nous avons décidé de vous fournir des fiches thématiques récapitulatives des questions les plus fréquemment posées, augmentées de nos commentaires sur les divers points mentionnés. Voici donc le premier document portant sur les horaires des personnels d’animation en semaines périscolaires.</w:t>
      </w:r>
    </w:p>
    <w:p w:rsidR="00610827" w:rsidRDefault="00A3188F" w:rsidP="00A3188F">
      <w:pPr>
        <w:spacing w:after="120" w:line="240" w:lineRule="auto"/>
        <w:jc w:val="center"/>
        <w:rPr>
          <w:bCs/>
          <w:sz w:val="36"/>
          <w:szCs w:val="36"/>
          <w:lang w:eastAsia="fr-FR"/>
        </w:rPr>
      </w:pPr>
      <w:r w:rsidRPr="00A3188F">
        <w:rPr>
          <w:bCs/>
          <w:sz w:val="36"/>
          <w:szCs w:val="36"/>
          <w:lang w:eastAsia="fr-FR"/>
        </w:rPr>
        <w:t>HORAIRES DES REV</w:t>
      </w:r>
    </w:p>
    <w:p w:rsidR="00A3188F" w:rsidRDefault="00A3188F" w:rsidP="00A3188F">
      <w:pPr>
        <w:spacing w:after="120" w:line="240" w:lineRule="auto"/>
        <w:jc w:val="both"/>
        <w:rPr>
          <w:bCs/>
          <w:sz w:val="24"/>
          <w:szCs w:val="24"/>
          <w:lang w:eastAsia="fr-FR"/>
        </w:rPr>
      </w:pPr>
      <w:r>
        <w:rPr>
          <w:bCs/>
          <w:sz w:val="24"/>
          <w:szCs w:val="24"/>
          <w:lang w:eastAsia="fr-FR"/>
        </w:rPr>
        <w:t>Pour les REV, pas d’évolution des horaires en semaines périscolaires, à l’exception des 8 prises de service à 8h20 dont nous reparlerons dans une autre fiche. Pour rappel :</w:t>
      </w:r>
    </w:p>
    <w:p w:rsidR="00A3188F" w:rsidRPr="00A3188F" w:rsidRDefault="00A3188F" w:rsidP="00A3188F">
      <w:pPr>
        <w:spacing w:after="120" w:line="240" w:lineRule="auto"/>
        <w:jc w:val="both"/>
        <w:rPr>
          <w:b/>
          <w:bCs/>
          <w:sz w:val="24"/>
          <w:szCs w:val="24"/>
          <w:lang w:eastAsia="fr-FR"/>
        </w:rPr>
      </w:pPr>
      <w:r w:rsidRPr="00A3188F">
        <w:rPr>
          <w:b/>
          <w:bCs/>
          <w:sz w:val="24"/>
          <w:szCs w:val="24"/>
          <w:lang w:eastAsia="fr-FR"/>
        </w:rPr>
        <w:t>REV à 100% et 90% : 11h-18h30 les lundis, mardis, jeudis et vendredis, 9h45-18h30 les mercredis</w:t>
      </w:r>
    </w:p>
    <w:p w:rsidR="00A3188F" w:rsidRDefault="00A3188F" w:rsidP="00A3188F">
      <w:pPr>
        <w:spacing w:after="120" w:line="240" w:lineRule="auto"/>
        <w:jc w:val="both"/>
        <w:rPr>
          <w:b/>
          <w:bCs/>
          <w:sz w:val="24"/>
          <w:szCs w:val="24"/>
          <w:lang w:eastAsia="fr-FR"/>
        </w:rPr>
      </w:pPr>
      <w:r w:rsidRPr="00A3188F">
        <w:rPr>
          <w:b/>
          <w:bCs/>
          <w:sz w:val="24"/>
          <w:szCs w:val="24"/>
          <w:lang w:eastAsia="fr-FR"/>
        </w:rPr>
        <w:t>REV à 80% : 11h-18h30 les mardis et vendredis, 9h45-18h30 les mercredis, 11h-14h15 les lundis et jeudis</w:t>
      </w:r>
    </w:p>
    <w:p w:rsidR="002F2C55" w:rsidRDefault="002F2C55" w:rsidP="00A3188F">
      <w:pPr>
        <w:spacing w:after="120" w:line="240" w:lineRule="auto"/>
        <w:jc w:val="both"/>
        <w:rPr>
          <w:bCs/>
          <w:sz w:val="24"/>
          <w:szCs w:val="24"/>
          <w:lang w:eastAsia="fr-FR"/>
        </w:rPr>
      </w:pPr>
      <w:r w:rsidRPr="008A67FB">
        <w:rPr>
          <w:bCs/>
          <w:sz w:val="24"/>
          <w:szCs w:val="24"/>
          <w:lang w:eastAsia="fr-FR"/>
        </w:rPr>
        <w:t xml:space="preserve">Les REV bénéficient d’une coupure de 45 minutes </w:t>
      </w:r>
      <w:r w:rsidR="008A67FB" w:rsidRPr="008A67FB">
        <w:rPr>
          <w:bCs/>
          <w:sz w:val="24"/>
          <w:szCs w:val="24"/>
          <w:lang w:eastAsia="fr-FR"/>
        </w:rPr>
        <w:t>hors temps de travail où ils « peuvent vaquer librement à leurs occupations » selon l’expression consacrée.</w:t>
      </w:r>
      <w:r w:rsidR="008A67FB">
        <w:rPr>
          <w:bCs/>
          <w:sz w:val="24"/>
          <w:szCs w:val="24"/>
          <w:lang w:eastAsia="fr-FR"/>
        </w:rPr>
        <w:t xml:space="preserve"> </w:t>
      </w:r>
    </w:p>
    <w:p w:rsidR="00EB042E" w:rsidRDefault="00EB042E" w:rsidP="00A3188F">
      <w:pPr>
        <w:spacing w:after="120" w:line="240" w:lineRule="auto"/>
        <w:jc w:val="both"/>
        <w:rPr>
          <w:b/>
          <w:bCs/>
          <w:sz w:val="24"/>
          <w:szCs w:val="24"/>
          <w:lang w:eastAsia="fr-FR"/>
        </w:rPr>
      </w:pPr>
      <w:r>
        <w:rPr>
          <w:bCs/>
          <w:sz w:val="24"/>
          <w:szCs w:val="24"/>
          <w:lang w:eastAsia="fr-FR"/>
        </w:rPr>
        <w:t xml:space="preserve">La seule évolution avec ce règlement est le bornage du temps de coupure. Avant, il était question d’une coupure purement administrative liée au fonctionnement de </w:t>
      </w:r>
      <w:proofErr w:type="spellStart"/>
      <w:r>
        <w:rPr>
          <w:bCs/>
          <w:sz w:val="24"/>
          <w:szCs w:val="24"/>
          <w:lang w:eastAsia="fr-FR"/>
        </w:rPr>
        <w:t>chronogestor</w:t>
      </w:r>
      <w:proofErr w:type="spellEnd"/>
      <w:r>
        <w:rPr>
          <w:bCs/>
          <w:sz w:val="24"/>
          <w:szCs w:val="24"/>
          <w:lang w:eastAsia="fr-FR"/>
        </w:rPr>
        <w:t xml:space="preserve">, de 14h22 à 15h07. </w:t>
      </w:r>
      <w:r w:rsidRPr="00EB042E">
        <w:rPr>
          <w:b/>
          <w:bCs/>
          <w:sz w:val="24"/>
          <w:szCs w:val="24"/>
          <w:lang w:eastAsia="fr-FR"/>
        </w:rPr>
        <w:t xml:space="preserve">Les créneaux de coupure sont désormais </w:t>
      </w:r>
      <w:r w:rsidR="002D5717">
        <w:rPr>
          <w:b/>
          <w:bCs/>
          <w:sz w:val="24"/>
          <w:szCs w:val="24"/>
          <w:lang w:eastAsia="fr-FR"/>
        </w:rPr>
        <w:t>moins délirants</w:t>
      </w:r>
      <w:r w:rsidRPr="00EB042E">
        <w:rPr>
          <w:b/>
          <w:bCs/>
          <w:sz w:val="24"/>
          <w:szCs w:val="24"/>
          <w:lang w:eastAsia="fr-FR"/>
        </w:rPr>
        <w:t>, 13h45-14h30 les mardis, mercredis et vendredis et 14h15-15h les lundis et jeudis.</w:t>
      </w:r>
    </w:p>
    <w:p w:rsidR="002307ED" w:rsidRDefault="002307ED" w:rsidP="00A3188F">
      <w:pPr>
        <w:spacing w:after="120" w:line="240" w:lineRule="auto"/>
        <w:jc w:val="both"/>
        <w:rPr>
          <w:b/>
          <w:bCs/>
          <w:sz w:val="24"/>
          <w:szCs w:val="24"/>
          <w:lang w:eastAsia="fr-FR"/>
        </w:rPr>
      </w:pPr>
      <w:r w:rsidRPr="002307ED">
        <w:rPr>
          <w:bCs/>
          <w:sz w:val="24"/>
          <w:szCs w:val="24"/>
          <w:lang w:eastAsia="fr-FR"/>
        </w:rPr>
        <w:t xml:space="preserve">Néanmoins ces horaires posent </w:t>
      </w:r>
      <w:r w:rsidR="002D5717">
        <w:rPr>
          <w:bCs/>
          <w:sz w:val="24"/>
          <w:szCs w:val="24"/>
          <w:lang w:eastAsia="fr-FR"/>
        </w:rPr>
        <w:t>toujours</w:t>
      </w:r>
      <w:r w:rsidRPr="002307ED">
        <w:rPr>
          <w:bCs/>
          <w:sz w:val="24"/>
          <w:szCs w:val="24"/>
          <w:lang w:eastAsia="fr-FR"/>
        </w:rPr>
        <w:t xml:space="preserve"> </w:t>
      </w:r>
      <w:r w:rsidR="002D5717">
        <w:rPr>
          <w:bCs/>
          <w:sz w:val="24"/>
          <w:szCs w:val="24"/>
          <w:lang w:eastAsia="fr-FR"/>
        </w:rPr>
        <w:t xml:space="preserve">des </w:t>
      </w:r>
      <w:r w:rsidRPr="002307ED">
        <w:rPr>
          <w:bCs/>
          <w:sz w:val="24"/>
          <w:szCs w:val="24"/>
          <w:lang w:eastAsia="fr-FR"/>
        </w:rPr>
        <w:t>problème</w:t>
      </w:r>
      <w:r w:rsidR="002D5717">
        <w:rPr>
          <w:bCs/>
          <w:sz w:val="24"/>
          <w:szCs w:val="24"/>
          <w:lang w:eastAsia="fr-FR"/>
        </w:rPr>
        <w:t>s, notamment celui</w:t>
      </w:r>
      <w:r w:rsidRPr="002307ED">
        <w:rPr>
          <w:bCs/>
          <w:sz w:val="24"/>
          <w:szCs w:val="24"/>
          <w:lang w:eastAsia="fr-FR"/>
        </w:rPr>
        <w:t xml:space="preserve"> des heures de réunions des équipes</w:t>
      </w:r>
      <w:r>
        <w:rPr>
          <w:bCs/>
          <w:sz w:val="24"/>
          <w:szCs w:val="24"/>
          <w:lang w:eastAsia="fr-FR"/>
        </w:rPr>
        <w:t xml:space="preserve"> d’animation</w:t>
      </w:r>
      <w:r w:rsidRPr="002307ED">
        <w:rPr>
          <w:bCs/>
          <w:sz w:val="24"/>
          <w:szCs w:val="24"/>
          <w:lang w:eastAsia="fr-FR"/>
        </w:rPr>
        <w:t>, souvent programmées les lundis et jeudis après-midi.</w:t>
      </w:r>
      <w:r>
        <w:rPr>
          <w:bCs/>
          <w:sz w:val="24"/>
          <w:szCs w:val="24"/>
          <w:lang w:eastAsia="fr-FR"/>
        </w:rPr>
        <w:t xml:space="preserve"> </w:t>
      </w:r>
      <w:r w:rsidRPr="002307ED">
        <w:rPr>
          <w:b/>
          <w:bCs/>
          <w:sz w:val="24"/>
          <w:szCs w:val="24"/>
          <w:lang w:eastAsia="fr-FR"/>
        </w:rPr>
        <w:t>Nous demandons à la DASCO la même formulation pour le temps de coupure en semaines périscolaires que celle utilisée pour les semaines extrascolaires : «  la journée de travail comprend une pause forfaitaire de 45 minutes que le REV prend à son initiative ».</w:t>
      </w:r>
    </w:p>
    <w:p w:rsidR="002307ED" w:rsidRPr="002307ED" w:rsidRDefault="00BA2D9A" w:rsidP="00A3188F">
      <w:pPr>
        <w:spacing w:after="120" w:line="240" w:lineRule="auto"/>
        <w:jc w:val="both"/>
        <w:rPr>
          <w:bCs/>
          <w:sz w:val="24"/>
          <w:szCs w:val="24"/>
          <w:lang w:eastAsia="fr-FR"/>
        </w:rPr>
      </w:pPr>
      <w:r>
        <w:rPr>
          <w:bCs/>
          <w:sz w:val="24"/>
          <w:szCs w:val="24"/>
          <w:lang w:eastAsia="fr-FR"/>
        </w:rPr>
        <w:t xml:space="preserve">Cela serait plus conforme aux réalités de terrain, les REV pouvant être sollicités à tout moment. Cette souplesse leurs permettrait de prendre leur coupure </w:t>
      </w:r>
      <w:r w:rsidR="000B29DF">
        <w:rPr>
          <w:bCs/>
          <w:sz w:val="24"/>
          <w:szCs w:val="24"/>
          <w:lang w:eastAsia="fr-FR"/>
        </w:rPr>
        <w:t xml:space="preserve">(quand ils la prennent !) </w:t>
      </w:r>
      <w:r>
        <w:rPr>
          <w:bCs/>
          <w:sz w:val="24"/>
          <w:szCs w:val="24"/>
          <w:lang w:eastAsia="fr-FR"/>
        </w:rPr>
        <w:t>à un moment adapté, celui-ci pouvant sensiblement varier d’un jour à l’autre.</w:t>
      </w:r>
    </w:p>
    <w:p w:rsidR="00A3188F" w:rsidRDefault="00A3188F" w:rsidP="00A3188F">
      <w:pPr>
        <w:spacing w:after="120" w:line="240" w:lineRule="auto"/>
        <w:jc w:val="center"/>
        <w:rPr>
          <w:bCs/>
          <w:sz w:val="36"/>
          <w:szCs w:val="36"/>
          <w:lang w:eastAsia="fr-FR"/>
        </w:rPr>
      </w:pPr>
      <w:r w:rsidRPr="00A3188F">
        <w:rPr>
          <w:bCs/>
          <w:sz w:val="36"/>
          <w:szCs w:val="36"/>
          <w:lang w:eastAsia="fr-FR"/>
        </w:rPr>
        <w:t>HORAIRES DES ADJOINTS D’ANIMATION TITULAIRES</w:t>
      </w:r>
      <w:r w:rsidR="006078F5">
        <w:rPr>
          <w:bCs/>
          <w:sz w:val="36"/>
          <w:szCs w:val="36"/>
          <w:lang w:eastAsia="fr-FR"/>
        </w:rPr>
        <w:t xml:space="preserve"> ET CONTRACTUELS</w:t>
      </w:r>
    </w:p>
    <w:p w:rsidR="00732B72" w:rsidRDefault="00732B72" w:rsidP="00A3188F">
      <w:pPr>
        <w:spacing w:after="120" w:line="240" w:lineRule="auto"/>
        <w:jc w:val="both"/>
        <w:rPr>
          <w:bCs/>
          <w:sz w:val="24"/>
          <w:szCs w:val="24"/>
          <w:lang w:eastAsia="fr-FR"/>
        </w:rPr>
      </w:pPr>
      <w:r>
        <w:rPr>
          <w:bCs/>
          <w:sz w:val="24"/>
          <w:szCs w:val="24"/>
          <w:lang w:eastAsia="fr-FR"/>
        </w:rPr>
        <w:t>Les horaires des services sont les suivants :</w:t>
      </w:r>
    </w:p>
    <w:p w:rsidR="00732B72" w:rsidRDefault="00732B72" w:rsidP="00A3188F">
      <w:pPr>
        <w:spacing w:after="120" w:line="240" w:lineRule="auto"/>
        <w:jc w:val="both"/>
        <w:rPr>
          <w:bCs/>
          <w:sz w:val="24"/>
          <w:szCs w:val="24"/>
          <w:lang w:eastAsia="fr-FR"/>
        </w:rPr>
      </w:pPr>
      <w:r w:rsidRPr="00732B72">
        <w:rPr>
          <w:b/>
          <w:bCs/>
          <w:sz w:val="24"/>
          <w:szCs w:val="24"/>
          <w:lang w:eastAsia="fr-FR"/>
        </w:rPr>
        <w:t>Interclasse de 11h30 à 13h30, l'</w:t>
      </w:r>
      <w:r w:rsidRPr="00732B72">
        <w:rPr>
          <w:rFonts w:cs="Calibri"/>
          <w:b/>
          <w:bCs/>
          <w:sz w:val="24"/>
          <w:szCs w:val="24"/>
          <w:lang w:eastAsia="fr-FR"/>
        </w:rPr>
        <w:t>É</w:t>
      </w:r>
      <w:r w:rsidRPr="00732B72">
        <w:rPr>
          <w:b/>
          <w:bCs/>
          <w:sz w:val="24"/>
          <w:szCs w:val="24"/>
          <w:lang w:eastAsia="fr-FR"/>
        </w:rPr>
        <w:t>ducation Nationale étant responsable des enfants de 13h20 à 13h30 durant le temps de passation.</w:t>
      </w:r>
      <w:r>
        <w:rPr>
          <w:bCs/>
          <w:sz w:val="24"/>
          <w:szCs w:val="24"/>
          <w:lang w:eastAsia="fr-FR"/>
        </w:rPr>
        <w:t xml:space="preserve"> Nous ne nous étendrons pas de nouveau sur l'aberration de la prise de service à 11h30 qui oblige les animateurs à venir chaque jour bénévolement plus tôt…ou arriver à l'heure pile, ce qui désorganise le service ! Voir </w:t>
      </w:r>
      <w:hyperlink r:id="rId7" w:history="1">
        <w:r w:rsidRPr="00732B72">
          <w:rPr>
            <w:rStyle w:val="Lienhypertexte"/>
            <w:b/>
            <w:bCs/>
            <w:sz w:val="24"/>
            <w:szCs w:val="24"/>
            <w:lang w:eastAsia="fr-FR"/>
          </w:rPr>
          <w:t>ICI</w:t>
        </w:r>
      </w:hyperlink>
      <w:r>
        <w:rPr>
          <w:bCs/>
          <w:sz w:val="24"/>
          <w:szCs w:val="24"/>
          <w:lang w:eastAsia="fr-FR"/>
        </w:rPr>
        <w:t xml:space="preserve"> par exemple.</w:t>
      </w:r>
    </w:p>
    <w:p w:rsidR="006078F5" w:rsidRDefault="006078F5" w:rsidP="00A3188F">
      <w:pPr>
        <w:spacing w:after="120" w:line="240" w:lineRule="auto"/>
        <w:jc w:val="both"/>
        <w:rPr>
          <w:b/>
          <w:bCs/>
          <w:sz w:val="24"/>
          <w:szCs w:val="24"/>
          <w:lang w:eastAsia="fr-FR"/>
        </w:rPr>
      </w:pPr>
      <w:r w:rsidRPr="006078F5">
        <w:rPr>
          <w:b/>
          <w:bCs/>
          <w:sz w:val="24"/>
          <w:szCs w:val="24"/>
          <w:lang w:eastAsia="fr-FR"/>
        </w:rPr>
        <w:t>TAP de 14h45 à 16h30</w:t>
      </w:r>
    </w:p>
    <w:p w:rsidR="006078F5" w:rsidRDefault="006078F5" w:rsidP="00A3188F">
      <w:pPr>
        <w:spacing w:after="120" w:line="240" w:lineRule="auto"/>
        <w:jc w:val="both"/>
        <w:rPr>
          <w:b/>
          <w:bCs/>
          <w:sz w:val="24"/>
          <w:szCs w:val="24"/>
          <w:lang w:eastAsia="fr-FR"/>
        </w:rPr>
      </w:pPr>
      <w:r>
        <w:rPr>
          <w:b/>
          <w:bCs/>
          <w:sz w:val="24"/>
          <w:szCs w:val="24"/>
          <w:lang w:eastAsia="fr-FR"/>
        </w:rPr>
        <w:t>Goûter de 16h30 à 18h30</w:t>
      </w:r>
    </w:p>
    <w:p w:rsidR="006078F5" w:rsidRDefault="006078F5" w:rsidP="00A3188F">
      <w:pPr>
        <w:spacing w:after="120" w:line="240" w:lineRule="auto"/>
        <w:jc w:val="both"/>
        <w:rPr>
          <w:b/>
          <w:bCs/>
          <w:sz w:val="24"/>
          <w:szCs w:val="24"/>
          <w:lang w:eastAsia="fr-FR"/>
        </w:rPr>
      </w:pPr>
      <w:r>
        <w:rPr>
          <w:rFonts w:cs="Calibri"/>
          <w:b/>
          <w:bCs/>
          <w:sz w:val="24"/>
          <w:szCs w:val="24"/>
          <w:lang w:eastAsia="fr-FR"/>
        </w:rPr>
        <w:lastRenderedPageBreak/>
        <w:t>É</w:t>
      </w:r>
      <w:r>
        <w:rPr>
          <w:b/>
          <w:bCs/>
          <w:sz w:val="24"/>
          <w:szCs w:val="24"/>
          <w:lang w:eastAsia="fr-FR"/>
        </w:rPr>
        <w:t>tude de 16h30 à 18h</w:t>
      </w:r>
    </w:p>
    <w:p w:rsidR="006078F5" w:rsidRDefault="006078F5" w:rsidP="00A3188F">
      <w:pPr>
        <w:spacing w:after="120" w:line="240" w:lineRule="auto"/>
        <w:jc w:val="both"/>
        <w:rPr>
          <w:b/>
          <w:bCs/>
          <w:sz w:val="24"/>
          <w:szCs w:val="24"/>
          <w:lang w:eastAsia="fr-FR"/>
        </w:rPr>
      </w:pPr>
      <w:r>
        <w:rPr>
          <w:b/>
          <w:bCs/>
          <w:sz w:val="24"/>
          <w:szCs w:val="24"/>
          <w:lang w:eastAsia="fr-FR"/>
        </w:rPr>
        <w:t>Centre de loisirs maternel de 13h30 à 18h30</w:t>
      </w:r>
    </w:p>
    <w:p w:rsidR="006078F5" w:rsidRDefault="006078F5" w:rsidP="00A3188F">
      <w:pPr>
        <w:spacing w:after="120" w:line="240" w:lineRule="auto"/>
        <w:jc w:val="both"/>
        <w:rPr>
          <w:b/>
          <w:bCs/>
          <w:sz w:val="24"/>
          <w:szCs w:val="24"/>
          <w:lang w:eastAsia="fr-FR"/>
        </w:rPr>
      </w:pPr>
      <w:r>
        <w:rPr>
          <w:b/>
          <w:bCs/>
          <w:sz w:val="24"/>
          <w:szCs w:val="24"/>
          <w:lang w:eastAsia="fr-FR"/>
        </w:rPr>
        <w:t>Centre de loisirs élémentaire de 13h30 à 18h</w:t>
      </w:r>
    </w:p>
    <w:p w:rsidR="006078F5" w:rsidRDefault="00F41ACE" w:rsidP="00A3188F">
      <w:pPr>
        <w:spacing w:after="120" w:line="240" w:lineRule="auto"/>
        <w:jc w:val="both"/>
        <w:rPr>
          <w:bCs/>
          <w:sz w:val="24"/>
          <w:szCs w:val="24"/>
          <w:lang w:eastAsia="fr-FR"/>
        </w:rPr>
      </w:pPr>
      <w:r w:rsidRPr="00862FC8">
        <w:rPr>
          <w:bCs/>
          <w:sz w:val="24"/>
          <w:szCs w:val="24"/>
          <w:lang w:eastAsia="fr-FR"/>
        </w:rPr>
        <w:t xml:space="preserve">Attention, </w:t>
      </w:r>
      <w:r w:rsidR="004E5783" w:rsidRPr="00862FC8">
        <w:rPr>
          <w:bCs/>
          <w:sz w:val="24"/>
          <w:szCs w:val="24"/>
          <w:lang w:eastAsia="fr-FR"/>
        </w:rPr>
        <w:t xml:space="preserve">pour </w:t>
      </w:r>
      <w:r w:rsidRPr="00862FC8">
        <w:rPr>
          <w:bCs/>
          <w:sz w:val="24"/>
          <w:szCs w:val="24"/>
          <w:lang w:eastAsia="fr-FR"/>
        </w:rPr>
        <w:t xml:space="preserve">les animateurs titulaires et contractuels d'élémentaire </w:t>
      </w:r>
      <w:r w:rsidR="004E5783" w:rsidRPr="00862FC8">
        <w:rPr>
          <w:bCs/>
          <w:sz w:val="24"/>
          <w:szCs w:val="24"/>
          <w:lang w:eastAsia="fr-FR"/>
        </w:rPr>
        <w:t xml:space="preserve">la fin de service est fixée à 18h mais ils </w:t>
      </w:r>
      <w:r w:rsidRPr="00862FC8">
        <w:rPr>
          <w:bCs/>
          <w:sz w:val="24"/>
          <w:szCs w:val="24"/>
          <w:lang w:eastAsia="fr-FR"/>
        </w:rPr>
        <w:t xml:space="preserve">sont rémunérés </w:t>
      </w:r>
      <w:r w:rsidR="004E5783" w:rsidRPr="00862FC8">
        <w:rPr>
          <w:bCs/>
          <w:sz w:val="24"/>
          <w:szCs w:val="24"/>
          <w:lang w:eastAsia="fr-FR"/>
        </w:rPr>
        <w:t xml:space="preserve">jusqu'à 18h30. </w:t>
      </w:r>
      <w:r w:rsidR="00862FC8" w:rsidRPr="00862FC8">
        <w:rPr>
          <w:b/>
          <w:bCs/>
          <w:sz w:val="24"/>
          <w:szCs w:val="24"/>
          <w:lang w:eastAsia="fr-FR"/>
        </w:rPr>
        <w:t>En clair, le départ est possible une fois que tous les enfants ont été pris en charge. Les animateurs ne doivent, en revanche pas être retenus jusqu'à 18h30 s'il n'y a plus d'enfants.</w:t>
      </w:r>
      <w:r w:rsidR="00862FC8">
        <w:rPr>
          <w:bCs/>
          <w:sz w:val="24"/>
          <w:szCs w:val="24"/>
          <w:lang w:eastAsia="fr-FR"/>
        </w:rPr>
        <w:t xml:space="preserve"> L</w:t>
      </w:r>
      <w:r w:rsidR="004E5783" w:rsidRPr="00862FC8">
        <w:rPr>
          <w:bCs/>
          <w:sz w:val="24"/>
          <w:szCs w:val="24"/>
          <w:lang w:eastAsia="fr-FR"/>
        </w:rPr>
        <w:t>es heures supplémentaires ou complémentaires ne peuvent être déclenchées qu'à partir de 18h30</w:t>
      </w:r>
      <w:r w:rsidR="00862FC8">
        <w:rPr>
          <w:bCs/>
          <w:sz w:val="24"/>
          <w:szCs w:val="24"/>
          <w:lang w:eastAsia="fr-FR"/>
        </w:rPr>
        <w:t xml:space="preserve"> en cas de retard de parents</w:t>
      </w:r>
      <w:r w:rsidR="004E5783" w:rsidRPr="00862FC8">
        <w:rPr>
          <w:bCs/>
          <w:sz w:val="24"/>
          <w:szCs w:val="24"/>
          <w:lang w:eastAsia="fr-FR"/>
        </w:rPr>
        <w:t>.</w:t>
      </w:r>
      <w:r w:rsidR="00862FC8">
        <w:rPr>
          <w:bCs/>
          <w:sz w:val="24"/>
          <w:szCs w:val="24"/>
          <w:lang w:eastAsia="fr-FR"/>
        </w:rPr>
        <w:t xml:space="preserve"> </w:t>
      </w:r>
    </w:p>
    <w:p w:rsidR="004447C4" w:rsidRDefault="004447C4" w:rsidP="00A3188F">
      <w:pPr>
        <w:spacing w:after="120" w:line="240" w:lineRule="auto"/>
        <w:jc w:val="both"/>
        <w:rPr>
          <w:bCs/>
          <w:sz w:val="24"/>
          <w:szCs w:val="24"/>
          <w:lang w:eastAsia="fr-FR"/>
        </w:rPr>
      </w:pPr>
      <w:r w:rsidRPr="004447C4">
        <w:rPr>
          <w:b/>
          <w:bCs/>
          <w:sz w:val="24"/>
          <w:szCs w:val="24"/>
          <w:lang w:eastAsia="fr-FR"/>
        </w:rPr>
        <w:t>À noter, les suppléants de REV conservent les horaires des adjoints d’animation à temps complet, y compris lorsqu’ils remplacent le REV sur des courtes périodes.</w:t>
      </w:r>
      <w:r>
        <w:rPr>
          <w:bCs/>
          <w:sz w:val="24"/>
          <w:szCs w:val="24"/>
          <w:lang w:eastAsia="fr-FR"/>
        </w:rPr>
        <w:t xml:space="preserve"> En cas d’absence du REV de deux semaines consécutives ou plus, le suppléant de REV devient REV remplaçant (sauf s’il ne le souhaite pas, auquel cas un autre AAAS titulaire BAFD est nommé). En devenant REV remplaçant, il travaille alors sur les mêmes horaires qu’un REV et perçoit les primes versées aux REV I (216,15 euros brut, soit 169,29 d’IFSE sujétion + 46,86 de NBI, pour un mois complet, à proratiser selon la durée du remplacement).</w:t>
      </w:r>
    </w:p>
    <w:p w:rsidR="00723772" w:rsidRPr="004447C4" w:rsidRDefault="00723772" w:rsidP="00A3188F">
      <w:pPr>
        <w:spacing w:after="120" w:line="240" w:lineRule="auto"/>
        <w:jc w:val="both"/>
        <w:rPr>
          <w:b/>
          <w:bCs/>
          <w:sz w:val="24"/>
          <w:szCs w:val="24"/>
          <w:lang w:eastAsia="fr-FR"/>
        </w:rPr>
      </w:pPr>
      <w:r w:rsidRPr="004447C4">
        <w:rPr>
          <w:b/>
          <w:bCs/>
          <w:sz w:val="24"/>
          <w:szCs w:val="24"/>
          <w:lang w:eastAsia="fr-FR"/>
        </w:rPr>
        <w:t>Services effectués par quotités par les AAAS titulaires</w:t>
      </w:r>
      <w:r w:rsidR="003D186A" w:rsidRPr="004447C4">
        <w:rPr>
          <w:b/>
          <w:bCs/>
          <w:sz w:val="24"/>
          <w:szCs w:val="24"/>
          <w:lang w:eastAsia="fr-FR"/>
        </w:rPr>
        <w:t xml:space="preserve"> </w:t>
      </w:r>
      <w:r w:rsidRPr="004447C4">
        <w:rPr>
          <w:b/>
          <w:bCs/>
          <w:sz w:val="24"/>
          <w:szCs w:val="24"/>
          <w:lang w:eastAsia="fr-FR"/>
        </w:rPr>
        <w:t>:</w:t>
      </w:r>
    </w:p>
    <w:p w:rsidR="00B17C90" w:rsidRDefault="00951B38" w:rsidP="00A3188F">
      <w:pPr>
        <w:spacing w:after="120" w:line="240" w:lineRule="auto"/>
        <w:jc w:val="both"/>
        <w:rPr>
          <w:bCs/>
          <w:sz w:val="24"/>
          <w:szCs w:val="24"/>
          <w:lang w:eastAsia="fr-FR"/>
        </w:rPr>
      </w:pPr>
      <w:r w:rsidRPr="004447C4">
        <w:rPr>
          <w:bCs/>
          <w:sz w:val="24"/>
          <w:szCs w:val="24"/>
          <w:lang w:eastAsia="fr-FR"/>
        </w:rPr>
        <w:t xml:space="preserve">AAAS </w:t>
      </w:r>
      <w:r w:rsidR="00723772" w:rsidRPr="004447C4">
        <w:rPr>
          <w:bCs/>
          <w:sz w:val="24"/>
          <w:szCs w:val="24"/>
          <w:lang w:eastAsia="fr-FR"/>
        </w:rPr>
        <w:t xml:space="preserve">titulaires </w:t>
      </w:r>
      <w:r w:rsidR="00D55F48" w:rsidRPr="004447C4">
        <w:rPr>
          <w:bCs/>
          <w:sz w:val="24"/>
          <w:szCs w:val="24"/>
          <w:lang w:eastAsia="fr-FR"/>
        </w:rPr>
        <w:t xml:space="preserve">à </w:t>
      </w:r>
      <w:r w:rsidR="00D55F48" w:rsidRPr="004447C4">
        <w:rPr>
          <w:b/>
          <w:bCs/>
          <w:sz w:val="24"/>
          <w:szCs w:val="24"/>
          <w:lang w:eastAsia="fr-FR"/>
        </w:rPr>
        <w:t>100% et</w:t>
      </w:r>
      <w:r w:rsidRPr="004447C4">
        <w:rPr>
          <w:b/>
          <w:bCs/>
          <w:sz w:val="24"/>
          <w:szCs w:val="24"/>
          <w:lang w:eastAsia="fr-FR"/>
        </w:rPr>
        <w:t xml:space="preserve"> 90%</w:t>
      </w:r>
      <w:r w:rsidR="00D55F48">
        <w:rPr>
          <w:b/>
          <w:bCs/>
          <w:sz w:val="24"/>
          <w:szCs w:val="24"/>
          <w:lang w:eastAsia="fr-FR"/>
        </w:rPr>
        <w:t xml:space="preserve"> </w:t>
      </w:r>
      <w:r>
        <w:rPr>
          <w:bCs/>
          <w:sz w:val="24"/>
          <w:szCs w:val="24"/>
          <w:lang w:eastAsia="fr-FR"/>
        </w:rPr>
        <w:t>: t</w:t>
      </w:r>
      <w:r w:rsidR="00723772">
        <w:rPr>
          <w:bCs/>
          <w:sz w:val="24"/>
          <w:szCs w:val="24"/>
          <w:lang w:eastAsia="fr-FR"/>
        </w:rPr>
        <w:t>ous les services périscolaires</w:t>
      </w:r>
    </w:p>
    <w:p w:rsidR="00D55F48" w:rsidRDefault="00D55F48" w:rsidP="00A3188F">
      <w:pPr>
        <w:spacing w:after="120" w:line="240" w:lineRule="auto"/>
        <w:jc w:val="both"/>
        <w:rPr>
          <w:bCs/>
          <w:sz w:val="24"/>
          <w:szCs w:val="24"/>
          <w:lang w:eastAsia="fr-FR"/>
        </w:rPr>
      </w:pPr>
      <w:r w:rsidRPr="004447C4">
        <w:rPr>
          <w:bCs/>
          <w:sz w:val="24"/>
          <w:szCs w:val="24"/>
          <w:lang w:eastAsia="fr-FR"/>
        </w:rPr>
        <w:t xml:space="preserve">AAAS titulaires à </w:t>
      </w:r>
      <w:r w:rsidRPr="004447C4">
        <w:rPr>
          <w:b/>
          <w:bCs/>
          <w:sz w:val="24"/>
          <w:szCs w:val="24"/>
          <w:lang w:eastAsia="fr-FR"/>
        </w:rPr>
        <w:t>80% planning 1 et 50%</w:t>
      </w:r>
      <w:r w:rsidR="003D186A">
        <w:rPr>
          <w:b/>
          <w:bCs/>
          <w:sz w:val="24"/>
          <w:szCs w:val="24"/>
          <w:lang w:eastAsia="fr-FR"/>
        </w:rPr>
        <w:t xml:space="preserve"> </w:t>
      </w:r>
      <w:r>
        <w:rPr>
          <w:bCs/>
          <w:sz w:val="24"/>
          <w:szCs w:val="24"/>
          <w:lang w:eastAsia="fr-FR"/>
        </w:rPr>
        <w:t>:</w:t>
      </w:r>
      <w:r w:rsidRPr="00D55F48">
        <w:rPr>
          <w:bCs/>
          <w:sz w:val="24"/>
          <w:szCs w:val="24"/>
          <w:lang w:eastAsia="fr-FR"/>
        </w:rPr>
        <w:t xml:space="preserve"> </w:t>
      </w:r>
      <w:r>
        <w:rPr>
          <w:bCs/>
          <w:sz w:val="24"/>
          <w:szCs w:val="24"/>
          <w:lang w:eastAsia="fr-FR"/>
        </w:rPr>
        <w:t xml:space="preserve">tous les services périscolaires à l'exception du temps du soir, étude ou goûter. </w:t>
      </w:r>
      <w:r>
        <w:rPr>
          <w:rFonts w:cs="Calibri"/>
          <w:bCs/>
          <w:sz w:val="24"/>
          <w:szCs w:val="24"/>
          <w:lang w:eastAsia="fr-FR"/>
        </w:rPr>
        <w:t>À</w:t>
      </w:r>
      <w:r>
        <w:rPr>
          <w:bCs/>
          <w:sz w:val="24"/>
          <w:szCs w:val="24"/>
          <w:lang w:eastAsia="fr-FR"/>
        </w:rPr>
        <w:t xml:space="preserve"> noter, la fin de service est fixée à 16h45 les mardis et vendredis à l'issue des TAP.</w:t>
      </w:r>
    </w:p>
    <w:p w:rsidR="00D55F48" w:rsidRDefault="00D55F48" w:rsidP="00A3188F">
      <w:pPr>
        <w:spacing w:after="120" w:line="240" w:lineRule="auto"/>
        <w:jc w:val="both"/>
        <w:rPr>
          <w:bCs/>
          <w:sz w:val="24"/>
          <w:szCs w:val="24"/>
          <w:lang w:eastAsia="fr-FR"/>
        </w:rPr>
      </w:pPr>
      <w:r w:rsidRPr="004447C4">
        <w:rPr>
          <w:bCs/>
          <w:sz w:val="24"/>
          <w:szCs w:val="24"/>
          <w:lang w:eastAsia="fr-FR"/>
        </w:rPr>
        <w:t xml:space="preserve">AAAS titulaires à </w:t>
      </w:r>
      <w:r w:rsidRPr="004447C4">
        <w:rPr>
          <w:b/>
          <w:bCs/>
          <w:sz w:val="24"/>
          <w:szCs w:val="24"/>
          <w:lang w:eastAsia="fr-FR"/>
        </w:rPr>
        <w:t>80% planning 2</w:t>
      </w:r>
      <w:r>
        <w:rPr>
          <w:b/>
          <w:bCs/>
          <w:sz w:val="24"/>
          <w:szCs w:val="24"/>
          <w:lang w:eastAsia="fr-FR"/>
        </w:rPr>
        <w:t xml:space="preserve"> : </w:t>
      </w:r>
      <w:r>
        <w:rPr>
          <w:bCs/>
          <w:sz w:val="24"/>
          <w:szCs w:val="24"/>
          <w:lang w:eastAsia="fr-FR"/>
        </w:rPr>
        <w:t>tous les services périscolaires</w:t>
      </w:r>
      <w:r w:rsidRPr="00D55F48">
        <w:rPr>
          <w:bCs/>
          <w:sz w:val="24"/>
          <w:szCs w:val="24"/>
          <w:lang w:eastAsia="fr-FR"/>
        </w:rPr>
        <w:t xml:space="preserve"> </w:t>
      </w:r>
      <w:r>
        <w:rPr>
          <w:bCs/>
          <w:sz w:val="24"/>
          <w:szCs w:val="24"/>
          <w:lang w:eastAsia="fr-FR"/>
        </w:rPr>
        <w:t>à l'exception du temps du soir, étude ou goûter, les lundis et jeudis.</w:t>
      </w:r>
    </w:p>
    <w:p w:rsidR="003D186A" w:rsidRPr="004447C4" w:rsidRDefault="003D186A" w:rsidP="00A3188F">
      <w:pPr>
        <w:spacing w:after="120" w:line="240" w:lineRule="auto"/>
        <w:jc w:val="both"/>
        <w:rPr>
          <w:b/>
          <w:bCs/>
          <w:sz w:val="24"/>
          <w:szCs w:val="24"/>
          <w:lang w:eastAsia="fr-FR"/>
        </w:rPr>
      </w:pPr>
      <w:r w:rsidRPr="004447C4">
        <w:rPr>
          <w:b/>
          <w:bCs/>
          <w:sz w:val="24"/>
          <w:szCs w:val="24"/>
          <w:lang w:eastAsia="fr-FR"/>
        </w:rPr>
        <w:t>Services effectués par quotités par les AAAS contractuels :</w:t>
      </w:r>
    </w:p>
    <w:p w:rsidR="003D186A" w:rsidRDefault="003D186A" w:rsidP="00A3188F">
      <w:pPr>
        <w:spacing w:after="120" w:line="240" w:lineRule="auto"/>
        <w:jc w:val="both"/>
        <w:rPr>
          <w:b/>
          <w:bCs/>
          <w:sz w:val="24"/>
          <w:szCs w:val="24"/>
          <w:lang w:eastAsia="fr-FR"/>
        </w:rPr>
      </w:pPr>
      <w:r w:rsidRPr="004447C4">
        <w:rPr>
          <w:bCs/>
          <w:sz w:val="24"/>
          <w:szCs w:val="24"/>
          <w:lang w:eastAsia="fr-FR"/>
        </w:rPr>
        <w:t xml:space="preserve">AAAS contractuels à </w:t>
      </w:r>
      <w:r w:rsidRPr="004447C4">
        <w:rPr>
          <w:b/>
          <w:bCs/>
          <w:sz w:val="24"/>
          <w:szCs w:val="24"/>
          <w:lang w:eastAsia="fr-FR"/>
        </w:rPr>
        <w:t>73,42%</w:t>
      </w:r>
      <w:r>
        <w:rPr>
          <w:bCs/>
          <w:sz w:val="24"/>
          <w:szCs w:val="24"/>
          <w:lang w:eastAsia="fr-FR"/>
        </w:rPr>
        <w:t xml:space="preserve"> :</w:t>
      </w:r>
      <w:r w:rsidRPr="00D55F48">
        <w:rPr>
          <w:bCs/>
          <w:sz w:val="24"/>
          <w:szCs w:val="24"/>
          <w:lang w:eastAsia="fr-FR"/>
        </w:rPr>
        <w:t xml:space="preserve"> </w:t>
      </w:r>
      <w:r>
        <w:rPr>
          <w:bCs/>
          <w:sz w:val="24"/>
          <w:szCs w:val="24"/>
          <w:lang w:eastAsia="fr-FR"/>
        </w:rPr>
        <w:t xml:space="preserve">tous les services périscolaires à l'exception du temps du soir, étude ou goûter. </w:t>
      </w:r>
      <w:r>
        <w:rPr>
          <w:rFonts w:cs="Calibri"/>
          <w:bCs/>
          <w:sz w:val="24"/>
          <w:szCs w:val="24"/>
          <w:lang w:eastAsia="fr-FR"/>
        </w:rPr>
        <w:t>À</w:t>
      </w:r>
      <w:r>
        <w:rPr>
          <w:bCs/>
          <w:sz w:val="24"/>
          <w:szCs w:val="24"/>
          <w:lang w:eastAsia="fr-FR"/>
        </w:rPr>
        <w:t xml:space="preserve"> noter, la fin de service est fixée à 16h45 les mardis et vendredis à l'issue des TAP.</w:t>
      </w:r>
    </w:p>
    <w:p w:rsidR="00D55F48" w:rsidRDefault="00D022F3" w:rsidP="00A3188F">
      <w:pPr>
        <w:spacing w:after="120" w:line="240" w:lineRule="auto"/>
        <w:jc w:val="both"/>
        <w:rPr>
          <w:bCs/>
          <w:sz w:val="24"/>
          <w:szCs w:val="24"/>
          <w:lang w:eastAsia="fr-FR"/>
        </w:rPr>
      </w:pPr>
      <w:r w:rsidRPr="004447C4">
        <w:rPr>
          <w:bCs/>
          <w:sz w:val="24"/>
          <w:szCs w:val="24"/>
          <w:lang w:eastAsia="fr-FR"/>
        </w:rPr>
        <w:t xml:space="preserve">AAAS contractuels à </w:t>
      </w:r>
      <w:r w:rsidRPr="004447C4">
        <w:rPr>
          <w:b/>
          <w:bCs/>
          <w:sz w:val="24"/>
          <w:szCs w:val="24"/>
          <w:lang w:eastAsia="fr-FR"/>
        </w:rPr>
        <w:t>65,84%</w:t>
      </w:r>
      <w:r w:rsidRPr="00D022F3">
        <w:rPr>
          <w:bCs/>
          <w:sz w:val="24"/>
          <w:szCs w:val="24"/>
          <w:lang w:eastAsia="fr-FR"/>
        </w:rPr>
        <w:t xml:space="preserve"> :</w:t>
      </w:r>
      <w:r>
        <w:rPr>
          <w:b/>
          <w:bCs/>
          <w:sz w:val="24"/>
          <w:szCs w:val="24"/>
          <w:lang w:eastAsia="fr-FR"/>
        </w:rPr>
        <w:t xml:space="preserve"> </w:t>
      </w:r>
      <w:r>
        <w:rPr>
          <w:bCs/>
          <w:sz w:val="24"/>
          <w:szCs w:val="24"/>
          <w:lang w:eastAsia="fr-FR"/>
        </w:rPr>
        <w:t>le service d'interclasse sauf le mercredi et le service du soir, étude ou goûter</w:t>
      </w:r>
    </w:p>
    <w:p w:rsidR="00D022F3" w:rsidRPr="003D186A" w:rsidRDefault="003D186A" w:rsidP="00A3188F">
      <w:pPr>
        <w:spacing w:after="120" w:line="240" w:lineRule="auto"/>
        <w:jc w:val="both"/>
        <w:rPr>
          <w:bCs/>
          <w:sz w:val="24"/>
          <w:szCs w:val="24"/>
          <w:lang w:eastAsia="fr-FR"/>
        </w:rPr>
      </w:pPr>
      <w:r w:rsidRPr="004447C4">
        <w:rPr>
          <w:bCs/>
          <w:sz w:val="24"/>
          <w:szCs w:val="24"/>
          <w:lang w:eastAsia="fr-FR"/>
        </w:rPr>
        <w:t xml:space="preserve">AAAS contractuels à </w:t>
      </w:r>
      <w:r w:rsidRPr="004447C4">
        <w:rPr>
          <w:b/>
          <w:bCs/>
          <w:sz w:val="24"/>
          <w:szCs w:val="24"/>
          <w:lang w:eastAsia="fr-FR"/>
        </w:rPr>
        <w:t>51,88%</w:t>
      </w:r>
      <w:r>
        <w:rPr>
          <w:b/>
          <w:bCs/>
          <w:sz w:val="24"/>
          <w:szCs w:val="24"/>
          <w:lang w:eastAsia="fr-FR"/>
        </w:rPr>
        <w:t xml:space="preserve"> </w:t>
      </w:r>
      <w:r>
        <w:rPr>
          <w:bCs/>
          <w:sz w:val="24"/>
          <w:szCs w:val="24"/>
          <w:lang w:eastAsia="fr-FR"/>
        </w:rPr>
        <w:t xml:space="preserve">: </w:t>
      </w:r>
      <w:r w:rsidR="00762430">
        <w:rPr>
          <w:bCs/>
          <w:sz w:val="24"/>
          <w:szCs w:val="24"/>
          <w:lang w:eastAsia="fr-FR"/>
        </w:rPr>
        <w:t>tous les services périscolaires</w:t>
      </w:r>
      <w:r w:rsidR="00762430" w:rsidRPr="00D55F48">
        <w:rPr>
          <w:bCs/>
          <w:sz w:val="24"/>
          <w:szCs w:val="24"/>
          <w:lang w:eastAsia="fr-FR"/>
        </w:rPr>
        <w:t xml:space="preserve"> </w:t>
      </w:r>
      <w:r w:rsidR="00762430">
        <w:rPr>
          <w:bCs/>
          <w:sz w:val="24"/>
          <w:szCs w:val="24"/>
          <w:lang w:eastAsia="fr-FR"/>
        </w:rPr>
        <w:t>à l'exception du centre de loisirs du mercredi</w:t>
      </w:r>
    </w:p>
    <w:p w:rsidR="003D186A" w:rsidRPr="003D186A" w:rsidRDefault="003D186A" w:rsidP="00A3188F">
      <w:pPr>
        <w:spacing w:after="120" w:line="240" w:lineRule="auto"/>
        <w:jc w:val="both"/>
        <w:rPr>
          <w:bCs/>
          <w:sz w:val="24"/>
          <w:szCs w:val="24"/>
          <w:lang w:eastAsia="fr-FR"/>
        </w:rPr>
      </w:pPr>
      <w:r w:rsidRPr="004447C4">
        <w:rPr>
          <w:bCs/>
          <w:sz w:val="24"/>
          <w:szCs w:val="24"/>
          <w:lang w:eastAsia="fr-FR"/>
        </w:rPr>
        <w:t xml:space="preserve">AAAS contractuels à </w:t>
      </w:r>
      <w:r w:rsidRPr="004447C4">
        <w:rPr>
          <w:b/>
          <w:bCs/>
          <w:sz w:val="24"/>
          <w:szCs w:val="24"/>
          <w:lang w:eastAsia="fr-FR"/>
        </w:rPr>
        <w:t>36,16%</w:t>
      </w:r>
      <w:r>
        <w:rPr>
          <w:b/>
          <w:bCs/>
          <w:sz w:val="24"/>
          <w:szCs w:val="24"/>
          <w:lang w:eastAsia="fr-FR"/>
        </w:rPr>
        <w:t xml:space="preserve"> </w:t>
      </w:r>
      <w:r>
        <w:rPr>
          <w:bCs/>
          <w:sz w:val="24"/>
          <w:szCs w:val="24"/>
          <w:lang w:eastAsia="fr-FR"/>
        </w:rPr>
        <w:t xml:space="preserve">: </w:t>
      </w:r>
      <w:r w:rsidR="00762430">
        <w:rPr>
          <w:bCs/>
          <w:sz w:val="24"/>
          <w:szCs w:val="24"/>
          <w:lang w:eastAsia="fr-FR"/>
        </w:rPr>
        <w:t>le service d'interclasse et le centre de loisirs du mercredi</w:t>
      </w:r>
    </w:p>
    <w:p w:rsidR="00D022F3" w:rsidRDefault="003D186A" w:rsidP="00A3188F">
      <w:pPr>
        <w:spacing w:after="120" w:line="240" w:lineRule="auto"/>
        <w:jc w:val="both"/>
        <w:rPr>
          <w:bCs/>
          <w:sz w:val="24"/>
          <w:szCs w:val="24"/>
          <w:lang w:eastAsia="fr-FR"/>
        </w:rPr>
      </w:pPr>
      <w:r w:rsidRPr="004447C4">
        <w:rPr>
          <w:bCs/>
          <w:sz w:val="24"/>
          <w:szCs w:val="24"/>
          <w:lang w:eastAsia="fr-FR"/>
        </w:rPr>
        <w:t xml:space="preserve">AAAS contractuels à </w:t>
      </w:r>
      <w:r w:rsidRPr="004447C4">
        <w:rPr>
          <w:b/>
          <w:bCs/>
          <w:sz w:val="24"/>
          <w:szCs w:val="24"/>
          <w:lang w:eastAsia="fr-FR"/>
        </w:rPr>
        <w:t>24,10%</w:t>
      </w:r>
      <w:r>
        <w:rPr>
          <w:bCs/>
          <w:sz w:val="24"/>
          <w:szCs w:val="24"/>
          <w:lang w:eastAsia="fr-FR"/>
        </w:rPr>
        <w:t xml:space="preserve"> : </w:t>
      </w:r>
      <w:r w:rsidR="00762430">
        <w:rPr>
          <w:bCs/>
          <w:sz w:val="24"/>
          <w:szCs w:val="24"/>
          <w:lang w:eastAsia="fr-FR"/>
        </w:rPr>
        <w:t>le service d'interclasse</w:t>
      </w:r>
    </w:p>
    <w:p w:rsidR="003E3D48" w:rsidRPr="004447C4" w:rsidRDefault="003E3D48" w:rsidP="00A3188F">
      <w:pPr>
        <w:spacing w:after="120" w:line="240" w:lineRule="auto"/>
        <w:jc w:val="both"/>
        <w:rPr>
          <w:b/>
          <w:bCs/>
          <w:sz w:val="24"/>
          <w:szCs w:val="24"/>
          <w:lang w:eastAsia="fr-FR"/>
        </w:rPr>
      </w:pPr>
      <w:r w:rsidRPr="004447C4">
        <w:rPr>
          <w:b/>
          <w:bCs/>
          <w:sz w:val="24"/>
          <w:szCs w:val="24"/>
          <w:lang w:eastAsia="fr-FR"/>
        </w:rPr>
        <w:t>Services effectués par quotités par les AAAS contractuels OSCAV :</w:t>
      </w:r>
    </w:p>
    <w:p w:rsidR="003E3D48" w:rsidRPr="003D186A" w:rsidRDefault="003E3D48" w:rsidP="00A3188F">
      <w:pPr>
        <w:spacing w:after="120" w:line="240" w:lineRule="auto"/>
        <w:jc w:val="both"/>
        <w:rPr>
          <w:bCs/>
          <w:sz w:val="24"/>
          <w:szCs w:val="24"/>
          <w:lang w:eastAsia="fr-FR"/>
        </w:rPr>
      </w:pPr>
      <w:r w:rsidRPr="004447C4">
        <w:rPr>
          <w:bCs/>
          <w:sz w:val="24"/>
          <w:szCs w:val="24"/>
          <w:lang w:eastAsia="fr-FR"/>
        </w:rPr>
        <w:t xml:space="preserve">AAAS contractuels à </w:t>
      </w:r>
      <w:r w:rsidRPr="004447C4">
        <w:rPr>
          <w:b/>
          <w:bCs/>
          <w:sz w:val="24"/>
          <w:szCs w:val="24"/>
          <w:lang w:eastAsia="fr-FR"/>
        </w:rPr>
        <w:t xml:space="preserve">87,62% </w:t>
      </w:r>
      <w:r>
        <w:rPr>
          <w:bCs/>
          <w:sz w:val="24"/>
          <w:szCs w:val="24"/>
          <w:lang w:eastAsia="fr-FR"/>
        </w:rPr>
        <w:t>: tous les services périscolaires</w:t>
      </w:r>
    </w:p>
    <w:p w:rsidR="00723772" w:rsidRDefault="003E3D48" w:rsidP="00A3188F">
      <w:pPr>
        <w:spacing w:after="120" w:line="240" w:lineRule="auto"/>
        <w:jc w:val="both"/>
        <w:rPr>
          <w:bCs/>
          <w:sz w:val="24"/>
          <w:szCs w:val="24"/>
          <w:lang w:eastAsia="fr-FR"/>
        </w:rPr>
      </w:pPr>
      <w:r w:rsidRPr="004447C4">
        <w:rPr>
          <w:bCs/>
          <w:sz w:val="24"/>
          <w:szCs w:val="24"/>
          <w:lang w:eastAsia="fr-FR"/>
        </w:rPr>
        <w:t xml:space="preserve">AAAS contractuels à </w:t>
      </w:r>
      <w:r w:rsidRPr="004447C4">
        <w:rPr>
          <w:b/>
          <w:bCs/>
          <w:sz w:val="24"/>
          <w:szCs w:val="24"/>
          <w:lang w:eastAsia="fr-FR"/>
        </w:rPr>
        <w:t xml:space="preserve">70,09% </w:t>
      </w:r>
      <w:r w:rsidR="00A86331" w:rsidRPr="004447C4">
        <w:rPr>
          <w:b/>
          <w:bCs/>
          <w:sz w:val="24"/>
          <w:szCs w:val="24"/>
          <w:lang w:eastAsia="fr-FR"/>
        </w:rPr>
        <w:t>planning 1</w:t>
      </w:r>
      <w:r w:rsidR="00A86331">
        <w:rPr>
          <w:bCs/>
          <w:sz w:val="24"/>
          <w:szCs w:val="24"/>
          <w:lang w:eastAsia="fr-FR"/>
        </w:rPr>
        <w:t xml:space="preserve"> </w:t>
      </w:r>
      <w:r>
        <w:rPr>
          <w:bCs/>
          <w:sz w:val="24"/>
          <w:szCs w:val="24"/>
          <w:lang w:eastAsia="fr-FR"/>
        </w:rPr>
        <w:t xml:space="preserve">: </w:t>
      </w:r>
      <w:r w:rsidR="00A86331">
        <w:rPr>
          <w:bCs/>
          <w:sz w:val="24"/>
          <w:szCs w:val="24"/>
          <w:lang w:eastAsia="fr-FR"/>
        </w:rPr>
        <w:t xml:space="preserve">tous les services périscolaires à l'exception du temps du soir, étude ou goûter. </w:t>
      </w:r>
      <w:r w:rsidR="00A86331">
        <w:rPr>
          <w:rFonts w:cs="Calibri"/>
          <w:bCs/>
          <w:sz w:val="24"/>
          <w:szCs w:val="24"/>
          <w:lang w:eastAsia="fr-FR"/>
        </w:rPr>
        <w:t>À</w:t>
      </w:r>
      <w:r w:rsidR="00A86331">
        <w:rPr>
          <w:bCs/>
          <w:sz w:val="24"/>
          <w:szCs w:val="24"/>
          <w:lang w:eastAsia="fr-FR"/>
        </w:rPr>
        <w:t xml:space="preserve"> noter, la fin de service est fixée à 16h45 les mardis et vendredis à l'issue des TAP.</w:t>
      </w:r>
    </w:p>
    <w:p w:rsidR="00AB3552" w:rsidRDefault="003E3D48" w:rsidP="00A3188F">
      <w:pPr>
        <w:spacing w:after="120" w:line="240" w:lineRule="auto"/>
        <w:jc w:val="both"/>
        <w:rPr>
          <w:bCs/>
          <w:sz w:val="24"/>
          <w:szCs w:val="24"/>
          <w:lang w:eastAsia="fr-FR"/>
        </w:rPr>
      </w:pPr>
      <w:r w:rsidRPr="004447C4">
        <w:rPr>
          <w:bCs/>
          <w:sz w:val="24"/>
          <w:szCs w:val="24"/>
          <w:lang w:eastAsia="fr-FR"/>
        </w:rPr>
        <w:t xml:space="preserve">AAAS </w:t>
      </w:r>
      <w:r w:rsidR="00A86331" w:rsidRPr="004447C4">
        <w:rPr>
          <w:bCs/>
          <w:sz w:val="24"/>
          <w:szCs w:val="24"/>
          <w:lang w:eastAsia="fr-FR"/>
        </w:rPr>
        <w:t xml:space="preserve">contractuels à </w:t>
      </w:r>
      <w:r w:rsidR="00A86331" w:rsidRPr="004447C4">
        <w:rPr>
          <w:b/>
          <w:bCs/>
          <w:sz w:val="24"/>
          <w:szCs w:val="24"/>
          <w:lang w:eastAsia="fr-FR"/>
        </w:rPr>
        <w:t>70,09% planning 2</w:t>
      </w:r>
      <w:r w:rsidR="00A86331">
        <w:rPr>
          <w:b/>
          <w:bCs/>
          <w:sz w:val="24"/>
          <w:szCs w:val="24"/>
          <w:lang w:eastAsia="fr-FR"/>
        </w:rPr>
        <w:t xml:space="preserve"> </w:t>
      </w:r>
      <w:r w:rsidR="00A86331">
        <w:rPr>
          <w:bCs/>
          <w:sz w:val="24"/>
          <w:szCs w:val="24"/>
          <w:lang w:eastAsia="fr-FR"/>
        </w:rPr>
        <w:t>:</w:t>
      </w:r>
      <w:r w:rsidR="00A86331" w:rsidRPr="00A86331">
        <w:rPr>
          <w:bCs/>
          <w:sz w:val="24"/>
          <w:szCs w:val="24"/>
          <w:lang w:eastAsia="fr-FR"/>
        </w:rPr>
        <w:t xml:space="preserve"> </w:t>
      </w:r>
      <w:r w:rsidR="00A86331">
        <w:rPr>
          <w:bCs/>
          <w:sz w:val="24"/>
          <w:szCs w:val="24"/>
          <w:lang w:eastAsia="fr-FR"/>
        </w:rPr>
        <w:t>tous les services périscolaires</w:t>
      </w:r>
      <w:r w:rsidR="00A86331" w:rsidRPr="00D55F48">
        <w:rPr>
          <w:bCs/>
          <w:sz w:val="24"/>
          <w:szCs w:val="24"/>
          <w:lang w:eastAsia="fr-FR"/>
        </w:rPr>
        <w:t xml:space="preserve"> </w:t>
      </w:r>
      <w:r w:rsidR="00A86331">
        <w:rPr>
          <w:bCs/>
          <w:sz w:val="24"/>
          <w:szCs w:val="24"/>
          <w:lang w:eastAsia="fr-FR"/>
        </w:rPr>
        <w:t>à l'exception du temps du soir, étude ou goûter, les lundis et jeudis.</w:t>
      </w:r>
    </w:p>
    <w:p w:rsidR="0000737C" w:rsidRDefault="0000737C" w:rsidP="005F02A8">
      <w:pPr>
        <w:spacing w:after="120" w:line="240" w:lineRule="auto"/>
        <w:jc w:val="center"/>
        <w:rPr>
          <w:bCs/>
          <w:sz w:val="36"/>
          <w:szCs w:val="36"/>
          <w:lang w:eastAsia="fr-FR"/>
        </w:rPr>
      </w:pPr>
      <w:r w:rsidRPr="00A3188F">
        <w:rPr>
          <w:bCs/>
          <w:sz w:val="36"/>
          <w:szCs w:val="36"/>
          <w:lang w:eastAsia="fr-FR"/>
        </w:rPr>
        <w:t xml:space="preserve">HORAIRES DES </w:t>
      </w:r>
      <w:r>
        <w:rPr>
          <w:bCs/>
          <w:sz w:val="36"/>
          <w:szCs w:val="36"/>
          <w:lang w:eastAsia="fr-FR"/>
        </w:rPr>
        <w:t>ANIMATEURS VACATAIRES</w:t>
      </w:r>
    </w:p>
    <w:p w:rsidR="006078F5" w:rsidRPr="006078F5" w:rsidRDefault="006078F5" w:rsidP="006078F5">
      <w:pPr>
        <w:spacing w:after="120" w:line="240" w:lineRule="auto"/>
        <w:jc w:val="both"/>
        <w:rPr>
          <w:bCs/>
          <w:sz w:val="24"/>
          <w:szCs w:val="24"/>
          <w:lang w:eastAsia="fr-FR"/>
        </w:rPr>
      </w:pPr>
      <w:r>
        <w:rPr>
          <w:bCs/>
          <w:sz w:val="24"/>
          <w:szCs w:val="24"/>
          <w:lang w:eastAsia="fr-FR"/>
        </w:rPr>
        <w:t>Les horaires des animateurs vacataires sont quasiment identiques à ceux des AAAS titulaires et contractuels, avec toutefois quelques exceptions mentionnées ci-dessous.</w:t>
      </w:r>
    </w:p>
    <w:p w:rsidR="005F02A8" w:rsidRPr="00531F4F" w:rsidRDefault="005F02A8" w:rsidP="005F02A8">
      <w:pPr>
        <w:spacing w:after="120" w:line="240" w:lineRule="auto"/>
        <w:jc w:val="center"/>
        <w:rPr>
          <w:bCs/>
          <w:sz w:val="28"/>
          <w:szCs w:val="28"/>
          <w:lang w:eastAsia="fr-FR"/>
        </w:rPr>
      </w:pPr>
      <w:r w:rsidRPr="00531F4F">
        <w:rPr>
          <w:bCs/>
          <w:sz w:val="28"/>
          <w:szCs w:val="28"/>
          <w:lang w:eastAsia="fr-FR"/>
        </w:rPr>
        <w:t>SORTIES DES VACATAIRES À 18 HEURES</w:t>
      </w:r>
      <w:r w:rsidR="000D6210" w:rsidRPr="00531F4F">
        <w:rPr>
          <w:bCs/>
          <w:sz w:val="28"/>
          <w:szCs w:val="28"/>
          <w:lang w:eastAsia="fr-FR"/>
        </w:rPr>
        <w:t xml:space="preserve"> EN MATERNELLE</w:t>
      </w:r>
    </w:p>
    <w:p w:rsidR="005F02A8" w:rsidRDefault="000D6210" w:rsidP="000D6210">
      <w:pPr>
        <w:spacing w:after="120" w:line="240" w:lineRule="auto"/>
        <w:jc w:val="both"/>
        <w:rPr>
          <w:bCs/>
          <w:sz w:val="24"/>
          <w:szCs w:val="24"/>
          <w:lang w:eastAsia="fr-FR"/>
        </w:rPr>
      </w:pPr>
      <w:r>
        <w:rPr>
          <w:bCs/>
          <w:sz w:val="24"/>
          <w:szCs w:val="24"/>
          <w:lang w:eastAsia="fr-FR"/>
        </w:rPr>
        <w:t>C’est le point qui suscite le plus d’interrogations et d’incompréhensions.</w:t>
      </w:r>
    </w:p>
    <w:p w:rsidR="000D6210" w:rsidRPr="00D3571D" w:rsidRDefault="000D6210" w:rsidP="000D6210">
      <w:pPr>
        <w:pStyle w:val="Paragraphedeliste"/>
        <w:numPr>
          <w:ilvl w:val="0"/>
          <w:numId w:val="22"/>
        </w:numPr>
        <w:spacing w:after="0" w:line="240" w:lineRule="auto"/>
        <w:jc w:val="both"/>
        <w:rPr>
          <w:b/>
          <w:bCs/>
          <w:sz w:val="24"/>
          <w:szCs w:val="24"/>
          <w:lang w:eastAsia="fr-FR"/>
        </w:rPr>
      </w:pPr>
      <w:r w:rsidRPr="00D3571D">
        <w:rPr>
          <w:b/>
          <w:bCs/>
          <w:sz w:val="24"/>
          <w:szCs w:val="24"/>
          <w:lang w:eastAsia="fr-FR"/>
        </w:rPr>
        <w:t>Les vacataires en poste fixes finissent leur service à 18 he</w:t>
      </w:r>
      <w:r w:rsidR="004447C4">
        <w:rPr>
          <w:b/>
          <w:bCs/>
          <w:sz w:val="24"/>
          <w:szCs w:val="24"/>
          <w:lang w:eastAsia="fr-FR"/>
        </w:rPr>
        <w:t>ures uniquement les jours de goû</w:t>
      </w:r>
      <w:r w:rsidRPr="00D3571D">
        <w:rPr>
          <w:b/>
          <w:bCs/>
          <w:sz w:val="24"/>
          <w:szCs w:val="24"/>
          <w:lang w:eastAsia="fr-FR"/>
        </w:rPr>
        <w:t>ters (lundi-mardi-jeudi-vendredi). Ils finissent à 18h30 les mercredi</w:t>
      </w:r>
      <w:r w:rsidR="00530934">
        <w:rPr>
          <w:b/>
          <w:bCs/>
          <w:sz w:val="24"/>
          <w:szCs w:val="24"/>
          <w:lang w:eastAsia="fr-FR"/>
        </w:rPr>
        <w:t>s</w:t>
      </w:r>
      <w:r w:rsidRPr="00D3571D">
        <w:rPr>
          <w:b/>
          <w:bCs/>
          <w:sz w:val="24"/>
          <w:szCs w:val="24"/>
          <w:lang w:eastAsia="fr-FR"/>
        </w:rPr>
        <w:t xml:space="preserve"> en centre de loisirs périscolaire.</w:t>
      </w:r>
    </w:p>
    <w:p w:rsidR="000D6210" w:rsidRDefault="000D6210" w:rsidP="000D6210">
      <w:pPr>
        <w:pStyle w:val="Paragraphedeliste"/>
        <w:spacing w:after="0" w:line="240" w:lineRule="auto"/>
        <w:jc w:val="both"/>
        <w:rPr>
          <w:bCs/>
          <w:sz w:val="24"/>
          <w:szCs w:val="24"/>
          <w:lang w:eastAsia="fr-FR"/>
        </w:rPr>
      </w:pPr>
    </w:p>
    <w:p w:rsidR="000D6210" w:rsidRPr="00D3571D" w:rsidRDefault="000D6210" w:rsidP="000D6210">
      <w:pPr>
        <w:pStyle w:val="Paragraphedeliste"/>
        <w:numPr>
          <w:ilvl w:val="0"/>
          <w:numId w:val="22"/>
        </w:numPr>
        <w:spacing w:after="120" w:line="240" w:lineRule="auto"/>
        <w:jc w:val="both"/>
        <w:rPr>
          <w:b/>
          <w:bCs/>
          <w:sz w:val="24"/>
          <w:szCs w:val="24"/>
          <w:lang w:eastAsia="fr-FR"/>
        </w:rPr>
      </w:pPr>
      <w:r w:rsidRPr="00D3571D">
        <w:rPr>
          <w:b/>
          <w:bCs/>
          <w:sz w:val="24"/>
          <w:szCs w:val="24"/>
          <w:lang w:eastAsia="fr-FR"/>
        </w:rPr>
        <w:lastRenderedPageBreak/>
        <w:t>Les vacataires recrutés pour remplacer occasionnellement un permanent (titulaire ou contractuel) finissent à 18h30.</w:t>
      </w:r>
    </w:p>
    <w:p w:rsidR="000D6210" w:rsidRDefault="00546477" w:rsidP="000D6210">
      <w:pPr>
        <w:spacing w:after="120" w:line="240" w:lineRule="auto"/>
        <w:jc w:val="both"/>
        <w:rPr>
          <w:bCs/>
          <w:sz w:val="24"/>
          <w:szCs w:val="24"/>
          <w:lang w:eastAsia="fr-FR"/>
        </w:rPr>
      </w:pPr>
      <w:r>
        <w:rPr>
          <w:bCs/>
          <w:sz w:val="24"/>
          <w:szCs w:val="24"/>
          <w:lang w:eastAsia="fr-FR"/>
        </w:rPr>
        <w:t xml:space="preserve">Il s’agit là du cadre « classique » prévu par le règlement. Néanmoins, il y a des remontées d’écoles où le rééquilibrage entre collègues permanents (titulaire-contractuels) et vacataires </w:t>
      </w:r>
      <w:r w:rsidR="00D3571D">
        <w:rPr>
          <w:bCs/>
          <w:sz w:val="24"/>
          <w:szCs w:val="24"/>
          <w:lang w:eastAsia="fr-FR"/>
        </w:rPr>
        <w:t>n’est pas satisfaisant</w:t>
      </w:r>
      <w:r>
        <w:rPr>
          <w:bCs/>
          <w:sz w:val="24"/>
          <w:szCs w:val="24"/>
          <w:lang w:eastAsia="fr-FR"/>
        </w:rPr>
        <w:t xml:space="preserve">. </w:t>
      </w:r>
    </w:p>
    <w:p w:rsidR="00546477" w:rsidRDefault="00546477" w:rsidP="000D6210">
      <w:pPr>
        <w:spacing w:after="120" w:line="240" w:lineRule="auto"/>
        <w:jc w:val="both"/>
        <w:rPr>
          <w:bCs/>
          <w:sz w:val="24"/>
          <w:szCs w:val="24"/>
          <w:lang w:eastAsia="fr-FR"/>
        </w:rPr>
      </w:pPr>
      <w:r>
        <w:rPr>
          <w:bCs/>
          <w:sz w:val="24"/>
          <w:szCs w:val="24"/>
          <w:lang w:eastAsia="fr-FR"/>
        </w:rPr>
        <w:t>Par exemple, sur une école où les 3 postes du soir sont pourvus par 3 vacataires, ne nous demandez pas comment cette chose a été rendu</w:t>
      </w:r>
      <w:r w:rsidR="00336ACD">
        <w:rPr>
          <w:bCs/>
          <w:sz w:val="24"/>
          <w:szCs w:val="24"/>
          <w:lang w:eastAsia="fr-FR"/>
        </w:rPr>
        <w:t>e</w:t>
      </w:r>
      <w:r>
        <w:rPr>
          <w:bCs/>
          <w:sz w:val="24"/>
          <w:szCs w:val="24"/>
          <w:lang w:eastAsia="fr-FR"/>
        </w:rPr>
        <w:t xml:space="preserve"> possible, il est évident que les 3 vacataires ne peuvent pas partir à 18h…sinon il n’y a plus personne pour prendre en charge les enfants, excepté le REV !</w:t>
      </w:r>
    </w:p>
    <w:p w:rsidR="00546477" w:rsidRDefault="00D3571D" w:rsidP="000D6210">
      <w:pPr>
        <w:spacing w:after="120" w:line="240" w:lineRule="auto"/>
        <w:jc w:val="both"/>
        <w:rPr>
          <w:bCs/>
          <w:sz w:val="24"/>
          <w:szCs w:val="24"/>
          <w:lang w:eastAsia="fr-FR"/>
        </w:rPr>
      </w:pPr>
      <w:r>
        <w:rPr>
          <w:bCs/>
          <w:sz w:val="24"/>
          <w:szCs w:val="24"/>
          <w:lang w:eastAsia="fr-FR"/>
        </w:rPr>
        <w:t xml:space="preserve">Dans ce type de situation, </w:t>
      </w:r>
      <w:r w:rsidR="00153AB6">
        <w:rPr>
          <w:bCs/>
          <w:sz w:val="24"/>
          <w:szCs w:val="24"/>
          <w:lang w:eastAsia="fr-FR"/>
        </w:rPr>
        <w:t xml:space="preserve">le REV, après signalement de la situation au CTAE, </w:t>
      </w:r>
      <w:r>
        <w:rPr>
          <w:bCs/>
          <w:sz w:val="24"/>
          <w:szCs w:val="24"/>
          <w:lang w:eastAsia="fr-FR"/>
        </w:rPr>
        <w:t xml:space="preserve">doit proposer à 1 ou 2 vacataires </w:t>
      </w:r>
      <w:r w:rsidR="00153AB6">
        <w:rPr>
          <w:bCs/>
          <w:sz w:val="24"/>
          <w:szCs w:val="24"/>
          <w:lang w:eastAsia="fr-FR"/>
        </w:rPr>
        <w:t xml:space="preserve">fixes </w:t>
      </w:r>
      <w:r>
        <w:rPr>
          <w:bCs/>
          <w:sz w:val="24"/>
          <w:szCs w:val="24"/>
          <w:lang w:eastAsia="fr-FR"/>
        </w:rPr>
        <w:t>volontaires, selon la taille de la structure, de rester jusqu’à 18h30. Il conviendra alors de préciser dans le bordereau de paie hebdomadaire quel collègue est resté jusqu’à 18h30 afin que l’UGD puisse rémunérer 2h de vacation au lieu d’1h30.</w:t>
      </w:r>
    </w:p>
    <w:p w:rsidR="00153AB6" w:rsidRPr="00153AB6" w:rsidRDefault="00153AB6" w:rsidP="000D6210">
      <w:pPr>
        <w:spacing w:after="120" w:line="240" w:lineRule="auto"/>
        <w:jc w:val="both"/>
        <w:rPr>
          <w:b/>
          <w:bCs/>
          <w:sz w:val="24"/>
          <w:szCs w:val="24"/>
          <w:lang w:eastAsia="fr-FR"/>
        </w:rPr>
      </w:pPr>
      <w:r w:rsidRPr="00153AB6">
        <w:rPr>
          <w:b/>
          <w:bCs/>
          <w:sz w:val="24"/>
          <w:szCs w:val="24"/>
          <w:lang w:eastAsia="fr-FR"/>
        </w:rPr>
        <w:t xml:space="preserve">Que la DASCO ne nous dise pas que ce n’est pas possible pour des raisons budgétaires. La priorité c’est d’assurer la sécurité des enfants avant tout ! Par ailleurs, compte tenu des centaines de postes non pourvus chaque jour en interclasse, la DASCO n’utilise pas une grande partie des crédits de vacation octroyés par la Ville ! </w:t>
      </w:r>
    </w:p>
    <w:p w:rsidR="000D6210" w:rsidRDefault="00153AB6" w:rsidP="000D6210">
      <w:pPr>
        <w:spacing w:after="120" w:line="240" w:lineRule="auto"/>
        <w:jc w:val="both"/>
        <w:rPr>
          <w:bCs/>
          <w:sz w:val="24"/>
          <w:szCs w:val="24"/>
          <w:lang w:eastAsia="fr-FR"/>
        </w:rPr>
      </w:pPr>
      <w:r>
        <w:rPr>
          <w:bCs/>
          <w:sz w:val="24"/>
          <w:szCs w:val="24"/>
          <w:lang w:eastAsia="fr-FR"/>
        </w:rPr>
        <w:t>Cette mesure du règlement comme nous l’avions annoncé bien en amont engendre une forte dégradation de la qualité de l’accueil des</w:t>
      </w:r>
      <w:r w:rsidR="003727DA">
        <w:rPr>
          <w:bCs/>
          <w:sz w:val="24"/>
          <w:szCs w:val="24"/>
          <w:lang w:eastAsia="fr-FR"/>
        </w:rPr>
        <w:t xml:space="preserve"> enfants et </w:t>
      </w:r>
      <w:r>
        <w:rPr>
          <w:bCs/>
          <w:sz w:val="24"/>
          <w:szCs w:val="24"/>
          <w:lang w:eastAsia="fr-FR"/>
        </w:rPr>
        <w:t xml:space="preserve">des conditions de travail des collègues, </w:t>
      </w:r>
      <w:r w:rsidR="003727DA">
        <w:rPr>
          <w:bCs/>
          <w:sz w:val="24"/>
          <w:szCs w:val="24"/>
          <w:lang w:eastAsia="fr-FR"/>
        </w:rPr>
        <w:t xml:space="preserve">renforce les difficultés organisationnelles pour les équipes et </w:t>
      </w:r>
      <w:r w:rsidR="00150EFE">
        <w:rPr>
          <w:bCs/>
          <w:sz w:val="24"/>
          <w:szCs w:val="24"/>
          <w:lang w:eastAsia="fr-FR"/>
        </w:rPr>
        <w:t>met chaque jour un grand nombre d’ACM hors-la-loi en ne respectant pas les taux d’encadrements prévus ! Bref que du positif !</w:t>
      </w:r>
      <w:bookmarkStart w:id="0" w:name="_GoBack"/>
      <w:bookmarkEnd w:id="0"/>
    </w:p>
    <w:p w:rsidR="009D545E" w:rsidRPr="00531F4F" w:rsidRDefault="009D545E" w:rsidP="009D545E">
      <w:pPr>
        <w:spacing w:after="120" w:line="240" w:lineRule="auto"/>
        <w:jc w:val="center"/>
        <w:rPr>
          <w:bCs/>
          <w:sz w:val="28"/>
          <w:szCs w:val="28"/>
          <w:lang w:eastAsia="fr-FR"/>
        </w:rPr>
      </w:pPr>
      <w:r w:rsidRPr="00531F4F">
        <w:rPr>
          <w:bCs/>
          <w:sz w:val="28"/>
          <w:szCs w:val="28"/>
          <w:lang w:eastAsia="fr-FR"/>
        </w:rPr>
        <w:t xml:space="preserve">SORTIES DES VACATAIRES À 18 HEURES EN </w:t>
      </w:r>
      <w:r w:rsidRPr="00531F4F">
        <w:rPr>
          <w:rFonts w:cs="Calibri"/>
          <w:bCs/>
          <w:sz w:val="28"/>
          <w:szCs w:val="28"/>
          <w:lang w:eastAsia="fr-FR"/>
        </w:rPr>
        <w:t>É</w:t>
      </w:r>
      <w:r w:rsidRPr="00531F4F">
        <w:rPr>
          <w:bCs/>
          <w:sz w:val="28"/>
          <w:szCs w:val="28"/>
          <w:lang w:eastAsia="fr-FR"/>
        </w:rPr>
        <w:t>L</w:t>
      </w:r>
      <w:r w:rsidRPr="00531F4F">
        <w:rPr>
          <w:rFonts w:cs="Calibri"/>
          <w:bCs/>
          <w:sz w:val="28"/>
          <w:szCs w:val="28"/>
          <w:lang w:eastAsia="fr-FR"/>
        </w:rPr>
        <w:t>É</w:t>
      </w:r>
      <w:r w:rsidRPr="00531F4F">
        <w:rPr>
          <w:bCs/>
          <w:sz w:val="28"/>
          <w:szCs w:val="28"/>
          <w:lang w:eastAsia="fr-FR"/>
        </w:rPr>
        <w:t>MENTAIRE</w:t>
      </w:r>
    </w:p>
    <w:p w:rsidR="009D545E" w:rsidRPr="00A557ED" w:rsidRDefault="009D545E" w:rsidP="009D545E">
      <w:pPr>
        <w:spacing w:after="120" w:line="240" w:lineRule="auto"/>
        <w:jc w:val="both"/>
        <w:rPr>
          <w:bCs/>
          <w:sz w:val="24"/>
          <w:szCs w:val="24"/>
          <w:lang w:eastAsia="fr-FR"/>
        </w:rPr>
      </w:pPr>
      <w:r w:rsidRPr="00A557ED">
        <w:rPr>
          <w:b/>
          <w:bCs/>
          <w:sz w:val="24"/>
          <w:szCs w:val="24"/>
          <w:lang w:eastAsia="fr-FR"/>
        </w:rPr>
        <w:t xml:space="preserve">Les vacataires d'élémentaire terminent leur service à 18h, comme auparavant. On ne peut en effet pas demander à un vacataire de rester au-delà, de cet horaire, la vacation d'étude étant </w:t>
      </w:r>
      <w:r w:rsidR="00A557ED" w:rsidRPr="00A557ED">
        <w:rPr>
          <w:b/>
          <w:bCs/>
          <w:sz w:val="24"/>
          <w:szCs w:val="24"/>
          <w:lang w:eastAsia="fr-FR"/>
        </w:rPr>
        <w:t>rémunérée</w:t>
      </w:r>
      <w:r w:rsidRPr="00A557ED">
        <w:rPr>
          <w:b/>
          <w:bCs/>
          <w:sz w:val="24"/>
          <w:szCs w:val="24"/>
          <w:lang w:eastAsia="fr-FR"/>
        </w:rPr>
        <w:t xml:space="preserve"> de 16h30 à 18h</w:t>
      </w:r>
      <w:r w:rsidR="00C95479">
        <w:rPr>
          <w:b/>
          <w:bCs/>
          <w:sz w:val="24"/>
          <w:szCs w:val="24"/>
          <w:lang w:eastAsia="fr-FR"/>
        </w:rPr>
        <w:t>, celle de centre de loisirs de 13h30 à 18h</w:t>
      </w:r>
      <w:r w:rsidRPr="00A557ED">
        <w:rPr>
          <w:b/>
          <w:bCs/>
          <w:sz w:val="24"/>
          <w:szCs w:val="24"/>
          <w:lang w:eastAsia="fr-FR"/>
        </w:rPr>
        <w:t>.</w:t>
      </w:r>
      <w:r w:rsidRPr="00A557ED">
        <w:rPr>
          <w:bCs/>
          <w:sz w:val="24"/>
          <w:szCs w:val="24"/>
          <w:lang w:eastAsia="fr-FR"/>
        </w:rPr>
        <w:t xml:space="preserve"> Il y a donc </w:t>
      </w:r>
      <w:r w:rsidR="00A557ED" w:rsidRPr="00A557ED">
        <w:rPr>
          <w:bCs/>
          <w:sz w:val="24"/>
          <w:szCs w:val="24"/>
          <w:lang w:eastAsia="fr-FR"/>
        </w:rPr>
        <w:t>impossibilité d'appliquer la note du 7 janvier 2014, mentionnée dans le règlement de service : "</w:t>
      </w:r>
      <w:r w:rsidR="00A557ED" w:rsidRPr="00A557ED">
        <w:rPr>
          <w:sz w:val="24"/>
          <w:szCs w:val="24"/>
        </w:rPr>
        <w:t xml:space="preserve"> </w:t>
      </w:r>
      <w:r w:rsidR="00A557ED" w:rsidRPr="00A557ED">
        <w:rPr>
          <w:i/>
          <w:sz w:val="24"/>
          <w:szCs w:val="24"/>
        </w:rPr>
        <w:t>Il est rappelé que le contrôle des enfants jusqu’à la sortie de l’école ou leur prise en charge par les parents ou les personnes qu’ils ont désignées, est placé sous la responsabilité de l’</w:t>
      </w:r>
      <w:proofErr w:type="spellStart"/>
      <w:r w:rsidR="00A557ED" w:rsidRPr="00A557ED">
        <w:rPr>
          <w:i/>
          <w:sz w:val="24"/>
          <w:szCs w:val="24"/>
        </w:rPr>
        <w:t>animateur.trice</w:t>
      </w:r>
      <w:proofErr w:type="spellEnd"/>
      <w:r w:rsidR="00A557ED" w:rsidRPr="00A557ED">
        <w:rPr>
          <w:i/>
          <w:sz w:val="24"/>
          <w:szCs w:val="24"/>
        </w:rPr>
        <w:t xml:space="preserve"> ou de l’ASEM qui les a en charge sur le temps précédant la sortie".</w:t>
      </w:r>
      <w:r w:rsidR="00A557ED">
        <w:rPr>
          <w:sz w:val="24"/>
          <w:szCs w:val="24"/>
        </w:rPr>
        <w:t xml:space="preserve"> </w:t>
      </w:r>
      <w:r w:rsidR="00A557ED" w:rsidRPr="0000737C">
        <w:rPr>
          <w:b/>
          <w:sz w:val="24"/>
          <w:szCs w:val="24"/>
        </w:rPr>
        <w:t>Dans ce ca</w:t>
      </w:r>
      <w:r w:rsidR="004447C4">
        <w:rPr>
          <w:b/>
          <w:sz w:val="24"/>
          <w:szCs w:val="24"/>
        </w:rPr>
        <w:t>s, les enfants non récupérés au-</w:t>
      </w:r>
      <w:r w:rsidR="00A557ED" w:rsidRPr="0000737C">
        <w:rPr>
          <w:b/>
          <w:sz w:val="24"/>
          <w:szCs w:val="24"/>
        </w:rPr>
        <w:t>delà de 18h doivent être pris en charge par les personnels d'animation titulaires ou contractuels.</w:t>
      </w:r>
    </w:p>
    <w:p w:rsidR="00531F4F" w:rsidRDefault="00531F4F" w:rsidP="00531F4F">
      <w:pPr>
        <w:spacing w:after="120" w:line="240" w:lineRule="auto"/>
        <w:jc w:val="center"/>
        <w:rPr>
          <w:bCs/>
          <w:sz w:val="28"/>
          <w:szCs w:val="28"/>
          <w:lang w:eastAsia="fr-FR"/>
        </w:rPr>
      </w:pPr>
      <w:r>
        <w:rPr>
          <w:bCs/>
          <w:sz w:val="28"/>
          <w:szCs w:val="28"/>
          <w:lang w:eastAsia="fr-FR"/>
        </w:rPr>
        <w:t>SORTIES DES VACATAIRES APR</w:t>
      </w:r>
      <w:r>
        <w:rPr>
          <w:rFonts w:cs="Calibri"/>
          <w:bCs/>
          <w:sz w:val="28"/>
          <w:szCs w:val="28"/>
          <w:lang w:eastAsia="fr-FR"/>
        </w:rPr>
        <w:t>È</w:t>
      </w:r>
      <w:r>
        <w:rPr>
          <w:bCs/>
          <w:sz w:val="28"/>
          <w:szCs w:val="28"/>
          <w:lang w:eastAsia="fr-FR"/>
        </w:rPr>
        <w:t>S LES TAP</w:t>
      </w:r>
    </w:p>
    <w:p w:rsidR="00531F4F" w:rsidRPr="00531F4F" w:rsidRDefault="00531F4F" w:rsidP="00531F4F">
      <w:pPr>
        <w:spacing w:after="120" w:line="240" w:lineRule="auto"/>
        <w:jc w:val="both"/>
        <w:rPr>
          <w:bCs/>
          <w:sz w:val="24"/>
          <w:szCs w:val="24"/>
          <w:lang w:eastAsia="fr-FR"/>
        </w:rPr>
      </w:pPr>
      <w:r>
        <w:rPr>
          <w:bCs/>
          <w:sz w:val="24"/>
          <w:szCs w:val="24"/>
          <w:lang w:eastAsia="fr-FR"/>
        </w:rPr>
        <w:t xml:space="preserve">Sur le temps des TAP, en revanche, les vacataires n'effectuant pas le temps du soir, étude ou gouter, doivent bien assurer la sortie jusqu'à 16h45, étant rémunérés de 14h45 à </w:t>
      </w:r>
      <w:proofErr w:type="gramStart"/>
      <w:r>
        <w:rPr>
          <w:bCs/>
          <w:sz w:val="24"/>
          <w:szCs w:val="24"/>
          <w:lang w:eastAsia="fr-FR"/>
        </w:rPr>
        <w:t>16h45 .</w:t>
      </w:r>
      <w:proofErr w:type="gramEnd"/>
      <w:r>
        <w:rPr>
          <w:bCs/>
          <w:sz w:val="24"/>
          <w:szCs w:val="24"/>
          <w:lang w:eastAsia="fr-FR"/>
        </w:rPr>
        <w:t xml:space="preserve"> Si des enfants ne sont pas récupérés au-delà de cet horaire, ils doivent être pris en charge par l'équipe d'animation assurant le service du soir.</w:t>
      </w:r>
    </w:p>
    <w:p w:rsidR="009D545E" w:rsidRPr="004E5783" w:rsidRDefault="004E5783" w:rsidP="009D545E">
      <w:pPr>
        <w:spacing w:after="120" w:line="240" w:lineRule="auto"/>
        <w:jc w:val="center"/>
        <w:rPr>
          <w:bCs/>
          <w:sz w:val="28"/>
          <w:szCs w:val="28"/>
          <w:lang w:eastAsia="fr-FR"/>
        </w:rPr>
      </w:pPr>
      <w:r w:rsidRPr="004E5783">
        <w:rPr>
          <w:bCs/>
          <w:sz w:val="28"/>
          <w:szCs w:val="28"/>
          <w:lang w:eastAsia="fr-FR"/>
        </w:rPr>
        <w:t>TEMPS DE PAUSE</w:t>
      </w:r>
    </w:p>
    <w:p w:rsidR="008861CF" w:rsidRDefault="004447C4" w:rsidP="004447C4">
      <w:pPr>
        <w:spacing w:after="120" w:line="240" w:lineRule="auto"/>
        <w:jc w:val="both"/>
        <w:rPr>
          <w:b/>
          <w:bCs/>
          <w:sz w:val="24"/>
          <w:szCs w:val="24"/>
          <w:lang w:eastAsia="fr-FR"/>
        </w:rPr>
      </w:pPr>
      <w:r>
        <w:rPr>
          <w:bCs/>
          <w:sz w:val="24"/>
          <w:szCs w:val="24"/>
          <w:lang w:eastAsia="fr-FR"/>
        </w:rPr>
        <w:t>En semaine</w:t>
      </w:r>
      <w:r w:rsidR="008861CF">
        <w:rPr>
          <w:bCs/>
          <w:sz w:val="24"/>
          <w:szCs w:val="24"/>
          <w:lang w:eastAsia="fr-FR"/>
        </w:rPr>
        <w:t>s</w:t>
      </w:r>
      <w:r>
        <w:rPr>
          <w:bCs/>
          <w:sz w:val="24"/>
          <w:szCs w:val="24"/>
          <w:lang w:eastAsia="fr-FR"/>
        </w:rPr>
        <w:t xml:space="preserve"> périscolaires, les personnels d'animation bénéficient d'un temps de pause </w:t>
      </w:r>
      <w:r w:rsidR="008861CF">
        <w:rPr>
          <w:bCs/>
          <w:sz w:val="24"/>
          <w:szCs w:val="24"/>
          <w:lang w:eastAsia="fr-FR"/>
        </w:rPr>
        <w:t xml:space="preserve">durant le centre de loisirs du mercredi : </w:t>
      </w:r>
      <w:r w:rsidR="008861CF" w:rsidRPr="008861CF">
        <w:rPr>
          <w:b/>
          <w:bCs/>
          <w:sz w:val="24"/>
          <w:szCs w:val="24"/>
          <w:lang w:eastAsia="fr-FR"/>
        </w:rPr>
        <w:t>20 minutes pour les collègues effectuant le service d'interclasse puis le centre de loisirs</w:t>
      </w:r>
      <w:r w:rsidR="008861CF">
        <w:rPr>
          <w:bCs/>
          <w:sz w:val="24"/>
          <w:szCs w:val="24"/>
          <w:lang w:eastAsia="fr-FR"/>
        </w:rPr>
        <w:t xml:space="preserve"> (minimum légal pour </w:t>
      </w:r>
      <w:proofErr w:type="gramStart"/>
      <w:r w:rsidR="008861CF">
        <w:rPr>
          <w:bCs/>
          <w:sz w:val="24"/>
          <w:szCs w:val="24"/>
          <w:lang w:eastAsia="fr-FR"/>
        </w:rPr>
        <w:t>toutes période</w:t>
      </w:r>
      <w:proofErr w:type="gramEnd"/>
      <w:r w:rsidR="008861CF">
        <w:rPr>
          <w:bCs/>
          <w:sz w:val="24"/>
          <w:szCs w:val="24"/>
          <w:lang w:eastAsia="fr-FR"/>
        </w:rPr>
        <w:t xml:space="preserve"> d'activité supérieure à 6h) et </w:t>
      </w:r>
      <w:r w:rsidR="008861CF" w:rsidRPr="008861CF">
        <w:rPr>
          <w:b/>
          <w:bCs/>
          <w:sz w:val="24"/>
          <w:szCs w:val="24"/>
          <w:lang w:eastAsia="fr-FR"/>
        </w:rPr>
        <w:t>10 minutes, obtenues par notre syndicat, pour les collègues effectuant uniquement le service de centre de loisirs.</w:t>
      </w:r>
    </w:p>
    <w:p w:rsidR="008861CF" w:rsidRDefault="008861CF" w:rsidP="004447C4">
      <w:pPr>
        <w:spacing w:after="120" w:line="240" w:lineRule="auto"/>
        <w:jc w:val="both"/>
        <w:rPr>
          <w:bCs/>
          <w:sz w:val="24"/>
          <w:szCs w:val="24"/>
          <w:lang w:eastAsia="fr-FR"/>
        </w:rPr>
      </w:pPr>
      <w:r w:rsidRPr="008861CF">
        <w:rPr>
          <w:bCs/>
          <w:sz w:val="24"/>
          <w:szCs w:val="24"/>
          <w:lang w:eastAsia="fr-FR"/>
        </w:rPr>
        <w:t>Il s'agit d'une pause sous sujétion employeur, donc rémunérée, où l'agent reste sous l'autorité du REV et à disposition si besoin</w:t>
      </w:r>
      <w:r w:rsidR="002C0339">
        <w:rPr>
          <w:bCs/>
          <w:sz w:val="24"/>
          <w:szCs w:val="24"/>
          <w:lang w:eastAsia="fr-FR"/>
        </w:rPr>
        <w:t xml:space="preserve"> (possibilité de prendre un café juste devant l'école, mais pas de s'éloigner)</w:t>
      </w:r>
      <w:r>
        <w:rPr>
          <w:bCs/>
          <w:sz w:val="24"/>
          <w:szCs w:val="24"/>
          <w:lang w:eastAsia="fr-FR"/>
        </w:rPr>
        <w:t xml:space="preserve">. Le REV organise le roulement des pauses, celles-ci devant être prises au cours du service de centre de loisirs, et </w:t>
      </w:r>
      <w:proofErr w:type="gramStart"/>
      <w:r>
        <w:rPr>
          <w:bCs/>
          <w:sz w:val="24"/>
          <w:szCs w:val="24"/>
          <w:lang w:eastAsia="fr-FR"/>
        </w:rPr>
        <w:t>pas</w:t>
      </w:r>
      <w:proofErr w:type="gramEnd"/>
      <w:r>
        <w:rPr>
          <w:bCs/>
          <w:sz w:val="24"/>
          <w:szCs w:val="24"/>
          <w:lang w:eastAsia="fr-FR"/>
        </w:rPr>
        <w:t xml:space="preserve"> durant le service d'interclasse comme c'est parfois le cas.</w:t>
      </w:r>
    </w:p>
    <w:p w:rsidR="006B7853" w:rsidRPr="006B7853" w:rsidRDefault="006B7853" w:rsidP="006B7853">
      <w:pPr>
        <w:spacing w:after="120" w:line="240" w:lineRule="auto"/>
        <w:jc w:val="center"/>
        <w:rPr>
          <w:bCs/>
          <w:sz w:val="36"/>
          <w:szCs w:val="36"/>
          <w:lang w:eastAsia="fr-FR"/>
        </w:rPr>
      </w:pPr>
      <w:r w:rsidRPr="006B7853">
        <w:rPr>
          <w:bCs/>
          <w:sz w:val="36"/>
          <w:szCs w:val="36"/>
          <w:lang w:eastAsia="fr-FR"/>
        </w:rPr>
        <w:t xml:space="preserve">BON COURAGE </w:t>
      </w:r>
      <w:r w:rsidRPr="006B7853">
        <w:rPr>
          <w:rFonts w:cs="Calibri"/>
          <w:bCs/>
          <w:sz w:val="36"/>
          <w:szCs w:val="36"/>
          <w:lang w:eastAsia="fr-FR"/>
        </w:rPr>
        <w:t>À</w:t>
      </w:r>
      <w:r w:rsidRPr="006B7853">
        <w:rPr>
          <w:bCs/>
          <w:sz w:val="36"/>
          <w:szCs w:val="36"/>
          <w:lang w:eastAsia="fr-FR"/>
        </w:rPr>
        <w:t xml:space="preserve"> TOUTES ET TOUS</w:t>
      </w:r>
    </w:p>
    <w:p w:rsidR="00770ED3" w:rsidRPr="00D50E03" w:rsidRDefault="0033461D" w:rsidP="00B51D66">
      <w:pPr>
        <w:spacing w:after="120" w:line="240" w:lineRule="auto"/>
        <w:jc w:val="both"/>
        <w:rPr>
          <w:bCs/>
          <w:i/>
          <w:sz w:val="24"/>
          <w:szCs w:val="24"/>
          <w:lang w:eastAsia="fr-FR"/>
        </w:rPr>
      </w:pPr>
      <w:r w:rsidRPr="00D50E03">
        <w:rPr>
          <w:bCs/>
          <w:i/>
          <w:sz w:val="24"/>
          <w:szCs w:val="24"/>
          <w:lang w:eastAsia="fr-FR"/>
        </w:rPr>
        <w:t xml:space="preserve">Paris, le </w:t>
      </w:r>
      <w:r w:rsidR="00336ACD">
        <w:rPr>
          <w:bCs/>
          <w:i/>
          <w:sz w:val="24"/>
          <w:szCs w:val="24"/>
          <w:lang w:eastAsia="fr-FR"/>
        </w:rPr>
        <w:t>9</w:t>
      </w:r>
      <w:r w:rsidR="005F02A8">
        <w:rPr>
          <w:bCs/>
          <w:i/>
          <w:sz w:val="24"/>
          <w:szCs w:val="24"/>
          <w:lang w:eastAsia="fr-FR"/>
        </w:rPr>
        <w:t xml:space="preserve"> octobre</w:t>
      </w:r>
      <w:r w:rsidR="00D50E03" w:rsidRPr="00D50E03">
        <w:rPr>
          <w:bCs/>
          <w:i/>
          <w:sz w:val="24"/>
          <w:szCs w:val="24"/>
          <w:lang w:eastAsia="fr-FR"/>
        </w:rPr>
        <w:t xml:space="preserve"> </w:t>
      </w:r>
      <w:r w:rsidR="007D41A6" w:rsidRPr="00D50E03">
        <w:rPr>
          <w:bCs/>
          <w:i/>
          <w:sz w:val="24"/>
          <w:szCs w:val="24"/>
          <w:lang w:eastAsia="fr-FR"/>
        </w:rPr>
        <w:t>2019</w:t>
      </w:r>
    </w:p>
    <w:p w:rsidR="00BF38F7" w:rsidRPr="009B4522" w:rsidRDefault="00BF38F7" w:rsidP="00972161">
      <w:pPr>
        <w:spacing w:after="120" w:line="240" w:lineRule="auto"/>
        <w:jc w:val="center"/>
        <w:rPr>
          <w:i/>
          <w:sz w:val="28"/>
          <w:szCs w:val="28"/>
          <w:lang w:eastAsia="fr-FR"/>
        </w:rPr>
      </w:pPr>
      <w:r w:rsidRPr="009B4522">
        <w:rPr>
          <w:b/>
          <w:bCs/>
          <w:sz w:val="28"/>
          <w:szCs w:val="28"/>
          <w:lang w:eastAsia="fr-FR"/>
        </w:rPr>
        <w:t xml:space="preserve">Blog internet du syndicat : </w:t>
      </w:r>
      <w:hyperlink r:id="rId8" w:history="1">
        <w:r w:rsidRPr="009B4522">
          <w:rPr>
            <w:color w:val="382E28"/>
            <w:sz w:val="28"/>
            <w:szCs w:val="28"/>
            <w:lang w:eastAsia="fr-FR"/>
          </w:rPr>
          <w:t>http://www.supap-fsu.org/</w:t>
        </w:r>
      </w:hyperlink>
    </w:p>
    <w:sectPr w:rsidR="00BF38F7" w:rsidRPr="009B4522" w:rsidSect="00A531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CA"/>
    <w:multiLevelType w:val="hybridMultilevel"/>
    <w:tmpl w:val="C1240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B3251"/>
    <w:multiLevelType w:val="hybridMultilevel"/>
    <w:tmpl w:val="2D78C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666AB"/>
    <w:multiLevelType w:val="hybridMultilevel"/>
    <w:tmpl w:val="32D0ADE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32A77D5"/>
    <w:multiLevelType w:val="hybridMultilevel"/>
    <w:tmpl w:val="F8265848"/>
    <w:lvl w:ilvl="0" w:tplc="040C000B">
      <w:start w:val="1"/>
      <w:numFmt w:val="bullet"/>
      <w:lvlText w:val=""/>
      <w:lvlJc w:val="left"/>
      <w:pPr>
        <w:ind w:left="720" w:hanging="360"/>
      </w:pPr>
      <w:rPr>
        <w:rFonts w:ascii="Wingdings" w:hAnsi="Wingdings" w:hint="default"/>
      </w:rPr>
    </w:lvl>
    <w:lvl w:ilvl="1" w:tplc="1F381608">
      <w:numFmt w:val="bullet"/>
      <w:lvlText w:val=""/>
      <w:lvlJc w:val="left"/>
      <w:pPr>
        <w:ind w:left="1440" w:hanging="360"/>
      </w:pPr>
      <w:rPr>
        <w:rFonts w:ascii="Wingdings" w:eastAsia="Times New Roman"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320245"/>
    <w:multiLevelType w:val="hybridMultilevel"/>
    <w:tmpl w:val="5FB07D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2F5BA1"/>
    <w:multiLevelType w:val="hybridMultilevel"/>
    <w:tmpl w:val="EA8A3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671589"/>
    <w:multiLevelType w:val="hybridMultilevel"/>
    <w:tmpl w:val="9A567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161CCF"/>
    <w:multiLevelType w:val="hybridMultilevel"/>
    <w:tmpl w:val="ED8CA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1925DC"/>
    <w:multiLevelType w:val="hybridMultilevel"/>
    <w:tmpl w:val="DD604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C6DCD"/>
    <w:multiLevelType w:val="hybridMultilevel"/>
    <w:tmpl w:val="4E8A5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134BF0"/>
    <w:multiLevelType w:val="hybridMultilevel"/>
    <w:tmpl w:val="D338C9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A0720"/>
    <w:multiLevelType w:val="multilevel"/>
    <w:tmpl w:val="31F2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B54BC"/>
    <w:multiLevelType w:val="hybridMultilevel"/>
    <w:tmpl w:val="E584AB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216327"/>
    <w:multiLevelType w:val="hybridMultilevel"/>
    <w:tmpl w:val="3EA6B1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1C3CA9"/>
    <w:multiLevelType w:val="hybridMultilevel"/>
    <w:tmpl w:val="CBC61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835F15"/>
    <w:multiLevelType w:val="hybridMultilevel"/>
    <w:tmpl w:val="08DC1F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0F6B5D"/>
    <w:multiLevelType w:val="hybridMultilevel"/>
    <w:tmpl w:val="1AB03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D6056C"/>
    <w:multiLevelType w:val="hybridMultilevel"/>
    <w:tmpl w:val="5CB619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D80438"/>
    <w:multiLevelType w:val="hybridMultilevel"/>
    <w:tmpl w:val="FA368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656120"/>
    <w:multiLevelType w:val="hybridMultilevel"/>
    <w:tmpl w:val="FE767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EA1DC3"/>
    <w:multiLevelType w:val="hybridMultilevel"/>
    <w:tmpl w:val="15B051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CA7D04"/>
    <w:multiLevelType w:val="hybridMultilevel"/>
    <w:tmpl w:val="9606F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9"/>
  </w:num>
  <w:num w:numId="4">
    <w:abstractNumId w:val="0"/>
  </w:num>
  <w:num w:numId="5">
    <w:abstractNumId w:val="18"/>
  </w:num>
  <w:num w:numId="6">
    <w:abstractNumId w:val="3"/>
  </w:num>
  <w:num w:numId="7">
    <w:abstractNumId w:val="10"/>
  </w:num>
  <w:num w:numId="8">
    <w:abstractNumId w:val="4"/>
  </w:num>
  <w:num w:numId="9">
    <w:abstractNumId w:val="5"/>
  </w:num>
  <w:num w:numId="10">
    <w:abstractNumId w:val="14"/>
  </w:num>
  <w:num w:numId="11">
    <w:abstractNumId w:val="20"/>
  </w:num>
  <w:num w:numId="12">
    <w:abstractNumId w:val="6"/>
  </w:num>
  <w:num w:numId="13">
    <w:abstractNumId w:val="16"/>
  </w:num>
  <w:num w:numId="14">
    <w:abstractNumId w:val="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8"/>
  </w:num>
  <w:num w:numId="19">
    <w:abstractNumId w:val="15"/>
  </w:num>
  <w:num w:numId="20">
    <w:abstractNumId w:val="17"/>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3172"/>
    <w:rsid w:val="0000559C"/>
    <w:rsid w:val="0000737C"/>
    <w:rsid w:val="00011EDD"/>
    <w:rsid w:val="00013D91"/>
    <w:rsid w:val="000148F9"/>
    <w:rsid w:val="00014BCF"/>
    <w:rsid w:val="00016A5C"/>
    <w:rsid w:val="00022809"/>
    <w:rsid w:val="000257D1"/>
    <w:rsid w:val="00037EA3"/>
    <w:rsid w:val="00042803"/>
    <w:rsid w:val="00043253"/>
    <w:rsid w:val="000460B8"/>
    <w:rsid w:val="00047BC3"/>
    <w:rsid w:val="00051CED"/>
    <w:rsid w:val="00055439"/>
    <w:rsid w:val="00055DF4"/>
    <w:rsid w:val="0005730F"/>
    <w:rsid w:val="0005751B"/>
    <w:rsid w:val="00061C49"/>
    <w:rsid w:val="00064F95"/>
    <w:rsid w:val="00065E06"/>
    <w:rsid w:val="0007371B"/>
    <w:rsid w:val="00073756"/>
    <w:rsid w:val="00076313"/>
    <w:rsid w:val="0007703C"/>
    <w:rsid w:val="00077886"/>
    <w:rsid w:val="00077F32"/>
    <w:rsid w:val="0008452C"/>
    <w:rsid w:val="00084690"/>
    <w:rsid w:val="000855B7"/>
    <w:rsid w:val="000862DE"/>
    <w:rsid w:val="00092CE3"/>
    <w:rsid w:val="00095588"/>
    <w:rsid w:val="0009698B"/>
    <w:rsid w:val="000973B9"/>
    <w:rsid w:val="000A3303"/>
    <w:rsid w:val="000A52AA"/>
    <w:rsid w:val="000B29DF"/>
    <w:rsid w:val="000B376E"/>
    <w:rsid w:val="000B6B9B"/>
    <w:rsid w:val="000C2E2A"/>
    <w:rsid w:val="000C35A0"/>
    <w:rsid w:val="000D1665"/>
    <w:rsid w:val="000D3B27"/>
    <w:rsid w:val="000D3DAC"/>
    <w:rsid w:val="000D6048"/>
    <w:rsid w:val="000D6210"/>
    <w:rsid w:val="000E1E52"/>
    <w:rsid w:val="000E5200"/>
    <w:rsid w:val="000E6A3E"/>
    <w:rsid w:val="000E6F09"/>
    <w:rsid w:val="000F34F6"/>
    <w:rsid w:val="00103BDC"/>
    <w:rsid w:val="001163A2"/>
    <w:rsid w:val="00122398"/>
    <w:rsid w:val="001235AB"/>
    <w:rsid w:val="00125CCE"/>
    <w:rsid w:val="001274FD"/>
    <w:rsid w:val="0013603C"/>
    <w:rsid w:val="00140315"/>
    <w:rsid w:val="001424BC"/>
    <w:rsid w:val="001425ED"/>
    <w:rsid w:val="0014419F"/>
    <w:rsid w:val="0014580D"/>
    <w:rsid w:val="00145EEF"/>
    <w:rsid w:val="00150EFE"/>
    <w:rsid w:val="00151063"/>
    <w:rsid w:val="001513D4"/>
    <w:rsid w:val="001520BF"/>
    <w:rsid w:val="00153AB6"/>
    <w:rsid w:val="0015433A"/>
    <w:rsid w:val="0016438C"/>
    <w:rsid w:val="00164432"/>
    <w:rsid w:val="001655EF"/>
    <w:rsid w:val="00166390"/>
    <w:rsid w:val="00170569"/>
    <w:rsid w:val="00181149"/>
    <w:rsid w:val="0019140F"/>
    <w:rsid w:val="00191E19"/>
    <w:rsid w:val="0019232F"/>
    <w:rsid w:val="001945AC"/>
    <w:rsid w:val="001A547C"/>
    <w:rsid w:val="001A6550"/>
    <w:rsid w:val="001B3823"/>
    <w:rsid w:val="001B601B"/>
    <w:rsid w:val="001C11FD"/>
    <w:rsid w:val="001C503F"/>
    <w:rsid w:val="001D0278"/>
    <w:rsid w:val="001D06B0"/>
    <w:rsid w:val="001E246C"/>
    <w:rsid w:val="001E77B3"/>
    <w:rsid w:val="001F4DD5"/>
    <w:rsid w:val="001F6330"/>
    <w:rsid w:val="00200B5B"/>
    <w:rsid w:val="00200F9A"/>
    <w:rsid w:val="00201399"/>
    <w:rsid w:val="002025E8"/>
    <w:rsid w:val="00211BF9"/>
    <w:rsid w:val="00213B42"/>
    <w:rsid w:val="00215CF1"/>
    <w:rsid w:val="002177B7"/>
    <w:rsid w:val="00223699"/>
    <w:rsid w:val="002271F0"/>
    <w:rsid w:val="002307ED"/>
    <w:rsid w:val="002309DE"/>
    <w:rsid w:val="002315E6"/>
    <w:rsid w:val="00236496"/>
    <w:rsid w:val="002405DF"/>
    <w:rsid w:val="00242361"/>
    <w:rsid w:val="00245468"/>
    <w:rsid w:val="00251304"/>
    <w:rsid w:val="00253A90"/>
    <w:rsid w:val="002551F1"/>
    <w:rsid w:val="0025565A"/>
    <w:rsid w:val="00257D85"/>
    <w:rsid w:val="00264033"/>
    <w:rsid w:val="00277184"/>
    <w:rsid w:val="00286825"/>
    <w:rsid w:val="00296566"/>
    <w:rsid w:val="002968B0"/>
    <w:rsid w:val="00296B5C"/>
    <w:rsid w:val="00296C66"/>
    <w:rsid w:val="00296C96"/>
    <w:rsid w:val="002A0150"/>
    <w:rsid w:val="002B46E0"/>
    <w:rsid w:val="002C0339"/>
    <w:rsid w:val="002C0A07"/>
    <w:rsid w:val="002D0E78"/>
    <w:rsid w:val="002D5717"/>
    <w:rsid w:val="002E3117"/>
    <w:rsid w:val="002E334D"/>
    <w:rsid w:val="002F286E"/>
    <w:rsid w:val="002F2C55"/>
    <w:rsid w:val="002F74FB"/>
    <w:rsid w:val="00300A78"/>
    <w:rsid w:val="00305C76"/>
    <w:rsid w:val="00307394"/>
    <w:rsid w:val="00311730"/>
    <w:rsid w:val="00316E42"/>
    <w:rsid w:val="00323A2A"/>
    <w:rsid w:val="0032530C"/>
    <w:rsid w:val="0032588D"/>
    <w:rsid w:val="00331B1C"/>
    <w:rsid w:val="00331DA5"/>
    <w:rsid w:val="003333A5"/>
    <w:rsid w:val="0033461D"/>
    <w:rsid w:val="003355FF"/>
    <w:rsid w:val="00335612"/>
    <w:rsid w:val="00336ACD"/>
    <w:rsid w:val="003407E0"/>
    <w:rsid w:val="0034267D"/>
    <w:rsid w:val="00343195"/>
    <w:rsid w:val="00344348"/>
    <w:rsid w:val="00353990"/>
    <w:rsid w:val="003540D5"/>
    <w:rsid w:val="003565AB"/>
    <w:rsid w:val="00356AB0"/>
    <w:rsid w:val="00363D9A"/>
    <w:rsid w:val="00367239"/>
    <w:rsid w:val="00370A15"/>
    <w:rsid w:val="003727DA"/>
    <w:rsid w:val="0037436E"/>
    <w:rsid w:val="00380422"/>
    <w:rsid w:val="00390957"/>
    <w:rsid w:val="00390ABE"/>
    <w:rsid w:val="00390B26"/>
    <w:rsid w:val="00396711"/>
    <w:rsid w:val="00396713"/>
    <w:rsid w:val="003969CC"/>
    <w:rsid w:val="003A546B"/>
    <w:rsid w:val="003A6E9C"/>
    <w:rsid w:val="003C292B"/>
    <w:rsid w:val="003C59B0"/>
    <w:rsid w:val="003C6583"/>
    <w:rsid w:val="003D186A"/>
    <w:rsid w:val="003D2F0E"/>
    <w:rsid w:val="003D7972"/>
    <w:rsid w:val="003E0A4E"/>
    <w:rsid w:val="003E3D48"/>
    <w:rsid w:val="003E54D3"/>
    <w:rsid w:val="003F06B1"/>
    <w:rsid w:val="003F1C55"/>
    <w:rsid w:val="003F706B"/>
    <w:rsid w:val="003F7469"/>
    <w:rsid w:val="00400DD3"/>
    <w:rsid w:val="00400F59"/>
    <w:rsid w:val="00404015"/>
    <w:rsid w:val="0040683A"/>
    <w:rsid w:val="00412E07"/>
    <w:rsid w:val="00413851"/>
    <w:rsid w:val="00420135"/>
    <w:rsid w:val="00421007"/>
    <w:rsid w:val="00421AD3"/>
    <w:rsid w:val="00421B81"/>
    <w:rsid w:val="00425E7E"/>
    <w:rsid w:val="00427E3D"/>
    <w:rsid w:val="00427E5B"/>
    <w:rsid w:val="00431256"/>
    <w:rsid w:val="00442D5E"/>
    <w:rsid w:val="0044317A"/>
    <w:rsid w:val="004447C4"/>
    <w:rsid w:val="00451128"/>
    <w:rsid w:val="00456C1D"/>
    <w:rsid w:val="00460FE2"/>
    <w:rsid w:val="00466BEC"/>
    <w:rsid w:val="004719CA"/>
    <w:rsid w:val="00472E5F"/>
    <w:rsid w:val="0047605C"/>
    <w:rsid w:val="00476B4A"/>
    <w:rsid w:val="00482782"/>
    <w:rsid w:val="004835E5"/>
    <w:rsid w:val="00485DAD"/>
    <w:rsid w:val="004868DC"/>
    <w:rsid w:val="00497822"/>
    <w:rsid w:val="004A05EB"/>
    <w:rsid w:val="004A08EE"/>
    <w:rsid w:val="004A2982"/>
    <w:rsid w:val="004A7125"/>
    <w:rsid w:val="004B1D7D"/>
    <w:rsid w:val="004B3146"/>
    <w:rsid w:val="004B36AE"/>
    <w:rsid w:val="004B6603"/>
    <w:rsid w:val="004C02B6"/>
    <w:rsid w:val="004C4C70"/>
    <w:rsid w:val="004C54F3"/>
    <w:rsid w:val="004D0DEC"/>
    <w:rsid w:val="004D1202"/>
    <w:rsid w:val="004D3FDD"/>
    <w:rsid w:val="004D70C8"/>
    <w:rsid w:val="004E0E43"/>
    <w:rsid w:val="004E14CF"/>
    <w:rsid w:val="004E35B6"/>
    <w:rsid w:val="004E5783"/>
    <w:rsid w:val="004E57D4"/>
    <w:rsid w:val="004E609B"/>
    <w:rsid w:val="004E68ED"/>
    <w:rsid w:val="004F2206"/>
    <w:rsid w:val="004F4255"/>
    <w:rsid w:val="004F7F6E"/>
    <w:rsid w:val="00502830"/>
    <w:rsid w:val="00507D35"/>
    <w:rsid w:val="005123BA"/>
    <w:rsid w:val="00512D16"/>
    <w:rsid w:val="00515C8A"/>
    <w:rsid w:val="00515F94"/>
    <w:rsid w:val="00516955"/>
    <w:rsid w:val="00516B04"/>
    <w:rsid w:val="00517A5F"/>
    <w:rsid w:val="00522648"/>
    <w:rsid w:val="005263D4"/>
    <w:rsid w:val="00530934"/>
    <w:rsid w:val="00531F4F"/>
    <w:rsid w:val="00535E8E"/>
    <w:rsid w:val="005371EC"/>
    <w:rsid w:val="00546477"/>
    <w:rsid w:val="005515FF"/>
    <w:rsid w:val="005540D4"/>
    <w:rsid w:val="0055712A"/>
    <w:rsid w:val="00561FD8"/>
    <w:rsid w:val="00565216"/>
    <w:rsid w:val="00570D6D"/>
    <w:rsid w:val="00571628"/>
    <w:rsid w:val="00582BAF"/>
    <w:rsid w:val="00584E7C"/>
    <w:rsid w:val="005968DA"/>
    <w:rsid w:val="005A24D4"/>
    <w:rsid w:val="005A297D"/>
    <w:rsid w:val="005B1EB9"/>
    <w:rsid w:val="005B3B6F"/>
    <w:rsid w:val="005B3DB9"/>
    <w:rsid w:val="005B59DC"/>
    <w:rsid w:val="005B69D0"/>
    <w:rsid w:val="005B71CD"/>
    <w:rsid w:val="005C3EDB"/>
    <w:rsid w:val="005D303A"/>
    <w:rsid w:val="005D3EF1"/>
    <w:rsid w:val="005D610A"/>
    <w:rsid w:val="005D76E3"/>
    <w:rsid w:val="005E2875"/>
    <w:rsid w:val="005E5BED"/>
    <w:rsid w:val="005F01C6"/>
    <w:rsid w:val="005F02A8"/>
    <w:rsid w:val="005F33C0"/>
    <w:rsid w:val="005F6019"/>
    <w:rsid w:val="006078F5"/>
    <w:rsid w:val="006104D8"/>
    <w:rsid w:val="00610827"/>
    <w:rsid w:val="0061170E"/>
    <w:rsid w:val="00612042"/>
    <w:rsid w:val="00612093"/>
    <w:rsid w:val="00614244"/>
    <w:rsid w:val="00614FA5"/>
    <w:rsid w:val="00620BC5"/>
    <w:rsid w:val="00622E3F"/>
    <w:rsid w:val="00640A48"/>
    <w:rsid w:val="006504FC"/>
    <w:rsid w:val="0065290D"/>
    <w:rsid w:val="0065292F"/>
    <w:rsid w:val="00653908"/>
    <w:rsid w:val="00660E4C"/>
    <w:rsid w:val="006630F4"/>
    <w:rsid w:val="00666F5A"/>
    <w:rsid w:val="00670E97"/>
    <w:rsid w:val="0067304B"/>
    <w:rsid w:val="0068021C"/>
    <w:rsid w:val="006839C3"/>
    <w:rsid w:val="006A0C3C"/>
    <w:rsid w:val="006A2517"/>
    <w:rsid w:val="006A2751"/>
    <w:rsid w:val="006B2F64"/>
    <w:rsid w:val="006B53B9"/>
    <w:rsid w:val="006B7853"/>
    <w:rsid w:val="006C0EEC"/>
    <w:rsid w:val="006C3584"/>
    <w:rsid w:val="006C452E"/>
    <w:rsid w:val="006C5F4B"/>
    <w:rsid w:val="006C64B4"/>
    <w:rsid w:val="006D0AA3"/>
    <w:rsid w:val="006D1419"/>
    <w:rsid w:val="006D345B"/>
    <w:rsid w:val="006D68BF"/>
    <w:rsid w:val="006D73AA"/>
    <w:rsid w:val="006E0529"/>
    <w:rsid w:val="006E7D6E"/>
    <w:rsid w:val="00700559"/>
    <w:rsid w:val="00700EEA"/>
    <w:rsid w:val="00707143"/>
    <w:rsid w:val="0071400F"/>
    <w:rsid w:val="00715889"/>
    <w:rsid w:val="00715D48"/>
    <w:rsid w:val="007208AA"/>
    <w:rsid w:val="00723772"/>
    <w:rsid w:val="007316A7"/>
    <w:rsid w:val="00731EDA"/>
    <w:rsid w:val="00732B72"/>
    <w:rsid w:val="00732C54"/>
    <w:rsid w:val="00745F72"/>
    <w:rsid w:val="00751D78"/>
    <w:rsid w:val="007521B7"/>
    <w:rsid w:val="00762430"/>
    <w:rsid w:val="00763233"/>
    <w:rsid w:val="00763B63"/>
    <w:rsid w:val="00763BB1"/>
    <w:rsid w:val="007657D3"/>
    <w:rsid w:val="00770ED3"/>
    <w:rsid w:val="00785AAD"/>
    <w:rsid w:val="00794234"/>
    <w:rsid w:val="0079619D"/>
    <w:rsid w:val="00797609"/>
    <w:rsid w:val="007A1249"/>
    <w:rsid w:val="007A28A3"/>
    <w:rsid w:val="007A372D"/>
    <w:rsid w:val="007A3A42"/>
    <w:rsid w:val="007A660F"/>
    <w:rsid w:val="007B3E39"/>
    <w:rsid w:val="007B51B9"/>
    <w:rsid w:val="007B588D"/>
    <w:rsid w:val="007C29B5"/>
    <w:rsid w:val="007D41A6"/>
    <w:rsid w:val="007D4489"/>
    <w:rsid w:val="007D4BBE"/>
    <w:rsid w:val="007D79F2"/>
    <w:rsid w:val="007E4065"/>
    <w:rsid w:val="007E6B90"/>
    <w:rsid w:val="007F661D"/>
    <w:rsid w:val="00800E54"/>
    <w:rsid w:val="00801E74"/>
    <w:rsid w:val="00802442"/>
    <w:rsid w:val="00804618"/>
    <w:rsid w:val="00806773"/>
    <w:rsid w:val="008138FD"/>
    <w:rsid w:val="00821696"/>
    <w:rsid w:val="00822EF1"/>
    <w:rsid w:val="00823B53"/>
    <w:rsid w:val="00830040"/>
    <w:rsid w:val="008327EF"/>
    <w:rsid w:val="00833ACA"/>
    <w:rsid w:val="00834750"/>
    <w:rsid w:val="00836B54"/>
    <w:rsid w:val="00844BCC"/>
    <w:rsid w:val="008453BC"/>
    <w:rsid w:val="00853E32"/>
    <w:rsid w:val="00856C1B"/>
    <w:rsid w:val="008619C3"/>
    <w:rsid w:val="00862FC8"/>
    <w:rsid w:val="008638BF"/>
    <w:rsid w:val="00863902"/>
    <w:rsid w:val="00864695"/>
    <w:rsid w:val="00866E8B"/>
    <w:rsid w:val="00870175"/>
    <w:rsid w:val="008708B0"/>
    <w:rsid w:val="00882937"/>
    <w:rsid w:val="008861CF"/>
    <w:rsid w:val="008908AF"/>
    <w:rsid w:val="00894406"/>
    <w:rsid w:val="0089608A"/>
    <w:rsid w:val="00897B45"/>
    <w:rsid w:val="008A32C9"/>
    <w:rsid w:val="008A67FB"/>
    <w:rsid w:val="008A6B68"/>
    <w:rsid w:val="008B0CA7"/>
    <w:rsid w:val="008B4F44"/>
    <w:rsid w:val="008C6101"/>
    <w:rsid w:val="008C6520"/>
    <w:rsid w:val="008D042E"/>
    <w:rsid w:val="008E058D"/>
    <w:rsid w:val="008E3F47"/>
    <w:rsid w:val="008E45D6"/>
    <w:rsid w:val="008E5276"/>
    <w:rsid w:val="008F0B19"/>
    <w:rsid w:val="008F3527"/>
    <w:rsid w:val="008F4DA1"/>
    <w:rsid w:val="008F5AFF"/>
    <w:rsid w:val="009002E6"/>
    <w:rsid w:val="00916A57"/>
    <w:rsid w:val="00917BA5"/>
    <w:rsid w:val="0092331F"/>
    <w:rsid w:val="0092358B"/>
    <w:rsid w:val="009237FE"/>
    <w:rsid w:val="0092469E"/>
    <w:rsid w:val="00927BD4"/>
    <w:rsid w:val="00933A7E"/>
    <w:rsid w:val="0093692F"/>
    <w:rsid w:val="00941A63"/>
    <w:rsid w:val="009438F0"/>
    <w:rsid w:val="0094452A"/>
    <w:rsid w:val="00951B38"/>
    <w:rsid w:val="00951EF5"/>
    <w:rsid w:val="0095782A"/>
    <w:rsid w:val="00957C6B"/>
    <w:rsid w:val="009712C8"/>
    <w:rsid w:val="00972161"/>
    <w:rsid w:val="00973A4F"/>
    <w:rsid w:val="0097540D"/>
    <w:rsid w:val="00980FFC"/>
    <w:rsid w:val="00984232"/>
    <w:rsid w:val="0098551C"/>
    <w:rsid w:val="00986184"/>
    <w:rsid w:val="009916A6"/>
    <w:rsid w:val="00993E0A"/>
    <w:rsid w:val="009973B6"/>
    <w:rsid w:val="009A057D"/>
    <w:rsid w:val="009A05A6"/>
    <w:rsid w:val="009A3EE2"/>
    <w:rsid w:val="009A63A4"/>
    <w:rsid w:val="009A7233"/>
    <w:rsid w:val="009B1224"/>
    <w:rsid w:val="009B4522"/>
    <w:rsid w:val="009B5749"/>
    <w:rsid w:val="009C1E22"/>
    <w:rsid w:val="009C4F31"/>
    <w:rsid w:val="009C6404"/>
    <w:rsid w:val="009C687E"/>
    <w:rsid w:val="009D182B"/>
    <w:rsid w:val="009D3277"/>
    <w:rsid w:val="009D545E"/>
    <w:rsid w:val="009D7280"/>
    <w:rsid w:val="009D7584"/>
    <w:rsid w:val="009F5074"/>
    <w:rsid w:val="009F6FC0"/>
    <w:rsid w:val="00A007A7"/>
    <w:rsid w:val="00A007CE"/>
    <w:rsid w:val="00A04E86"/>
    <w:rsid w:val="00A106EC"/>
    <w:rsid w:val="00A10767"/>
    <w:rsid w:val="00A13DE4"/>
    <w:rsid w:val="00A14656"/>
    <w:rsid w:val="00A1795B"/>
    <w:rsid w:val="00A269E7"/>
    <w:rsid w:val="00A3188F"/>
    <w:rsid w:val="00A325F5"/>
    <w:rsid w:val="00A3701D"/>
    <w:rsid w:val="00A41E9F"/>
    <w:rsid w:val="00A50BB7"/>
    <w:rsid w:val="00A50E3A"/>
    <w:rsid w:val="00A53172"/>
    <w:rsid w:val="00A557ED"/>
    <w:rsid w:val="00A55F6D"/>
    <w:rsid w:val="00A575AF"/>
    <w:rsid w:val="00A6178C"/>
    <w:rsid w:val="00A62B62"/>
    <w:rsid w:val="00A6568A"/>
    <w:rsid w:val="00A710E0"/>
    <w:rsid w:val="00A7647E"/>
    <w:rsid w:val="00A86331"/>
    <w:rsid w:val="00A87E30"/>
    <w:rsid w:val="00A903D4"/>
    <w:rsid w:val="00A90870"/>
    <w:rsid w:val="00A922ED"/>
    <w:rsid w:val="00A923C0"/>
    <w:rsid w:val="00A937D1"/>
    <w:rsid w:val="00A94B5F"/>
    <w:rsid w:val="00A94E90"/>
    <w:rsid w:val="00A952D7"/>
    <w:rsid w:val="00AA7772"/>
    <w:rsid w:val="00AA7EB9"/>
    <w:rsid w:val="00AB18F0"/>
    <w:rsid w:val="00AB19D0"/>
    <w:rsid w:val="00AB3552"/>
    <w:rsid w:val="00AB4D9C"/>
    <w:rsid w:val="00AB6997"/>
    <w:rsid w:val="00AC351E"/>
    <w:rsid w:val="00AC4292"/>
    <w:rsid w:val="00AC5E7B"/>
    <w:rsid w:val="00AC651A"/>
    <w:rsid w:val="00AC6C42"/>
    <w:rsid w:val="00AD1479"/>
    <w:rsid w:val="00AD2B2E"/>
    <w:rsid w:val="00AE1708"/>
    <w:rsid w:val="00AE4859"/>
    <w:rsid w:val="00AF0533"/>
    <w:rsid w:val="00AF79F7"/>
    <w:rsid w:val="00B03FF4"/>
    <w:rsid w:val="00B11DEB"/>
    <w:rsid w:val="00B1625A"/>
    <w:rsid w:val="00B17C90"/>
    <w:rsid w:val="00B234A5"/>
    <w:rsid w:val="00B309E2"/>
    <w:rsid w:val="00B33A33"/>
    <w:rsid w:val="00B37830"/>
    <w:rsid w:val="00B434AA"/>
    <w:rsid w:val="00B44B12"/>
    <w:rsid w:val="00B51D66"/>
    <w:rsid w:val="00B55A54"/>
    <w:rsid w:val="00B5664F"/>
    <w:rsid w:val="00B60654"/>
    <w:rsid w:val="00B62F44"/>
    <w:rsid w:val="00B64F34"/>
    <w:rsid w:val="00B70D0D"/>
    <w:rsid w:val="00B81423"/>
    <w:rsid w:val="00B839B0"/>
    <w:rsid w:val="00B847F4"/>
    <w:rsid w:val="00B84ACF"/>
    <w:rsid w:val="00B85411"/>
    <w:rsid w:val="00B9498A"/>
    <w:rsid w:val="00BA2D9A"/>
    <w:rsid w:val="00BA7668"/>
    <w:rsid w:val="00BB2F88"/>
    <w:rsid w:val="00BC12C2"/>
    <w:rsid w:val="00BC1678"/>
    <w:rsid w:val="00BC5C5B"/>
    <w:rsid w:val="00BD5B30"/>
    <w:rsid w:val="00BE3119"/>
    <w:rsid w:val="00BE7E07"/>
    <w:rsid w:val="00BF1A53"/>
    <w:rsid w:val="00BF38F7"/>
    <w:rsid w:val="00C02B41"/>
    <w:rsid w:val="00C02BEB"/>
    <w:rsid w:val="00C02D7B"/>
    <w:rsid w:val="00C06A7C"/>
    <w:rsid w:val="00C077CA"/>
    <w:rsid w:val="00C078FD"/>
    <w:rsid w:val="00C07A8F"/>
    <w:rsid w:val="00C130E0"/>
    <w:rsid w:val="00C154AF"/>
    <w:rsid w:val="00C17125"/>
    <w:rsid w:val="00C172D3"/>
    <w:rsid w:val="00C17EE3"/>
    <w:rsid w:val="00C239D0"/>
    <w:rsid w:val="00C23CE4"/>
    <w:rsid w:val="00C242B5"/>
    <w:rsid w:val="00C30C2F"/>
    <w:rsid w:val="00C33D5D"/>
    <w:rsid w:val="00C41637"/>
    <w:rsid w:val="00C46BE4"/>
    <w:rsid w:val="00C52E1C"/>
    <w:rsid w:val="00C57926"/>
    <w:rsid w:val="00C65ADB"/>
    <w:rsid w:val="00C71A06"/>
    <w:rsid w:val="00C7432F"/>
    <w:rsid w:val="00C7542B"/>
    <w:rsid w:val="00C82BD9"/>
    <w:rsid w:val="00C837FB"/>
    <w:rsid w:val="00C849AD"/>
    <w:rsid w:val="00C91EE7"/>
    <w:rsid w:val="00C95479"/>
    <w:rsid w:val="00C96016"/>
    <w:rsid w:val="00CA6802"/>
    <w:rsid w:val="00CB1B8C"/>
    <w:rsid w:val="00CB3B81"/>
    <w:rsid w:val="00CC564A"/>
    <w:rsid w:val="00CD03B2"/>
    <w:rsid w:val="00CE28F1"/>
    <w:rsid w:val="00CF3CF1"/>
    <w:rsid w:val="00D022F3"/>
    <w:rsid w:val="00D035F0"/>
    <w:rsid w:val="00D05DF5"/>
    <w:rsid w:val="00D066FB"/>
    <w:rsid w:val="00D074A4"/>
    <w:rsid w:val="00D07ACF"/>
    <w:rsid w:val="00D07C51"/>
    <w:rsid w:val="00D10280"/>
    <w:rsid w:val="00D10690"/>
    <w:rsid w:val="00D10C9B"/>
    <w:rsid w:val="00D1133E"/>
    <w:rsid w:val="00D13EA6"/>
    <w:rsid w:val="00D21D31"/>
    <w:rsid w:val="00D24D9C"/>
    <w:rsid w:val="00D269FA"/>
    <w:rsid w:val="00D27EF7"/>
    <w:rsid w:val="00D344DC"/>
    <w:rsid w:val="00D3571D"/>
    <w:rsid w:val="00D357EB"/>
    <w:rsid w:val="00D37B34"/>
    <w:rsid w:val="00D50E03"/>
    <w:rsid w:val="00D53140"/>
    <w:rsid w:val="00D55F48"/>
    <w:rsid w:val="00D6053C"/>
    <w:rsid w:val="00D60E17"/>
    <w:rsid w:val="00D71FF8"/>
    <w:rsid w:val="00D75207"/>
    <w:rsid w:val="00D769B5"/>
    <w:rsid w:val="00D80521"/>
    <w:rsid w:val="00D80DDB"/>
    <w:rsid w:val="00D87CB7"/>
    <w:rsid w:val="00D92E95"/>
    <w:rsid w:val="00D95220"/>
    <w:rsid w:val="00DA00AD"/>
    <w:rsid w:val="00DB111D"/>
    <w:rsid w:val="00DB1136"/>
    <w:rsid w:val="00DB5375"/>
    <w:rsid w:val="00DC0840"/>
    <w:rsid w:val="00DC513F"/>
    <w:rsid w:val="00DC5AA2"/>
    <w:rsid w:val="00DD43F7"/>
    <w:rsid w:val="00DE2B43"/>
    <w:rsid w:val="00DE5084"/>
    <w:rsid w:val="00DE614D"/>
    <w:rsid w:val="00DF2187"/>
    <w:rsid w:val="00DF3200"/>
    <w:rsid w:val="00DF423B"/>
    <w:rsid w:val="00DF7D2E"/>
    <w:rsid w:val="00DF7DC3"/>
    <w:rsid w:val="00E000A1"/>
    <w:rsid w:val="00E023F8"/>
    <w:rsid w:val="00E052DF"/>
    <w:rsid w:val="00E058E8"/>
    <w:rsid w:val="00E11BDD"/>
    <w:rsid w:val="00E1388F"/>
    <w:rsid w:val="00E158B6"/>
    <w:rsid w:val="00E20EC4"/>
    <w:rsid w:val="00E32AE9"/>
    <w:rsid w:val="00E37CE0"/>
    <w:rsid w:val="00E424E6"/>
    <w:rsid w:val="00E44370"/>
    <w:rsid w:val="00E475BD"/>
    <w:rsid w:val="00E5632E"/>
    <w:rsid w:val="00E626BE"/>
    <w:rsid w:val="00E6304D"/>
    <w:rsid w:val="00E708EE"/>
    <w:rsid w:val="00E7163E"/>
    <w:rsid w:val="00E77AD6"/>
    <w:rsid w:val="00E8272E"/>
    <w:rsid w:val="00E852ED"/>
    <w:rsid w:val="00E87BD9"/>
    <w:rsid w:val="00E93D86"/>
    <w:rsid w:val="00EA2CB2"/>
    <w:rsid w:val="00EB042E"/>
    <w:rsid w:val="00EC708C"/>
    <w:rsid w:val="00EC7778"/>
    <w:rsid w:val="00ED38C8"/>
    <w:rsid w:val="00EF458D"/>
    <w:rsid w:val="00EF7A31"/>
    <w:rsid w:val="00F04C10"/>
    <w:rsid w:val="00F07EF4"/>
    <w:rsid w:val="00F1352E"/>
    <w:rsid w:val="00F17AAF"/>
    <w:rsid w:val="00F41ACE"/>
    <w:rsid w:val="00F4338A"/>
    <w:rsid w:val="00F441BB"/>
    <w:rsid w:val="00F45424"/>
    <w:rsid w:val="00F47992"/>
    <w:rsid w:val="00F510D8"/>
    <w:rsid w:val="00F52F75"/>
    <w:rsid w:val="00F53861"/>
    <w:rsid w:val="00F568BF"/>
    <w:rsid w:val="00F60B80"/>
    <w:rsid w:val="00F61CE8"/>
    <w:rsid w:val="00F639D6"/>
    <w:rsid w:val="00F76FB3"/>
    <w:rsid w:val="00F83029"/>
    <w:rsid w:val="00F83C13"/>
    <w:rsid w:val="00F8512F"/>
    <w:rsid w:val="00FA2FB1"/>
    <w:rsid w:val="00FA519C"/>
    <w:rsid w:val="00FA72A4"/>
    <w:rsid w:val="00FA749A"/>
    <w:rsid w:val="00FB6897"/>
    <w:rsid w:val="00FC27C5"/>
    <w:rsid w:val="00FC2E7C"/>
    <w:rsid w:val="00FE0860"/>
    <w:rsid w:val="00FE1D29"/>
    <w:rsid w:val="00FE2320"/>
    <w:rsid w:val="00FE452C"/>
    <w:rsid w:val="00FE4696"/>
    <w:rsid w:val="00FE4C23"/>
    <w:rsid w:val="00FE556B"/>
    <w:rsid w:val="00FF2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3172"/>
    <w:pPr>
      <w:spacing w:before="100" w:beforeAutospacing="1" w:after="100" w:afterAutospacing="1" w:line="240" w:lineRule="auto"/>
    </w:pPr>
    <w:rPr>
      <w:rFonts w:ascii="Times New Roman" w:hAnsi="Times New Roman"/>
      <w:sz w:val="24"/>
      <w:szCs w:val="24"/>
      <w:lang w:eastAsia="fr-FR"/>
    </w:rPr>
  </w:style>
  <w:style w:type="character" w:styleId="lev">
    <w:name w:val="Strong"/>
    <w:uiPriority w:val="22"/>
    <w:qFormat/>
    <w:rsid w:val="00A53172"/>
    <w:rPr>
      <w:rFonts w:cs="Times New Roman"/>
      <w:b/>
      <w:bCs/>
    </w:rPr>
  </w:style>
  <w:style w:type="paragraph" w:styleId="Textedebulles">
    <w:name w:val="Balloon Text"/>
    <w:basedOn w:val="Normal"/>
    <w:link w:val="TextedebullesCar"/>
    <w:uiPriority w:val="99"/>
    <w:semiHidden/>
    <w:unhideWhenUsed/>
    <w:rsid w:val="00A53172"/>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A53172"/>
    <w:rPr>
      <w:rFonts w:ascii="Tahoma" w:hAnsi="Tahoma" w:cs="Tahoma"/>
      <w:sz w:val="16"/>
      <w:szCs w:val="16"/>
    </w:rPr>
  </w:style>
  <w:style w:type="paragraph" w:styleId="Paragraphedeliste">
    <w:name w:val="List Paragraph"/>
    <w:basedOn w:val="Normal"/>
    <w:uiPriority w:val="34"/>
    <w:qFormat/>
    <w:rsid w:val="0007371B"/>
    <w:pPr>
      <w:ind w:left="720"/>
      <w:contextualSpacing/>
    </w:pPr>
  </w:style>
  <w:style w:type="character" w:styleId="Lienhypertexte">
    <w:name w:val="Hyperlink"/>
    <w:uiPriority w:val="99"/>
    <w:unhideWhenUsed/>
    <w:rsid w:val="0016438C"/>
    <w:rPr>
      <w:rFonts w:cs="Times New Roman"/>
      <w:color w:val="0000FF"/>
      <w:u w:val="single"/>
    </w:rPr>
  </w:style>
  <w:style w:type="character" w:styleId="Lienhypertextesuivivisit">
    <w:name w:val="FollowedHyperlink"/>
    <w:uiPriority w:val="99"/>
    <w:semiHidden/>
    <w:unhideWhenUsed/>
    <w:rsid w:val="0016438C"/>
    <w:rPr>
      <w:rFonts w:cs="Times New Roman"/>
      <w:color w:val="800080"/>
      <w:u w:val="single"/>
    </w:rPr>
  </w:style>
  <w:style w:type="character" w:styleId="Accentuation">
    <w:name w:val="Emphasis"/>
    <w:uiPriority w:val="20"/>
    <w:qFormat/>
    <w:rsid w:val="0019140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0485">
      <w:marLeft w:val="0"/>
      <w:marRight w:val="0"/>
      <w:marTop w:val="0"/>
      <w:marBottom w:val="0"/>
      <w:divBdr>
        <w:top w:val="none" w:sz="0" w:space="0" w:color="auto"/>
        <w:left w:val="none" w:sz="0" w:space="0" w:color="auto"/>
        <w:bottom w:val="none" w:sz="0" w:space="0" w:color="auto"/>
        <w:right w:val="none" w:sz="0" w:space="0" w:color="auto"/>
      </w:divBdr>
      <w:divsChild>
        <w:div w:id="423500481">
          <w:marLeft w:val="0"/>
          <w:marRight w:val="0"/>
          <w:marTop w:val="0"/>
          <w:marBottom w:val="0"/>
          <w:divBdr>
            <w:top w:val="none" w:sz="0" w:space="0" w:color="auto"/>
            <w:left w:val="none" w:sz="0" w:space="0" w:color="auto"/>
            <w:bottom w:val="none" w:sz="0" w:space="0" w:color="auto"/>
            <w:right w:val="none" w:sz="0" w:space="0" w:color="auto"/>
          </w:divBdr>
          <w:divsChild>
            <w:div w:id="423500486">
              <w:marLeft w:val="0"/>
              <w:marRight w:val="0"/>
              <w:marTop w:val="0"/>
              <w:marBottom w:val="0"/>
              <w:divBdr>
                <w:top w:val="none" w:sz="0" w:space="0" w:color="auto"/>
                <w:left w:val="none" w:sz="0" w:space="0" w:color="auto"/>
                <w:bottom w:val="none" w:sz="0" w:space="0" w:color="auto"/>
                <w:right w:val="none" w:sz="0" w:space="0" w:color="auto"/>
              </w:divBdr>
              <w:divsChild>
                <w:div w:id="423500484">
                  <w:marLeft w:val="0"/>
                  <w:marRight w:val="0"/>
                  <w:marTop w:val="0"/>
                  <w:marBottom w:val="0"/>
                  <w:divBdr>
                    <w:top w:val="none" w:sz="0" w:space="0" w:color="auto"/>
                    <w:left w:val="none" w:sz="0" w:space="0" w:color="auto"/>
                    <w:bottom w:val="none" w:sz="0" w:space="0" w:color="auto"/>
                    <w:right w:val="none" w:sz="0" w:space="0" w:color="auto"/>
                  </w:divBdr>
                  <w:divsChild>
                    <w:div w:id="423500488">
                      <w:marLeft w:val="0"/>
                      <w:marRight w:val="0"/>
                      <w:marTop w:val="0"/>
                      <w:marBottom w:val="0"/>
                      <w:divBdr>
                        <w:top w:val="none" w:sz="0" w:space="0" w:color="auto"/>
                        <w:left w:val="none" w:sz="0" w:space="0" w:color="auto"/>
                        <w:bottom w:val="none" w:sz="0" w:space="0" w:color="auto"/>
                        <w:right w:val="none" w:sz="0" w:space="0" w:color="auto"/>
                      </w:divBdr>
                      <w:divsChild>
                        <w:div w:id="423500483">
                          <w:marLeft w:val="0"/>
                          <w:marRight w:val="0"/>
                          <w:marTop w:val="0"/>
                          <w:marBottom w:val="0"/>
                          <w:divBdr>
                            <w:top w:val="none" w:sz="0" w:space="0" w:color="auto"/>
                            <w:left w:val="none" w:sz="0" w:space="0" w:color="auto"/>
                            <w:bottom w:val="none" w:sz="0" w:space="0" w:color="auto"/>
                            <w:right w:val="none" w:sz="0" w:space="0" w:color="auto"/>
                          </w:divBdr>
                          <w:divsChild>
                            <w:div w:id="423500482">
                              <w:marLeft w:val="0"/>
                              <w:marRight w:val="0"/>
                              <w:marTop w:val="0"/>
                              <w:marBottom w:val="0"/>
                              <w:divBdr>
                                <w:top w:val="none" w:sz="0" w:space="0" w:color="auto"/>
                                <w:left w:val="none" w:sz="0" w:space="0" w:color="auto"/>
                                <w:bottom w:val="none" w:sz="0" w:space="0" w:color="auto"/>
                                <w:right w:val="none" w:sz="0" w:space="0" w:color="auto"/>
                              </w:divBdr>
                              <w:divsChild>
                                <w:div w:id="4235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803261">
      <w:bodyDiv w:val="1"/>
      <w:marLeft w:val="0"/>
      <w:marRight w:val="0"/>
      <w:marTop w:val="0"/>
      <w:marBottom w:val="0"/>
      <w:divBdr>
        <w:top w:val="none" w:sz="0" w:space="0" w:color="auto"/>
        <w:left w:val="none" w:sz="0" w:space="0" w:color="auto"/>
        <w:bottom w:val="none" w:sz="0" w:space="0" w:color="auto"/>
        <w:right w:val="none" w:sz="0" w:space="0" w:color="auto"/>
      </w:divBdr>
      <w:divsChild>
        <w:div w:id="994920814">
          <w:marLeft w:val="0"/>
          <w:marRight w:val="0"/>
          <w:marTop w:val="0"/>
          <w:marBottom w:val="0"/>
          <w:divBdr>
            <w:top w:val="none" w:sz="0" w:space="0" w:color="auto"/>
            <w:left w:val="none" w:sz="0" w:space="0" w:color="auto"/>
            <w:bottom w:val="none" w:sz="0" w:space="0" w:color="auto"/>
            <w:right w:val="none" w:sz="0" w:space="0" w:color="auto"/>
          </w:divBdr>
          <w:divsChild>
            <w:div w:id="1562016027">
              <w:marLeft w:val="0"/>
              <w:marRight w:val="0"/>
              <w:marTop w:val="0"/>
              <w:marBottom w:val="0"/>
              <w:divBdr>
                <w:top w:val="none" w:sz="0" w:space="0" w:color="auto"/>
                <w:left w:val="none" w:sz="0" w:space="0" w:color="auto"/>
                <w:bottom w:val="none" w:sz="0" w:space="0" w:color="auto"/>
                <w:right w:val="none" w:sz="0" w:space="0" w:color="auto"/>
              </w:divBdr>
              <w:divsChild>
                <w:div w:id="970597674">
                  <w:marLeft w:val="0"/>
                  <w:marRight w:val="0"/>
                  <w:marTop w:val="0"/>
                  <w:marBottom w:val="0"/>
                  <w:divBdr>
                    <w:top w:val="none" w:sz="0" w:space="0" w:color="auto"/>
                    <w:left w:val="none" w:sz="0" w:space="0" w:color="auto"/>
                    <w:bottom w:val="none" w:sz="0" w:space="0" w:color="auto"/>
                    <w:right w:val="none" w:sz="0" w:space="0" w:color="auto"/>
                  </w:divBdr>
                  <w:divsChild>
                    <w:div w:id="1650786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482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ap-fsu.org/" TargetMode="External"/><Relationship Id="rId3" Type="http://schemas.microsoft.com/office/2007/relationships/stylesWithEffects" Target="stylesWithEffects.xml"/><Relationship Id="rId7" Type="http://schemas.openxmlformats.org/officeDocument/2006/relationships/hyperlink" Target="http://www.supap-fsu.org/2018/04/dasco-zoom-sur-les-problematiques-identifiees-sur-le-service-d-interclas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3</Pages>
  <Words>1519</Words>
  <Characters>8355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Marie de Paris</Company>
  <LinksUpToDate>false</LinksUpToDate>
  <CharactersWithSpaces>9855</CharactersWithSpaces>
  <SharedDoc>false</SharedDoc>
  <HLinks>
    <vt:vector size="6" baseType="variant">
      <vt:variant>
        <vt:i4>4390982</vt:i4>
      </vt:variant>
      <vt:variant>
        <vt:i4>0</vt:i4>
      </vt:variant>
      <vt:variant>
        <vt:i4>0</vt:i4>
      </vt:variant>
      <vt:variant>
        <vt:i4>5</vt:i4>
      </vt:variant>
      <vt:variant>
        <vt:lpwstr>http://www.supap-fsu.org/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Nicolas (Centre de Loisirs)</dc:creator>
  <cp:keywords/>
  <cp:lastModifiedBy>Leger, Nicolas (Centre de Loisirs)</cp:lastModifiedBy>
  <cp:revision>130</cp:revision>
  <cp:lastPrinted>2018-03-21T08:49:00Z</cp:lastPrinted>
  <dcterms:created xsi:type="dcterms:W3CDTF">2019-07-24T08:19:00Z</dcterms:created>
  <dcterms:modified xsi:type="dcterms:W3CDTF">2019-10-09T13:32:00Z</dcterms:modified>
</cp:coreProperties>
</file>