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41" w:rsidRDefault="001977FE" w:rsidP="00F34041">
      <w:pPr>
        <w:pStyle w:val="blog"/>
        <w:spacing w:line="276" w:lineRule="auto"/>
        <w:ind w:left="0"/>
      </w:pPr>
      <w:r>
        <w:pict>
          <v:group id="_x0000_s1026" style="position:absolute;left:0;text-align:left;margin-left:-28.4pt;margin-top:-13.85pt;width:127.05pt;height:142.1pt;z-index:251657216" coordorigin="3012,2090" coordsize="4784,5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13;top:2651;width:4189;height:3600;rotation:-671017fd">
              <v:imagedata r:id="rId7" o:title="Monde-nobel2"/>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3012;top:2090;width:4784;height:5127" adj="10171907" fillcolor="#b8cce4">
              <v:shadow color="#868686"/>
              <v:textpath style="font-family:&quot;Arial Black&quot;" fitshape="t" trim="t" string="SYNDICAT AUTONOM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3036;top:3479;width:4760;height:3680" adj="1845784" fillcolor="#b8cce4">
              <v:shadow color="#868686"/>
              <v:textpath style="font-family:&quot;Arial Black&quot;" fitshape="t" trim="t" string="TOUT RATP"/>
            </v:shap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16.3pt;margin-top:-13.85pt;width:380.6pt;height:39pt;z-index:251658240" fillcolor="#b8cce4">
            <v:stroke r:id="rId8" o:title=""/>
            <v:shadow on="t" opacity="52429f"/>
            <v:textpath style="font-family:&quot;Arial Black&quot;;font-style:italic;v-text-kern:t" trim="t" fitpath="t" string="SYNDICAT AUTONOME&#10;TOUT RATP"/>
          </v:shape>
        </w:pict>
      </w:r>
    </w:p>
    <w:p w:rsidR="00F34041" w:rsidRDefault="00F34041" w:rsidP="00F34041">
      <w:pPr>
        <w:pStyle w:val="blog"/>
        <w:spacing w:line="276" w:lineRule="auto"/>
      </w:pPr>
    </w:p>
    <w:p w:rsidR="00F34041" w:rsidRDefault="00F34041" w:rsidP="00F34041">
      <w:pPr>
        <w:pStyle w:val="blog"/>
        <w:spacing w:line="276" w:lineRule="auto"/>
        <w:ind w:left="0"/>
      </w:pPr>
    </w:p>
    <w:p w:rsidR="00F34041" w:rsidRDefault="00F34041" w:rsidP="00F34041">
      <w:pPr>
        <w:pStyle w:val="blog"/>
        <w:spacing w:line="276" w:lineRule="auto"/>
        <w:ind w:left="0"/>
      </w:pPr>
    </w:p>
    <w:p w:rsidR="00F34041" w:rsidRPr="00F34041" w:rsidRDefault="00F34041" w:rsidP="00F34041">
      <w:pPr>
        <w:pStyle w:val="blog"/>
        <w:ind w:left="3540"/>
        <w:jc w:val="center"/>
        <w:rPr>
          <w:rFonts w:ascii="Arial Black" w:eastAsia="Times New Roman" w:hAnsi="Arial Black"/>
          <w:b/>
          <w:i/>
          <w:sz w:val="26"/>
          <w:szCs w:val="26"/>
        </w:rPr>
      </w:pPr>
      <w:r w:rsidRPr="00F34041">
        <w:rPr>
          <w:rFonts w:ascii="Arial Black" w:eastAsia="Times New Roman" w:hAnsi="Arial Black"/>
          <w:b/>
          <w:i/>
          <w:sz w:val="26"/>
          <w:szCs w:val="26"/>
        </w:rPr>
        <w:t xml:space="preserve">L’EDITO DU SECRETAIRE </w:t>
      </w:r>
    </w:p>
    <w:p w:rsidR="00F34041" w:rsidRPr="00F34041" w:rsidRDefault="00F34041" w:rsidP="00F34041">
      <w:pPr>
        <w:pStyle w:val="blog"/>
        <w:ind w:left="3540"/>
        <w:jc w:val="center"/>
        <w:rPr>
          <w:rFonts w:ascii="Arial Black" w:hAnsi="Arial Black"/>
          <w:i/>
          <w:sz w:val="26"/>
          <w:szCs w:val="26"/>
        </w:rPr>
      </w:pPr>
      <w:r>
        <w:rPr>
          <w:rFonts w:ascii="Arial Black" w:eastAsia="Times New Roman" w:hAnsi="Arial Black"/>
          <w:b/>
          <w:i/>
          <w:sz w:val="26"/>
          <w:szCs w:val="26"/>
        </w:rPr>
        <w:t xml:space="preserve">DU </w:t>
      </w:r>
      <w:r w:rsidRPr="00F34041">
        <w:rPr>
          <w:rFonts w:ascii="Arial Black" w:eastAsia="Times New Roman" w:hAnsi="Arial Black"/>
          <w:b/>
          <w:i/>
          <w:sz w:val="26"/>
          <w:szCs w:val="26"/>
        </w:rPr>
        <w:t>14 novembre 2018</w:t>
      </w:r>
    </w:p>
    <w:p w:rsidR="00F34041" w:rsidRDefault="00F34041" w:rsidP="00F34041">
      <w:pPr>
        <w:pStyle w:val="blog"/>
        <w:spacing w:line="276" w:lineRule="auto"/>
      </w:pPr>
    </w:p>
    <w:p w:rsidR="00F34041" w:rsidRPr="00050691" w:rsidRDefault="00F34041" w:rsidP="00F34041">
      <w:pPr>
        <w:pStyle w:val="blog"/>
        <w:spacing w:line="276" w:lineRule="auto"/>
        <w:jc w:val="center"/>
        <w:rPr>
          <w:rFonts w:ascii="Impact" w:hAnsi="Impact"/>
          <w:sz w:val="16"/>
          <w:szCs w:val="16"/>
        </w:rPr>
      </w:pPr>
    </w:p>
    <w:p w:rsidR="00F34041" w:rsidRDefault="00F34041" w:rsidP="00F340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center"/>
        <w:rPr>
          <w:rFonts w:asciiTheme="minorHAnsi" w:hAnsiTheme="minorHAnsi" w:cstheme="minorHAnsi"/>
          <w:b/>
          <w:sz w:val="26"/>
          <w:szCs w:val="26"/>
        </w:rPr>
      </w:pPr>
      <w:r>
        <w:rPr>
          <w:rFonts w:ascii="Franklin Gothic Heavy" w:hAnsi="Franklin Gothic Heavy"/>
          <w:b/>
          <w:color w:val="FF0000"/>
          <w:sz w:val="28"/>
          <w:szCs w:val="28"/>
        </w:rPr>
        <w:tab/>
      </w:r>
    </w:p>
    <w:p w:rsidR="00F34041" w:rsidRDefault="00F34041" w:rsidP="00F34041">
      <w:pPr>
        <w:spacing w:after="0"/>
        <w:jc w:val="center"/>
        <w:rPr>
          <w:rFonts w:ascii="Arial Black" w:hAnsi="Arial Black"/>
          <w:color w:val="FF0000"/>
          <w:sz w:val="28"/>
          <w:szCs w:val="28"/>
          <w:u w:val="single"/>
          <w:lang w:val="en-US"/>
        </w:rPr>
      </w:pPr>
      <w:r w:rsidRPr="00F34041">
        <w:rPr>
          <w:rFonts w:ascii="Arial Black" w:hAnsi="Arial Black"/>
          <w:color w:val="FF0000"/>
          <w:sz w:val="28"/>
          <w:szCs w:val="28"/>
          <w:u w:val="single"/>
          <w:lang w:val="en-US"/>
        </w:rPr>
        <w:t xml:space="preserve">ELECTIONS PIEGE A CON </w:t>
      </w:r>
    </w:p>
    <w:p w:rsidR="00C07ECB" w:rsidRDefault="00F34041" w:rsidP="00F34041">
      <w:pPr>
        <w:spacing w:after="0"/>
        <w:jc w:val="center"/>
        <w:rPr>
          <w:rFonts w:ascii="Arial Black" w:hAnsi="Arial Black"/>
          <w:color w:val="FF0000"/>
          <w:sz w:val="28"/>
          <w:szCs w:val="28"/>
          <w:u w:val="single"/>
          <w:lang w:val="en-US"/>
        </w:rPr>
      </w:pPr>
      <w:r w:rsidRPr="00F34041">
        <w:rPr>
          <w:rFonts w:ascii="Arial Black" w:hAnsi="Arial Black"/>
          <w:color w:val="FF0000"/>
          <w:sz w:val="28"/>
          <w:szCs w:val="28"/>
          <w:u w:val="single"/>
          <w:lang w:val="en-US"/>
        </w:rPr>
        <w:t>(ACTE I</w:t>
      </w:r>
      <w:r>
        <w:rPr>
          <w:rFonts w:ascii="Arial Black" w:hAnsi="Arial Black"/>
          <w:color w:val="FF0000"/>
          <w:sz w:val="28"/>
          <w:szCs w:val="28"/>
          <w:u w:val="single"/>
          <w:lang w:val="en-US"/>
        </w:rPr>
        <w:t>, SCENE I)</w:t>
      </w:r>
    </w:p>
    <w:p w:rsidR="00F34041" w:rsidRDefault="00F34041" w:rsidP="00F34041">
      <w:pPr>
        <w:spacing w:after="0"/>
        <w:jc w:val="center"/>
        <w:rPr>
          <w:rFonts w:ascii="Arial Black" w:hAnsi="Arial Black"/>
          <w:color w:val="FF0000"/>
          <w:sz w:val="28"/>
          <w:szCs w:val="28"/>
          <w:u w:val="single"/>
          <w:lang w:val="en-US"/>
        </w:rPr>
      </w:pPr>
    </w:p>
    <w:p w:rsidR="00F34041" w:rsidRDefault="00F34041" w:rsidP="00F34041">
      <w:pPr>
        <w:spacing w:after="0"/>
        <w:jc w:val="center"/>
        <w:rPr>
          <w:rFonts w:ascii="Arial Black" w:hAnsi="Arial Black"/>
          <w:sz w:val="26"/>
          <w:szCs w:val="26"/>
          <w:u w:val="single"/>
        </w:rPr>
      </w:pPr>
      <w:r w:rsidRPr="00F34041">
        <w:rPr>
          <w:rFonts w:ascii="Arial Black" w:hAnsi="Arial Black"/>
          <w:sz w:val="26"/>
          <w:szCs w:val="26"/>
          <w:u w:val="single"/>
        </w:rPr>
        <w:t>L</w:t>
      </w:r>
      <w:r>
        <w:rPr>
          <w:rFonts w:ascii="Arial Black" w:hAnsi="Arial Black"/>
          <w:sz w:val="26"/>
          <w:szCs w:val="26"/>
          <w:u w:val="single"/>
        </w:rPr>
        <w:t>A REFORME OU</w:t>
      </w:r>
      <w:r w:rsidRPr="00F34041">
        <w:rPr>
          <w:rFonts w:ascii="Arial Black" w:hAnsi="Arial Black"/>
          <w:sz w:val="26"/>
          <w:szCs w:val="26"/>
          <w:u w:val="single"/>
        </w:rPr>
        <w:t xml:space="preserve"> NOUVEAU MODE DE LICENCIEMENT I</w:t>
      </w:r>
      <w:r>
        <w:rPr>
          <w:rFonts w:ascii="Arial Black" w:hAnsi="Arial Black"/>
          <w:sz w:val="26"/>
          <w:szCs w:val="26"/>
          <w:u w:val="single"/>
        </w:rPr>
        <w:t>NSTAURE PAR LA RATP ET CAUTIONNE PAR LES ORGANISATIONS SYNDICALES VEREUSES</w:t>
      </w:r>
    </w:p>
    <w:p w:rsidR="00F34041" w:rsidRDefault="00F34041" w:rsidP="00C04F23">
      <w:pPr>
        <w:spacing w:line="240" w:lineRule="auto"/>
        <w:rPr>
          <w:rFonts w:ascii="Arial Black" w:hAnsi="Arial Black"/>
          <w:sz w:val="26"/>
          <w:szCs w:val="26"/>
        </w:rPr>
      </w:pPr>
    </w:p>
    <w:p w:rsidR="00F34041" w:rsidRPr="00B1398A" w:rsidRDefault="00F34041" w:rsidP="00C04F23">
      <w:pPr>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A l’heure des élections professionnelles chaque agent doit en connaitre les enjeux pour les 3 années avenir. Je m’explique les grandes centrales syndicales (CGT, CFDT, CFE-CGC, FO, UNSA, SUD)</w:t>
      </w:r>
      <w:r w:rsidR="00C04F23" w:rsidRPr="00B1398A">
        <w:rPr>
          <w:rFonts w:asciiTheme="minorHAnsi" w:hAnsiTheme="minorHAnsi" w:cstheme="minorHAnsi"/>
          <w:b/>
          <w:sz w:val="24"/>
          <w:szCs w:val="24"/>
        </w:rPr>
        <w:t>,</w:t>
      </w:r>
      <w:r w:rsidRPr="00B1398A">
        <w:rPr>
          <w:rFonts w:asciiTheme="minorHAnsi" w:hAnsiTheme="minorHAnsi" w:cstheme="minorHAnsi"/>
          <w:b/>
          <w:sz w:val="24"/>
          <w:szCs w:val="24"/>
        </w:rPr>
        <w:t xml:space="preserve"> qui</w:t>
      </w:r>
      <w:r w:rsidR="00C04F23" w:rsidRPr="00B1398A">
        <w:rPr>
          <w:rFonts w:asciiTheme="minorHAnsi" w:hAnsiTheme="minorHAnsi" w:cstheme="minorHAnsi"/>
          <w:b/>
          <w:sz w:val="24"/>
          <w:szCs w:val="24"/>
        </w:rPr>
        <w:t xml:space="preserve"> se sont bien gardées durant le mandat qui vient de s’écouler de vous informer de vos réels droits et des moyens de vous défendre,</w:t>
      </w:r>
      <w:r w:rsidRPr="00B1398A">
        <w:rPr>
          <w:rFonts w:asciiTheme="minorHAnsi" w:hAnsiTheme="minorHAnsi" w:cstheme="minorHAnsi"/>
          <w:b/>
          <w:sz w:val="24"/>
          <w:szCs w:val="24"/>
        </w:rPr>
        <w:t xml:space="preserve"> </w:t>
      </w:r>
      <w:r w:rsidR="00C04F23" w:rsidRPr="00B1398A">
        <w:rPr>
          <w:rFonts w:asciiTheme="minorHAnsi" w:hAnsiTheme="minorHAnsi" w:cstheme="minorHAnsi"/>
          <w:b/>
          <w:sz w:val="24"/>
          <w:szCs w:val="24"/>
        </w:rPr>
        <w:t>tente</w:t>
      </w:r>
      <w:r w:rsidR="00876665">
        <w:rPr>
          <w:rFonts w:asciiTheme="minorHAnsi" w:hAnsiTheme="minorHAnsi" w:cstheme="minorHAnsi"/>
          <w:b/>
          <w:sz w:val="24"/>
          <w:szCs w:val="24"/>
        </w:rPr>
        <w:t>nt</w:t>
      </w:r>
      <w:r w:rsidR="00C04F23" w:rsidRPr="00B1398A">
        <w:rPr>
          <w:rFonts w:asciiTheme="minorHAnsi" w:hAnsiTheme="minorHAnsi" w:cstheme="minorHAnsi"/>
          <w:b/>
          <w:sz w:val="24"/>
          <w:szCs w:val="24"/>
        </w:rPr>
        <w:t xml:space="preserve"> aujourd’hui de renouveler leur tour hypnotique, convaincues que les agents ont la mémoire d’un poisson rouge et se comporte</w:t>
      </w:r>
      <w:r w:rsidR="00876665">
        <w:rPr>
          <w:rFonts w:asciiTheme="minorHAnsi" w:hAnsiTheme="minorHAnsi" w:cstheme="minorHAnsi"/>
          <w:b/>
          <w:sz w:val="24"/>
          <w:szCs w:val="24"/>
        </w:rPr>
        <w:t>nt</w:t>
      </w:r>
      <w:r w:rsidR="00C04F23" w:rsidRPr="00B1398A">
        <w:rPr>
          <w:rFonts w:asciiTheme="minorHAnsi" w:hAnsiTheme="minorHAnsi" w:cstheme="minorHAnsi"/>
          <w:b/>
          <w:sz w:val="24"/>
          <w:szCs w:val="24"/>
        </w:rPr>
        <w:t xml:space="preserve"> comme des montons.</w:t>
      </w:r>
    </w:p>
    <w:p w:rsidR="00C04F23" w:rsidRPr="00B1398A" w:rsidRDefault="00C04F23" w:rsidP="00C04F23">
      <w:pPr>
        <w:spacing w:after="0" w:line="240" w:lineRule="auto"/>
        <w:jc w:val="both"/>
        <w:rPr>
          <w:rFonts w:asciiTheme="minorHAnsi" w:hAnsiTheme="minorHAnsi" w:cstheme="minorHAnsi"/>
          <w:b/>
          <w:sz w:val="24"/>
          <w:szCs w:val="24"/>
        </w:rPr>
      </w:pPr>
    </w:p>
    <w:p w:rsidR="00DB679F" w:rsidRDefault="00C04F23" w:rsidP="00C04F23">
      <w:pPr>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 xml:space="preserve">Aussi avant de mettre votre bulletin dans l’urne ou de voter par correspondance, posez-vous la question de ce que votre </w:t>
      </w:r>
      <w:r w:rsidR="00876665">
        <w:rPr>
          <w:rFonts w:asciiTheme="minorHAnsi" w:hAnsiTheme="minorHAnsi" w:cstheme="minorHAnsi"/>
          <w:b/>
          <w:sz w:val="24"/>
          <w:szCs w:val="24"/>
        </w:rPr>
        <w:t xml:space="preserve">vote </w:t>
      </w:r>
      <w:r w:rsidRPr="00B1398A">
        <w:rPr>
          <w:rFonts w:asciiTheme="minorHAnsi" w:hAnsiTheme="minorHAnsi" w:cstheme="minorHAnsi"/>
          <w:b/>
          <w:sz w:val="24"/>
          <w:szCs w:val="24"/>
        </w:rPr>
        <w:t>pour ces centrales syndicales v</w:t>
      </w:r>
      <w:r w:rsidR="00DB679F">
        <w:rPr>
          <w:rFonts w:asciiTheme="minorHAnsi" w:hAnsiTheme="minorHAnsi" w:cstheme="minorHAnsi"/>
          <w:b/>
          <w:sz w:val="24"/>
          <w:szCs w:val="24"/>
        </w:rPr>
        <w:t xml:space="preserve">éreuses va engendrer pour vous. </w:t>
      </w:r>
    </w:p>
    <w:p w:rsidR="00DB679F" w:rsidRDefault="00DB679F" w:rsidP="00C04F23">
      <w:pPr>
        <w:spacing w:after="0" w:line="240" w:lineRule="auto"/>
        <w:jc w:val="both"/>
        <w:rPr>
          <w:rFonts w:asciiTheme="minorHAnsi" w:hAnsiTheme="minorHAnsi" w:cstheme="minorHAnsi"/>
          <w:b/>
          <w:sz w:val="24"/>
          <w:szCs w:val="24"/>
        </w:rPr>
      </w:pPr>
    </w:p>
    <w:p w:rsidR="00C04F23" w:rsidRPr="00B1398A" w:rsidRDefault="00C04F23" w:rsidP="00C04F23">
      <w:pPr>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Vos droits seront-ils mieux défendus ? Vous informeront-elles seulement de vos droits et des moyens pour vous défendre des décisions illégales prises par l’entreprise et sa caisse de sécurité sociale ?</w:t>
      </w:r>
    </w:p>
    <w:p w:rsidR="00BF24C9" w:rsidRPr="00B1398A" w:rsidRDefault="00BF24C9" w:rsidP="00C04F23">
      <w:pPr>
        <w:spacing w:after="0" w:line="240" w:lineRule="auto"/>
        <w:jc w:val="both"/>
        <w:rPr>
          <w:rFonts w:asciiTheme="minorHAnsi" w:hAnsiTheme="minorHAnsi" w:cstheme="minorHAnsi"/>
          <w:b/>
          <w:sz w:val="24"/>
          <w:szCs w:val="24"/>
        </w:rPr>
      </w:pPr>
    </w:p>
    <w:p w:rsidR="00C04F23" w:rsidRDefault="00C04F23" w:rsidP="00C04F23">
      <w:pPr>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 xml:space="preserve">La réponse est à l’évidence -- au regard de leur inaction, que dire, de leur cautionnement -- négative !! </w:t>
      </w:r>
    </w:p>
    <w:p w:rsidR="00B1398A" w:rsidRPr="00B1398A" w:rsidRDefault="00B1398A" w:rsidP="00C04F23">
      <w:pPr>
        <w:spacing w:after="0" w:line="240" w:lineRule="auto"/>
        <w:jc w:val="both"/>
        <w:rPr>
          <w:rFonts w:asciiTheme="minorHAnsi" w:hAnsiTheme="minorHAnsi" w:cstheme="minorHAnsi"/>
          <w:b/>
          <w:sz w:val="24"/>
          <w:szCs w:val="24"/>
        </w:rPr>
      </w:pPr>
    </w:p>
    <w:p w:rsidR="00C04F23" w:rsidRPr="00B1398A" w:rsidRDefault="00C04F23" w:rsidP="00C04F23">
      <w:pPr>
        <w:autoSpaceDE w:val="0"/>
        <w:autoSpaceDN w:val="0"/>
        <w:adjustRightInd w:val="0"/>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Pour preuve</w:t>
      </w:r>
      <w:r w:rsidR="00876665">
        <w:rPr>
          <w:rFonts w:asciiTheme="minorHAnsi" w:hAnsiTheme="minorHAnsi" w:cstheme="minorHAnsi"/>
          <w:b/>
          <w:sz w:val="24"/>
          <w:szCs w:val="24"/>
        </w:rPr>
        <w:t>,</w:t>
      </w:r>
      <w:r w:rsidRPr="00B1398A">
        <w:rPr>
          <w:rFonts w:asciiTheme="minorHAnsi" w:hAnsiTheme="minorHAnsi" w:cstheme="minorHAnsi"/>
          <w:b/>
          <w:sz w:val="24"/>
          <w:szCs w:val="24"/>
        </w:rPr>
        <w:t xml:space="preserve"> où étaient et </w:t>
      </w:r>
      <w:r w:rsidR="00BF24C9" w:rsidRPr="00B1398A">
        <w:rPr>
          <w:rFonts w:asciiTheme="minorHAnsi" w:hAnsiTheme="minorHAnsi" w:cstheme="minorHAnsi"/>
          <w:b/>
          <w:sz w:val="24"/>
          <w:szCs w:val="24"/>
        </w:rPr>
        <w:t xml:space="preserve">où </w:t>
      </w:r>
      <w:r w:rsidRPr="00B1398A">
        <w:rPr>
          <w:rFonts w:asciiTheme="minorHAnsi" w:hAnsiTheme="minorHAnsi" w:cstheme="minorHAnsi"/>
          <w:b/>
          <w:sz w:val="24"/>
          <w:szCs w:val="24"/>
        </w:rPr>
        <w:t xml:space="preserve">sont encore aujourd’hui, la CGT, la CFDT, la CFE-CGC, FO, l’UNSA </w:t>
      </w:r>
      <w:r w:rsidR="00BF24C9" w:rsidRPr="00B1398A">
        <w:rPr>
          <w:rFonts w:asciiTheme="minorHAnsi" w:hAnsiTheme="minorHAnsi" w:cstheme="minorHAnsi"/>
          <w:b/>
          <w:sz w:val="24"/>
          <w:szCs w:val="24"/>
        </w:rPr>
        <w:t xml:space="preserve">et </w:t>
      </w:r>
      <w:r w:rsidRPr="00B1398A">
        <w:rPr>
          <w:rFonts w:asciiTheme="minorHAnsi" w:hAnsiTheme="minorHAnsi" w:cstheme="minorHAnsi"/>
          <w:b/>
          <w:sz w:val="24"/>
          <w:szCs w:val="24"/>
        </w:rPr>
        <w:t>SUD lorsqu’il s’agit de défendre vos droits aux congés annuels ? L’emploi des plus vulnérables (inaptes, accidentés du travail, malades etc.…) ? Les salaires lors des positions de maladies et de longues maladies ? Ou plus simplement le statut du personnel, c’est-à-dire votre contrat de travail, notre contrat de travail ?</w:t>
      </w:r>
    </w:p>
    <w:p w:rsidR="00C04F23" w:rsidRPr="00B1398A" w:rsidRDefault="00C04F23" w:rsidP="00C04F23">
      <w:pPr>
        <w:autoSpaceDE w:val="0"/>
        <w:autoSpaceDN w:val="0"/>
        <w:adjustRightInd w:val="0"/>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lastRenderedPageBreak/>
        <w:t xml:space="preserve">La réponse est simple « nulle part » ! </w:t>
      </w:r>
    </w:p>
    <w:p w:rsidR="00876665" w:rsidRDefault="00876665" w:rsidP="00C04F23">
      <w:pPr>
        <w:autoSpaceDE w:val="0"/>
        <w:autoSpaceDN w:val="0"/>
        <w:adjustRightInd w:val="0"/>
        <w:spacing w:after="0" w:line="240" w:lineRule="auto"/>
        <w:jc w:val="both"/>
        <w:rPr>
          <w:rFonts w:asciiTheme="minorHAnsi" w:hAnsiTheme="minorHAnsi" w:cstheme="minorHAnsi"/>
          <w:b/>
          <w:sz w:val="24"/>
          <w:szCs w:val="24"/>
        </w:rPr>
      </w:pPr>
    </w:p>
    <w:p w:rsidR="00C04F23" w:rsidRPr="00B1398A" w:rsidRDefault="00C04F23" w:rsidP="00C04F23">
      <w:pPr>
        <w:autoSpaceDE w:val="0"/>
        <w:autoSpaceDN w:val="0"/>
        <w:adjustRightInd w:val="0"/>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 xml:space="preserve">Lorsque le SAT est en justice </w:t>
      </w:r>
      <w:r w:rsidR="00B1398A">
        <w:rPr>
          <w:rFonts w:asciiTheme="minorHAnsi" w:hAnsiTheme="minorHAnsi" w:cstheme="minorHAnsi"/>
          <w:b/>
          <w:sz w:val="24"/>
          <w:szCs w:val="24"/>
        </w:rPr>
        <w:t xml:space="preserve">pour vous défendre </w:t>
      </w:r>
      <w:r w:rsidRPr="00B1398A">
        <w:rPr>
          <w:rFonts w:asciiTheme="minorHAnsi" w:hAnsiTheme="minorHAnsi" w:cstheme="minorHAnsi"/>
          <w:b/>
          <w:sz w:val="24"/>
          <w:szCs w:val="24"/>
        </w:rPr>
        <w:t>sur ces questions et bien</w:t>
      </w:r>
      <w:r w:rsidR="00B1398A">
        <w:rPr>
          <w:rFonts w:asciiTheme="minorHAnsi" w:hAnsiTheme="minorHAnsi" w:cstheme="minorHAnsi"/>
          <w:b/>
          <w:sz w:val="24"/>
          <w:szCs w:val="24"/>
        </w:rPr>
        <w:t>, force est de constater qu’</w:t>
      </w:r>
      <w:r w:rsidRPr="00B1398A">
        <w:rPr>
          <w:rFonts w:asciiTheme="minorHAnsi" w:hAnsiTheme="minorHAnsi" w:cstheme="minorHAnsi"/>
          <w:b/>
          <w:sz w:val="24"/>
          <w:szCs w:val="24"/>
        </w:rPr>
        <w:t>il se retrouve systématiquement seul, alors que, nous somme tous d’accord, ces questions nous concernent tous et donc à fortiori, les grandes confédérations nationales qui sont précisément censées défendre les intérêts des salariés.</w:t>
      </w:r>
    </w:p>
    <w:p w:rsidR="00C04F23" w:rsidRPr="00B1398A" w:rsidRDefault="00C04F23" w:rsidP="00C04F23">
      <w:pPr>
        <w:autoSpaceDE w:val="0"/>
        <w:autoSpaceDN w:val="0"/>
        <w:adjustRightInd w:val="0"/>
        <w:spacing w:after="0" w:line="240" w:lineRule="auto"/>
        <w:jc w:val="both"/>
        <w:rPr>
          <w:rFonts w:asciiTheme="minorHAnsi" w:hAnsiTheme="minorHAnsi" w:cstheme="minorHAnsi"/>
          <w:b/>
          <w:sz w:val="24"/>
          <w:szCs w:val="24"/>
        </w:rPr>
      </w:pPr>
    </w:p>
    <w:p w:rsidR="00876665" w:rsidRDefault="00C04F23" w:rsidP="00C04F23">
      <w:pPr>
        <w:autoSpaceDE w:val="0"/>
        <w:autoSpaceDN w:val="0"/>
        <w:adjustRightInd w:val="0"/>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C’est pourquoi au travers de cet édito</w:t>
      </w:r>
      <w:r w:rsidR="001F6B66" w:rsidRPr="00B1398A">
        <w:rPr>
          <w:rFonts w:asciiTheme="minorHAnsi" w:hAnsiTheme="minorHAnsi" w:cstheme="minorHAnsi"/>
          <w:b/>
          <w:sz w:val="24"/>
          <w:szCs w:val="24"/>
        </w:rPr>
        <w:t>,</w:t>
      </w:r>
      <w:r w:rsidRPr="00B1398A">
        <w:rPr>
          <w:rFonts w:asciiTheme="minorHAnsi" w:hAnsiTheme="minorHAnsi" w:cstheme="minorHAnsi"/>
          <w:b/>
          <w:sz w:val="24"/>
          <w:szCs w:val="24"/>
        </w:rPr>
        <w:t xml:space="preserve"> il m’est apparu </w:t>
      </w:r>
      <w:r w:rsidR="001F6B66" w:rsidRPr="00B1398A">
        <w:rPr>
          <w:rFonts w:asciiTheme="minorHAnsi" w:hAnsiTheme="minorHAnsi" w:cstheme="minorHAnsi"/>
          <w:b/>
          <w:sz w:val="24"/>
          <w:szCs w:val="24"/>
        </w:rPr>
        <w:t xml:space="preserve">nécessaire de vous rappeler vos droits face </w:t>
      </w:r>
      <w:r w:rsidR="00B1398A">
        <w:rPr>
          <w:rFonts w:asciiTheme="minorHAnsi" w:hAnsiTheme="minorHAnsi" w:cstheme="minorHAnsi"/>
          <w:b/>
          <w:sz w:val="24"/>
          <w:szCs w:val="24"/>
        </w:rPr>
        <w:t>au nouveau mode de</w:t>
      </w:r>
      <w:r w:rsidR="001F6B66" w:rsidRPr="00B1398A">
        <w:rPr>
          <w:rFonts w:asciiTheme="minorHAnsi" w:hAnsiTheme="minorHAnsi" w:cstheme="minorHAnsi"/>
          <w:b/>
          <w:sz w:val="24"/>
          <w:szCs w:val="24"/>
        </w:rPr>
        <w:t xml:space="preserve"> licenciement orchestrée depuis plusieurs </w:t>
      </w:r>
      <w:r w:rsidR="00B1398A">
        <w:rPr>
          <w:rFonts w:asciiTheme="minorHAnsi" w:hAnsiTheme="minorHAnsi" w:cstheme="minorHAnsi"/>
          <w:b/>
          <w:sz w:val="24"/>
          <w:szCs w:val="24"/>
        </w:rPr>
        <w:t xml:space="preserve">années </w:t>
      </w:r>
      <w:r w:rsidR="001F6B66" w:rsidRPr="00B1398A">
        <w:rPr>
          <w:rFonts w:asciiTheme="minorHAnsi" w:hAnsiTheme="minorHAnsi" w:cstheme="minorHAnsi"/>
          <w:b/>
          <w:sz w:val="24"/>
          <w:szCs w:val="24"/>
        </w:rPr>
        <w:t xml:space="preserve">par la Régie -- dans l’indifférence totale des syndicats, sauf </w:t>
      </w:r>
      <w:r w:rsidR="00B1398A">
        <w:rPr>
          <w:rFonts w:asciiTheme="minorHAnsi" w:hAnsiTheme="minorHAnsi" w:cstheme="minorHAnsi"/>
          <w:b/>
          <w:sz w:val="24"/>
          <w:szCs w:val="24"/>
        </w:rPr>
        <w:t>du</w:t>
      </w:r>
      <w:r w:rsidR="001F6B66" w:rsidRPr="00B1398A">
        <w:rPr>
          <w:rFonts w:asciiTheme="minorHAnsi" w:hAnsiTheme="minorHAnsi" w:cstheme="minorHAnsi"/>
          <w:b/>
          <w:sz w:val="24"/>
          <w:szCs w:val="24"/>
        </w:rPr>
        <w:t xml:space="preserve"> SAT -- sous couvert de réformes dites administratives inexistantes dans le statut du personnel, c’est-à-dire, de réforme sans le bénéfice d’une pension de</w:t>
      </w:r>
      <w:r w:rsidR="00BF24C9" w:rsidRPr="00B1398A">
        <w:rPr>
          <w:rFonts w:asciiTheme="minorHAnsi" w:hAnsiTheme="minorHAnsi" w:cstheme="minorHAnsi"/>
          <w:b/>
          <w:sz w:val="24"/>
          <w:szCs w:val="24"/>
        </w:rPr>
        <w:t xml:space="preserve"> réforme (ou pension de</w:t>
      </w:r>
      <w:r w:rsidR="001F6B66" w:rsidRPr="00B1398A">
        <w:rPr>
          <w:rFonts w:asciiTheme="minorHAnsi" w:hAnsiTheme="minorHAnsi" w:cstheme="minorHAnsi"/>
          <w:b/>
          <w:sz w:val="24"/>
          <w:szCs w:val="24"/>
        </w:rPr>
        <w:t xml:space="preserve"> retraite proportionnelle</w:t>
      </w:r>
      <w:r w:rsidR="00BF24C9" w:rsidRPr="00B1398A">
        <w:rPr>
          <w:rFonts w:asciiTheme="minorHAnsi" w:hAnsiTheme="minorHAnsi" w:cstheme="minorHAnsi"/>
          <w:b/>
          <w:sz w:val="24"/>
          <w:szCs w:val="24"/>
        </w:rPr>
        <w:t>)</w:t>
      </w:r>
      <w:r w:rsidR="001F6B66" w:rsidRPr="00B1398A">
        <w:rPr>
          <w:rFonts w:asciiTheme="minorHAnsi" w:hAnsiTheme="minorHAnsi" w:cstheme="minorHAnsi"/>
          <w:b/>
          <w:sz w:val="24"/>
          <w:szCs w:val="24"/>
        </w:rPr>
        <w:t xml:space="preserve"> à laquelle à droit tout agent régulièrement réformé</w:t>
      </w:r>
      <w:r w:rsidR="00BF24C9" w:rsidRPr="00B1398A">
        <w:rPr>
          <w:rFonts w:asciiTheme="minorHAnsi" w:hAnsiTheme="minorHAnsi" w:cstheme="minorHAnsi"/>
          <w:b/>
          <w:sz w:val="24"/>
          <w:szCs w:val="24"/>
        </w:rPr>
        <w:t xml:space="preserve">, </w:t>
      </w:r>
      <w:r w:rsidR="00BF24C9" w:rsidRPr="00B1398A">
        <w:rPr>
          <w:rFonts w:asciiTheme="minorHAnsi" w:hAnsiTheme="minorHAnsi" w:cstheme="minorHAnsi"/>
          <w:b/>
          <w:sz w:val="24"/>
          <w:szCs w:val="24"/>
          <w:highlight w:val="yellow"/>
          <w:u w:val="single"/>
        </w:rPr>
        <w:t>c’est-à-dire</w:t>
      </w:r>
      <w:r w:rsidR="001F6B66" w:rsidRPr="00B1398A">
        <w:rPr>
          <w:rFonts w:asciiTheme="minorHAnsi" w:hAnsiTheme="minorHAnsi" w:cstheme="minorHAnsi"/>
          <w:b/>
          <w:sz w:val="24"/>
          <w:szCs w:val="24"/>
          <w:highlight w:val="yellow"/>
          <w:u w:val="single"/>
        </w:rPr>
        <w:t xml:space="preserve"> dans les conditions </w:t>
      </w:r>
      <w:r w:rsidR="00BF24C9" w:rsidRPr="00B1398A">
        <w:rPr>
          <w:rFonts w:asciiTheme="minorHAnsi" w:hAnsiTheme="minorHAnsi" w:cstheme="minorHAnsi"/>
          <w:b/>
          <w:sz w:val="24"/>
          <w:szCs w:val="24"/>
          <w:highlight w:val="yellow"/>
          <w:u w:val="single"/>
        </w:rPr>
        <w:t>impliquées</w:t>
      </w:r>
      <w:r w:rsidR="001F6B66" w:rsidRPr="00B1398A">
        <w:rPr>
          <w:rFonts w:asciiTheme="minorHAnsi" w:hAnsiTheme="minorHAnsi" w:cstheme="minorHAnsi"/>
          <w:b/>
          <w:sz w:val="24"/>
          <w:szCs w:val="24"/>
          <w:highlight w:val="yellow"/>
          <w:u w:val="single"/>
        </w:rPr>
        <w:t xml:space="preserve"> par le statut du personnel</w:t>
      </w:r>
      <w:r w:rsidR="00BF24C9" w:rsidRPr="00B1398A">
        <w:rPr>
          <w:rFonts w:asciiTheme="minorHAnsi" w:hAnsiTheme="minorHAnsi" w:cstheme="minorHAnsi"/>
          <w:b/>
          <w:sz w:val="24"/>
          <w:szCs w:val="24"/>
          <w:highlight w:val="yellow"/>
          <w:u w:val="single"/>
        </w:rPr>
        <w:t xml:space="preserve"> (</w:t>
      </w:r>
      <w:r w:rsidR="001F6B66" w:rsidRPr="00B1398A">
        <w:rPr>
          <w:rFonts w:asciiTheme="minorHAnsi" w:hAnsiTheme="minorHAnsi" w:cstheme="minorHAnsi"/>
          <w:b/>
          <w:sz w:val="24"/>
          <w:szCs w:val="24"/>
          <w:highlight w:val="yellow"/>
          <w:u w:val="single"/>
        </w:rPr>
        <w:t xml:space="preserve">Titre IV « cessation des fonctions », articles 43 et 50) conformément aux </w:t>
      </w:r>
      <w:r w:rsidR="00BF24C9" w:rsidRPr="00B1398A">
        <w:rPr>
          <w:rFonts w:asciiTheme="minorHAnsi" w:hAnsiTheme="minorHAnsi" w:cstheme="minorHAnsi"/>
          <w:b/>
          <w:sz w:val="24"/>
          <w:szCs w:val="24"/>
          <w:highlight w:val="yellow"/>
          <w:u w:val="single"/>
        </w:rPr>
        <w:t xml:space="preserve">exigences des </w:t>
      </w:r>
      <w:r w:rsidR="001F6B66" w:rsidRPr="00B1398A">
        <w:rPr>
          <w:rFonts w:asciiTheme="minorHAnsi" w:hAnsiTheme="minorHAnsi" w:cstheme="minorHAnsi"/>
          <w:b/>
          <w:sz w:val="24"/>
          <w:szCs w:val="24"/>
          <w:highlight w:val="yellow"/>
          <w:u w:val="single"/>
        </w:rPr>
        <w:t>dispositions de l’article 18 du règlement des retraites du personnel de la RATP.</w:t>
      </w:r>
      <w:r w:rsidR="00876665">
        <w:rPr>
          <w:rFonts w:asciiTheme="minorHAnsi" w:hAnsiTheme="minorHAnsi" w:cstheme="minorHAnsi"/>
          <w:b/>
          <w:sz w:val="24"/>
          <w:szCs w:val="24"/>
        </w:rPr>
        <w:t xml:space="preserve"> </w:t>
      </w:r>
    </w:p>
    <w:p w:rsidR="00876665" w:rsidRDefault="00876665" w:rsidP="00C04F23">
      <w:pPr>
        <w:autoSpaceDE w:val="0"/>
        <w:autoSpaceDN w:val="0"/>
        <w:adjustRightInd w:val="0"/>
        <w:spacing w:after="0" w:line="240" w:lineRule="auto"/>
        <w:jc w:val="both"/>
        <w:rPr>
          <w:rFonts w:asciiTheme="minorHAnsi" w:hAnsiTheme="minorHAnsi" w:cstheme="minorHAnsi"/>
          <w:b/>
          <w:sz w:val="24"/>
          <w:szCs w:val="24"/>
        </w:rPr>
      </w:pPr>
    </w:p>
    <w:p w:rsidR="00BF24C9" w:rsidRDefault="00BF24C9" w:rsidP="00876665">
      <w:pPr>
        <w:autoSpaceDE w:val="0"/>
        <w:autoSpaceDN w:val="0"/>
        <w:adjustRightInd w:val="0"/>
        <w:spacing w:after="0" w:line="240" w:lineRule="auto"/>
        <w:jc w:val="both"/>
        <w:rPr>
          <w:rFonts w:asciiTheme="minorHAnsi" w:hAnsiTheme="minorHAnsi" w:cstheme="minorHAnsi"/>
          <w:b/>
          <w:sz w:val="24"/>
          <w:szCs w:val="24"/>
        </w:rPr>
      </w:pPr>
      <w:r w:rsidRPr="00B1398A">
        <w:rPr>
          <w:rFonts w:asciiTheme="minorHAnsi" w:hAnsiTheme="minorHAnsi" w:cstheme="minorHAnsi"/>
          <w:b/>
          <w:sz w:val="24"/>
          <w:szCs w:val="24"/>
        </w:rPr>
        <w:t>Ou en d’autres termes, l’agent réformé au motif d’une prétendue impossibilité de reclassement</w:t>
      </w:r>
      <w:r w:rsidR="00323DFA">
        <w:rPr>
          <w:rFonts w:asciiTheme="minorHAnsi" w:hAnsiTheme="minorHAnsi" w:cstheme="minorHAnsi"/>
          <w:b/>
          <w:sz w:val="24"/>
          <w:szCs w:val="24"/>
        </w:rPr>
        <w:t xml:space="preserve"> </w:t>
      </w:r>
      <w:r w:rsidRPr="00B1398A">
        <w:rPr>
          <w:rFonts w:asciiTheme="minorHAnsi" w:hAnsiTheme="minorHAnsi" w:cstheme="minorHAnsi"/>
          <w:b/>
          <w:sz w:val="24"/>
          <w:szCs w:val="24"/>
        </w:rPr>
        <w:t xml:space="preserve">(ce que la RATP qualifie devant la justice de réforme administrative) se retrouve purement et simplement licencié sans le bénéfice </w:t>
      </w:r>
      <w:r w:rsidR="00323DFA">
        <w:rPr>
          <w:rFonts w:asciiTheme="minorHAnsi" w:hAnsiTheme="minorHAnsi" w:cstheme="minorHAnsi"/>
          <w:b/>
          <w:sz w:val="24"/>
          <w:szCs w:val="24"/>
        </w:rPr>
        <w:t>d’une</w:t>
      </w:r>
      <w:r w:rsidR="00876665">
        <w:rPr>
          <w:rFonts w:asciiTheme="minorHAnsi" w:hAnsiTheme="minorHAnsi" w:cstheme="minorHAnsi"/>
          <w:b/>
          <w:sz w:val="24"/>
          <w:szCs w:val="24"/>
        </w:rPr>
        <w:t xml:space="preserve"> </w:t>
      </w:r>
      <w:r w:rsidRPr="00B1398A">
        <w:rPr>
          <w:rFonts w:asciiTheme="minorHAnsi" w:hAnsiTheme="minorHAnsi" w:cstheme="minorHAnsi"/>
          <w:b/>
          <w:sz w:val="24"/>
          <w:szCs w:val="24"/>
        </w:rPr>
        <w:t>pension de réforme.</w:t>
      </w:r>
      <w:r w:rsidR="00876665">
        <w:rPr>
          <w:rFonts w:asciiTheme="minorHAnsi" w:hAnsiTheme="minorHAnsi" w:cstheme="minorHAnsi"/>
          <w:b/>
          <w:sz w:val="24"/>
          <w:szCs w:val="24"/>
        </w:rPr>
        <w:t xml:space="preserve"> </w:t>
      </w:r>
      <w:r w:rsidRPr="00323DFA">
        <w:rPr>
          <w:rFonts w:asciiTheme="minorHAnsi" w:hAnsiTheme="minorHAnsi" w:cstheme="minorHAnsi"/>
          <w:b/>
          <w:sz w:val="24"/>
          <w:szCs w:val="24"/>
          <w:highlight w:val="yellow"/>
          <w:u w:val="single"/>
        </w:rPr>
        <w:t>A</w:t>
      </w:r>
      <w:r w:rsidR="00876665" w:rsidRPr="00323DFA">
        <w:rPr>
          <w:rFonts w:asciiTheme="minorHAnsi" w:hAnsiTheme="minorHAnsi" w:cstheme="minorHAnsi"/>
          <w:b/>
          <w:sz w:val="24"/>
          <w:szCs w:val="24"/>
          <w:highlight w:val="yellow"/>
          <w:u w:val="single"/>
        </w:rPr>
        <w:t>lors que</w:t>
      </w:r>
      <w:r w:rsidR="00B1398A" w:rsidRPr="00B1398A">
        <w:rPr>
          <w:rFonts w:asciiTheme="minorHAnsi" w:hAnsiTheme="minorHAnsi" w:cstheme="minorHAnsi"/>
          <w:b/>
          <w:sz w:val="24"/>
          <w:szCs w:val="24"/>
          <w:highlight w:val="yellow"/>
        </w:rPr>
        <w:t xml:space="preserve"> </w:t>
      </w:r>
      <w:r w:rsidRPr="00B1398A">
        <w:rPr>
          <w:rFonts w:asciiTheme="minorHAnsi" w:hAnsiTheme="minorHAnsi" w:cstheme="minorHAnsi"/>
          <w:b/>
          <w:sz w:val="24"/>
          <w:szCs w:val="24"/>
          <w:highlight w:val="yellow"/>
        </w:rPr>
        <w:t xml:space="preserve">les textes précités interdisent strictement à la RATP de prononcer la réforme d’un agent sans </w:t>
      </w:r>
      <w:r w:rsidR="00B1398A" w:rsidRPr="00B1398A">
        <w:rPr>
          <w:rFonts w:asciiTheme="minorHAnsi" w:hAnsiTheme="minorHAnsi" w:cstheme="minorHAnsi"/>
          <w:b/>
          <w:sz w:val="24"/>
          <w:szCs w:val="24"/>
          <w:highlight w:val="yellow"/>
        </w:rPr>
        <w:t xml:space="preserve">que </w:t>
      </w:r>
      <w:r w:rsidRPr="00B1398A">
        <w:rPr>
          <w:rFonts w:asciiTheme="minorHAnsi" w:hAnsiTheme="minorHAnsi" w:cstheme="minorHAnsi"/>
          <w:b/>
          <w:sz w:val="24"/>
          <w:szCs w:val="24"/>
          <w:highlight w:val="yellow"/>
        </w:rPr>
        <w:t xml:space="preserve">la commission médicale </w:t>
      </w:r>
      <w:r w:rsidR="00B1398A" w:rsidRPr="00B1398A">
        <w:rPr>
          <w:rFonts w:asciiTheme="minorHAnsi" w:hAnsiTheme="minorHAnsi" w:cstheme="minorHAnsi"/>
          <w:b/>
          <w:sz w:val="24"/>
          <w:szCs w:val="24"/>
          <w:highlight w:val="yellow"/>
        </w:rPr>
        <w:t xml:space="preserve">ne se soit prononcée </w:t>
      </w:r>
      <w:r w:rsidR="00323DFA">
        <w:rPr>
          <w:rFonts w:asciiTheme="minorHAnsi" w:hAnsiTheme="minorHAnsi" w:cstheme="minorHAnsi"/>
          <w:b/>
          <w:sz w:val="24"/>
          <w:szCs w:val="24"/>
          <w:highlight w:val="yellow"/>
        </w:rPr>
        <w:t xml:space="preserve">préalablement </w:t>
      </w:r>
      <w:r w:rsidR="00B1398A" w:rsidRPr="00B1398A">
        <w:rPr>
          <w:rFonts w:asciiTheme="minorHAnsi" w:hAnsiTheme="minorHAnsi" w:cstheme="minorHAnsi"/>
          <w:b/>
          <w:sz w:val="24"/>
          <w:szCs w:val="24"/>
          <w:highlight w:val="yellow"/>
        </w:rPr>
        <w:t xml:space="preserve">sur son </w:t>
      </w:r>
      <w:r w:rsidRPr="00B1398A">
        <w:rPr>
          <w:rFonts w:asciiTheme="minorHAnsi" w:hAnsiTheme="minorHAnsi" w:cstheme="minorHAnsi"/>
          <w:b/>
          <w:sz w:val="24"/>
          <w:szCs w:val="24"/>
          <w:highlight w:val="yellow"/>
        </w:rPr>
        <w:t xml:space="preserve">inaptitude médicale </w:t>
      </w:r>
      <w:r w:rsidR="00323DFA">
        <w:rPr>
          <w:rFonts w:asciiTheme="minorHAnsi" w:hAnsiTheme="minorHAnsi" w:cstheme="minorHAnsi"/>
          <w:b/>
          <w:sz w:val="24"/>
          <w:szCs w:val="24"/>
          <w:highlight w:val="yellow"/>
        </w:rPr>
        <w:t xml:space="preserve">à tout emploi à la Régie et </w:t>
      </w:r>
      <w:r w:rsidR="00B1398A" w:rsidRPr="00B1398A">
        <w:rPr>
          <w:rFonts w:asciiTheme="minorHAnsi" w:hAnsiTheme="minorHAnsi" w:cstheme="minorHAnsi"/>
          <w:b/>
          <w:sz w:val="24"/>
          <w:szCs w:val="24"/>
          <w:highlight w:val="yellow"/>
        </w:rPr>
        <w:t xml:space="preserve">sur sa </w:t>
      </w:r>
      <w:r w:rsidR="00B1398A" w:rsidRPr="00323DFA">
        <w:rPr>
          <w:rFonts w:asciiTheme="minorHAnsi" w:hAnsiTheme="minorHAnsi" w:cstheme="minorHAnsi"/>
          <w:b/>
          <w:sz w:val="24"/>
          <w:szCs w:val="24"/>
          <w:highlight w:val="yellow"/>
        </w:rPr>
        <w:t>réforme</w:t>
      </w:r>
      <w:r w:rsidRPr="00B1398A">
        <w:rPr>
          <w:rFonts w:asciiTheme="minorHAnsi" w:hAnsiTheme="minorHAnsi" w:cstheme="minorHAnsi"/>
          <w:b/>
          <w:sz w:val="24"/>
          <w:szCs w:val="24"/>
        </w:rPr>
        <w:t xml:space="preserve">. </w:t>
      </w:r>
    </w:p>
    <w:p w:rsidR="00B1398A" w:rsidRDefault="00B1398A" w:rsidP="00B1398A">
      <w:pPr>
        <w:autoSpaceDE w:val="0"/>
        <w:autoSpaceDN w:val="0"/>
        <w:adjustRightInd w:val="0"/>
        <w:spacing w:after="0" w:line="240" w:lineRule="auto"/>
        <w:jc w:val="both"/>
        <w:rPr>
          <w:rFonts w:asciiTheme="minorHAnsi" w:hAnsiTheme="minorHAnsi" w:cstheme="minorHAnsi"/>
          <w:b/>
          <w:sz w:val="24"/>
          <w:szCs w:val="24"/>
          <w:u w:val="single"/>
        </w:rPr>
      </w:pPr>
    </w:p>
    <w:p w:rsidR="00B1398A" w:rsidRPr="00B1398A" w:rsidRDefault="00B1398A" w:rsidP="00B1398A">
      <w:pPr>
        <w:spacing w:after="0"/>
        <w:jc w:val="both"/>
        <w:rPr>
          <w:rFonts w:asciiTheme="minorHAnsi" w:hAnsiTheme="minorHAnsi" w:cstheme="minorHAnsi"/>
          <w:b/>
          <w:sz w:val="24"/>
          <w:szCs w:val="24"/>
        </w:rPr>
      </w:pPr>
      <w:r>
        <w:rPr>
          <w:rFonts w:asciiTheme="minorHAnsi" w:hAnsiTheme="minorHAnsi" w:cstheme="minorHAnsi"/>
          <w:b/>
          <w:sz w:val="24"/>
          <w:szCs w:val="24"/>
        </w:rPr>
        <w:t>Ce que ne peuvent ignorer</w:t>
      </w:r>
      <w:r w:rsidRPr="00B1398A">
        <w:rPr>
          <w:rFonts w:asciiTheme="minorHAnsi" w:hAnsiTheme="minorHAnsi" w:cstheme="minorHAnsi"/>
          <w:b/>
          <w:sz w:val="24"/>
          <w:szCs w:val="24"/>
        </w:rPr>
        <w:t xml:space="preserve"> les grandes centrales syndicales (CGT, CFDT, CFE-CGC, FO, UNSA, SUD)</w:t>
      </w:r>
      <w:r w:rsidR="00323DFA">
        <w:rPr>
          <w:rFonts w:asciiTheme="minorHAnsi" w:hAnsiTheme="minorHAnsi" w:cstheme="minorHAnsi"/>
          <w:b/>
          <w:sz w:val="24"/>
          <w:szCs w:val="24"/>
        </w:rPr>
        <w:t xml:space="preserve"> à moins, </w:t>
      </w:r>
      <w:r>
        <w:rPr>
          <w:rFonts w:asciiTheme="minorHAnsi" w:hAnsiTheme="minorHAnsi" w:cstheme="minorHAnsi"/>
          <w:b/>
          <w:sz w:val="24"/>
          <w:szCs w:val="24"/>
        </w:rPr>
        <w:t xml:space="preserve">bien sûr, que toutes ne sachent pas lire ! Plus surement, elles se fichent de vous et leur silence leur sert à négocier des déroulements de carrière bien avantageux </w:t>
      </w:r>
      <w:r w:rsidR="006B37F6">
        <w:rPr>
          <w:rFonts w:asciiTheme="minorHAnsi" w:hAnsiTheme="minorHAnsi" w:cstheme="minorHAnsi"/>
          <w:b/>
          <w:sz w:val="24"/>
          <w:szCs w:val="24"/>
        </w:rPr>
        <w:t xml:space="preserve">pour leurs dirigeants </w:t>
      </w:r>
      <w:r>
        <w:rPr>
          <w:rFonts w:asciiTheme="minorHAnsi" w:hAnsiTheme="minorHAnsi" w:cstheme="minorHAnsi"/>
          <w:b/>
          <w:sz w:val="24"/>
          <w:szCs w:val="24"/>
        </w:rPr>
        <w:t>et autres privilèges</w:t>
      </w:r>
      <w:r w:rsidR="006B37F6">
        <w:rPr>
          <w:rFonts w:asciiTheme="minorHAnsi" w:hAnsiTheme="minorHAnsi" w:cstheme="minorHAnsi"/>
          <w:b/>
          <w:sz w:val="24"/>
          <w:szCs w:val="24"/>
        </w:rPr>
        <w:t> </w:t>
      </w:r>
      <w:r>
        <w:rPr>
          <w:rFonts w:asciiTheme="minorHAnsi" w:hAnsiTheme="minorHAnsi" w:cstheme="minorHAnsi"/>
          <w:b/>
          <w:sz w:val="24"/>
          <w:szCs w:val="24"/>
        </w:rPr>
        <w:t xml:space="preserve">!! </w:t>
      </w:r>
    </w:p>
    <w:p w:rsidR="00BF24C9" w:rsidRPr="00B1398A" w:rsidRDefault="00BF24C9" w:rsidP="00B1398A">
      <w:pPr>
        <w:autoSpaceDE w:val="0"/>
        <w:autoSpaceDN w:val="0"/>
        <w:adjustRightInd w:val="0"/>
        <w:spacing w:after="0" w:line="240" w:lineRule="auto"/>
        <w:jc w:val="both"/>
        <w:rPr>
          <w:rFonts w:asciiTheme="minorHAnsi" w:hAnsiTheme="minorHAnsi" w:cstheme="minorHAnsi"/>
          <w:b/>
          <w:sz w:val="24"/>
          <w:szCs w:val="24"/>
        </w:rPr>
      </w:pPr>
    </w:p>
    <w:p w:rsidR="006B37F6" w:rsidRDefault="006B37F6" w:rsidP="006B37F6">
      <w:pPr>
        <w:jc w:val="both"/>
        <w:rPr>
          <w:rFonts w:asciiTheme="minorHAnsi" w:hAnsiTheme="minorHAnsi" w:cstheme="minorHAnsi"/>
          <w:b/>
          <w:sz w:val="24"/>
          <w:szCs w:val="24"/>
        </w:rPr>
      </w:pPr>
      <w:r>
        <w:rPr>
          <w:rFonts w:asciiTheme="minorHAnsi" w:hAnsiTheme="minorHAnsi" w:cstheme="minorHAnsi"/>
          <w:b/>
          <w:sz w:val="24"/>
          <w:szCs w:val="24"/>
        </w:rPr>
        <w:t xml:space="preserve">Chacun d’entre vous </w:t>
      </w:r>
      <w:r w:rsidR="00BF24C9" w:rsidRPr="006B37F6">
        <w:rPr>
          <w:rFonts w:asciiTheme="minorHAnsi" w:hAnsiTheme="minorHAnsi" w:cstheme="minorHAnsi"/>
          <w:b/>
          <w:sz w:val="24"/>
          <w:szCs w:val="24"/>
        </w:rPr>
        <w:t xml:space="preserve">doit comprendre ce qui se joue ici, la RATP </w:t>
      </w:r>
      <w:r>
        <w:rPr>
          <w:rFonts w:asciiTheme="minorHAnsi" w:hAnsiTheme="minorHAnsi" w:cstheme="minorHAnsi"/>
          <w:b/>
          <w:sz w:val="24"/>
          <w:szCs w:val="24"/>
        </w:rPr>
        <w:t>a instauré, avec la</w:t>
      </w:r>
      <w:r w:rsidR="00876665">
        <w:rPr>
          <w:rFonts w:asciiTheme="minorHAnsi" w:hAnsiTheme="minorHAnsi" w:cstheme="minorHAnsi"/>
          <w:b/>
          <w:sz w:val="24"/>
          <w:szCs w:val="24"/>
        </w:rPr>
        <w:t xml:space="preserve"> complicité des syndicats sauf l</w:t>
      </w:r>
      <w:r>
        <w:rPr>
          <w:rFonts w:asciiTheme="minorHAnsi" w:hAnsiTheme="minorHAnsi" w:cstheme="minorHAnsi"/>
          <w:b/>
          <w:sz w:val="24"/>
          <w:szCs w:val="24"/>
        </w:rPr>
        <w:t xml:space="preserve">e SAT, par le biais de la réforme dite administrative </w:t>
      </w:r>
      <w:r w:rsidR="00323DFA">
        <w:rPr>
          <w:rFonts w:asciiTheme="minorHAnsi" w:hAnsiTheme="minorHAnsi" w:cstheme="minorHAnsi"/>
          <w:b/>
          <w:sz w:val="24"/>
          <w:szCs w:val="24"/>
        </w:rPr>
        <w:t>(</w:t>
      </w:r>
      <w:r>
        <w:rPr>
          <w:rFonts w:asciiTheme="minorHAnsi" w:hAnsiTheme="minorHAnsi" w:cstheme="minorHAnsi"/>
          <w:b/>
          <w:sz w:val="24"/>
          <w:szCs w:val="24"/>
        </w:rPr>
        <w:t>ou réforme pour impossibilité de reclassement</w:t>
      </w:r>
      <w:r w:rsidR="00323DFA">
        <w:rPr>
          <w:rFonts w:asciiTheme="minorHAnsi" w:hAnsiTheme="minorHAnsi" w:cstheme="minorHAnsi"/>
          <w:b/>
          <w:sz w:val="24"/>
          <w:szCs w:val="24"/>
        </w:rPr>
        <w:t>)</w:t>
      </w:r>
      <w:r>
        <w:rPr>
          <w:rFonts w:asciiTheme="minorHAnsi" w:hAnsiTheme="minorHAnsi" w:cstheme="minorHAnsi"/>
          <w:b/>
          <w:sz w:val="24"/>
          <w:szCs w:val="24"/>
        </w:rPr>
        <w:t xml:space="preserve"> un nouveau mode de rupture du contrat de travail </w:t>
      </w:r>
      <w:r w:rsidR="00323DFA">
        <w:rPr>
          <w:rFonts w:asciiTheme="minorHAnsi" w:hAnsiTheme="minorHAnsi" w:cstheme="minorHAnsi"/>
          <w:b/>
          <w:sz w:val="24"/>
          <w:szCs w:val="24"/>
        </w:rPr>
        <w:t xml:space="preserve">pourtant interdit par le statut </w:t>
      </w:r>
      <w:r>
        <w:rPr>
          <w:rFonts w:asciiTheme="minorHAnsi" w:hAnsiTheme="minorHAnsi" w:cstheme="minorHAnsi"/>
          <w:b/>
          <w:sz w:val="24"/>
          <w:szCs w:val="24"/>
        </w:rPr>
        <w:t>puisqu’il consiste dans les faits à licencier l’agent sans la moindre indemnité et surtout</w:t>
      </w:r>
      <w:r w:rsidR="00876665">
        <w:rPr>
          <w:rFonts w:asciiTheme="minorHAnsi" w:hAnsiTheme="minorHAnsi" w:cstheme="minorHAnsi"/>
          <w:b/>
          <w:sz w:val="24"/>
          <w:szCs w:val="24"/>
        </w:rPr>
        <w:t>,</w:t>
      </w:r>
      <w:r>
        <w:rPr>
          <w:rFonts w:asciiTheme="minorHAnsi" w:hAnsiTheme="minorHAnsi" w:cstheme="minorHAnsi"/>
          <w:b/>
          <w:sz w:val="24"/>
          <w:szCs w:val="24"/>
        </w:rPr>
        <w:t xml:space="preserve"> sans que celui-ci n’ait commis la moindre faute, contrairement à la révocation q</w:t>
      </w:r>
      <w:r w:rsidR="00323DFA">
        <w:rPr>
          <w:rFonts w:asciiTheme="minorHAnsi" w:hAnsiTheme="minorHAnsi" w:cstheme="minorHAnsi"/>
          <w:b/>
          <w:sz w:val="24"/>
          <w:szCs w:val="24"/>
        </w:rPr>
        <w:t>ui nécessite une faute grave du</w:t>
      </w:r>
      <w:r>
        <w:rPr>
          <w:rFonts w:asciiTheme="minorHAnsi" w:hAnsiTheme="minorHAnsi" w:cstheme="minorHAnsi"/>
          <w:b/>
          <w:sz w:val="24"/>
          <w:szCs w:val="24"/>
        </w:rPr>
        <w:t xml:space="preserve"> salarié.</w:t>
      </w:r>
    </w:p>
    <w:p w:rsidR="006B37F6" w:rsidRDefault="00323DFA" w:rsidP="006B37F6">
      <w:pPr>
        <w:jc w:val="both"/>
        <w:rPr>
          <w:rFonts w:asciiTheme="minorHAnsi" w:hAnsiTheme="minorHAnsi" w:cstheme="minorHAnsi"/>
          <w:b/>
          <w:sz w:val="24"/>
          <w:szCs w:val="24"/>
        </w:rPr>
      </w:pPr>
      <w:r>
        <w:rPr>
          <w:rFonts w:asciiTheme="minorHAnsi" w:hAnsiTheme="minorHAnsi" w:cstheme="minorHAnsi"/>
          <w:b/>
          <w:sz w:val="24"/>
          <w:szCs w:val="24"/>
        </w:rPr>
        <w:t>Et chacun sera d’accord</w:t>
      </w:r>
      <w:r w:rsidRPr="00323DFA">
        <w:rPr>
          <w:rFonts w:asciiTheme="minorHAnsi" w:hAnsiTheme="minorHAnsi" w:cstheme="minorHAnsi"/>
          <w:b/>
          <w:sz w:val="24"/>
          <w:szCs w:val="24"/>
          <w:u w:val="single"/>
        </w:rPr>
        <w:t xml:space="preserve">, </w:t>
      </w:r>
      <w:r w:rsidR="006B37F6" w:rsidRPr="00323DFA">
        <w:rPr>
          <w:rFonts w:asciiTheme="minorHAnsi" w:hAnsiTheme="minorHAnsi" w:cstheme="minorHAnsi"/>
          <w:b/>
          <w:sz w:val="24"/>
          <w:szCs w:val="24"/>
          <w:highlight w:val="yellow"/>
          <w:u w:val="single"/>
        </w:rPr>
        <w:t xml:space="preserve">être inapte à son seul emploi statutaire n’est pas </w:t>
      </w:r>
      <w:r w:rsidR="00876665" w:rsidRPr="00323DFA">
        <w:rPr>
          <w:rFonts w:asciiTheme="minorHAnsi" w:hAnsiTheme="minorHAnsi" w:cstheme="minorHAnsi"/>
          <w:b/>
          <w:sz w:val="24"/>
          <w:szCs w:val="24"/>
          <w:highlight w:val="yellow"/>
          <w:u w:val="single"/>
        </w:rPr>
        <w:t>fautif</w:t>
      </w:r>
      <w:r w:rsidR="006B37F6">
        <w:rPr>
          <w:rFonts w:asciiTheme="minorHAnsi" w:hAnsiTheme="minorHAnsi" w:cstheme="minorHAnsi"/>
          <w:b/>
          <w:sz w:val="24"/>
          <w:szCs w:val="24"/>
        </w:rPr>
        <w:t xml:space="preserve"> ! Ce que visiblement, de par leur silence, la CGT, CFDT, CFE-CGC, FO, UNSA et </w:t>
      </w:r>
      <w:r w:rsidR="00876665">
        <w:rPr>
          <w:rFonts w:asciiTheme="minorHAnsi" w:hAnsiTheme="minorHAnsi" w:cstheme="minorHAnsi"/>
          <w:b/>
          <w:sz w:val="24"/>
          <w:szCs w:val="24"/>
        </w:rPr>
        <w:t>S</w:t>
      </w:r>
      <w:r w:rsidR="006B37F6" w:rsidRPr="00B1398A">
        <w:rPr>
          <w:rFonts w:asciiTheme="minorHAnsi" w:hAnsiTheme="minorHAnsi" w:cstheme="minorHAnsi"/>
          <w:b/>
          <w:sz w:val="24"/>
          <w:szCs w:val="24"/>
        </w:rPr>
        <w:t>UD</w:t>
      </w:r>
      <w:r w:rsidR="006B37F6">
        <w:rPr>
          <w:rFonts w:asciiTheme="minorHAnsi" w:hAnsiTheme="minorHAnsi" w:cstheme="minorHAnsi"/>
          <w:b/>
          <w:sz w:val="24"/>
          <w:szCs w:val="24"/>
        </w:rPr>
        <w:t xml:space="preserve"> ont délibérément oublié !!</w:t>
      </w:r>
      <w:r w:rsidR="00DD08C0">
        <w:rPr>
          <w:rFonts w:asciiTheme="minorHAnsi" w:hAnsiTheme="minorHAnsi" w:cstheme="minorHAnsi"/>
          <w:b/>
          <w:sz w:val="24"/>
          <w:szCs w:val="24"/>
        </w:rPr>
        <w:t xml:space="preserve"> Sans quoi, ils n’auraient pas manqués de vous en informer et surtout, d’intervenir en justice en faisant prévaloir les moyens que je vous expose ici !!</w:t>
      </w:r>
    </w:p>
    <w:p w:rsidR="00BF24C9" w:rsidRDefault="00876665" w:rsidP="00DD08C0">
      <w:pPr>
        <w:pStyle w:val="Paragraphedeliste"/>
        <w:spacing w:line="276" w:lineRule="auto"/>
        <w:ind w:left="0"/>
        <w:jc w:val="both"/>
        <w:rPr>
          <w:rFonts w:asciiTheme="minorHAnsi" w:hAnsiTheme="minorHAnsi" w:cstheme="minorHAnsi"/>
          <w:b/>
          <w:u w:val="single"/>
        </w:rPr>
      </w:pPr>
      <w:r w:rsidRPr="00876665">
        <w:rPr>
          <w:rFonts w:asciiTheme="minorHAnsi" w:hAnsiTheme="minorHAnsi" w:cstheme="minorHAnsi"/>
          <w:b/>
          <w:u w:val="single"/>
        </w:rPr>
        <w:t>A</w:t>
      </w:r>
      <w:r w:rsidR="00BF24C9" w:rsidRPr="00876665">
        <w:rPr>
          <w:rFonts w:asciiTheme="minorHAnsi" w:hAnsiTheme="minorHAnsi" w:cstheme="minorHAnsi"/>
          <w:b/>
          <w:u w:val="single"/>
        </w:rPr>
        <w:t>dmettre</w:t>
      </w:r>
      <w:r w:rsidR="00BF24C9" w:rsidRPr="006B37F6">
        <w:rPr>
          <w:rFonts w:asciiTheme="minorHAnsi" w:hAnsiTheme="minorHAnsi" w:cstheme="minorHAnsi"/>
          <w:b/>
          <w:u w:val="single"/>
        </w:rPr>
        <w:t xml:space="preserve"> de la </w:t>
      </w:r>
      <w:r w:rsidR="00BF24C9" w:rsidRPr="00DD08C0">
        <w:rPr>
          <w:rFonts w:asciiTheme="minorHAnsi" w:hAnsiTheme="minorHAnsi" w:cstheme="minorHAnsi"/>
          <w:b/>
          <w:u w:val="single"/>
        </w:rPr>
        <w:t xml:space="preserve">part </w:t>
      </w:r>
      <w:r w:rsidR="00DD08C0" w:rsidRPr="00DD08C0">
        <w:rPr>
          <w:rFonts w:asciiTheme="minorHAnsi" w:hAnsiTheme="minorHAnsi" w:cstheme="minorHAnsi"/>
          <w:b/>
          <w:u w:val="single"/>
        </w:rPr>
        <w:t xml:space="preserve">de la CGT, CFDT, CFE-CGC, FO, UNSA et </w:t>
      </w:r>
      <w:r w:rsidR="00176FB2">
        <w:rPr>
          <w:rFonts w:asciiTheme="minorHAnsi" w:hAnsiTheme="minorHAnsi" w:cstheme="minorHAnsi"/>
          <w:b/>
          <w:u w:val="single"/>
        </w:rPr>
        <w:t>S</w:t>
      </w:r>
      <w:r w:rsidR="00DD08C0" w:rsidRPr="00DD08C0">
        <w:rPr>
          <w:rFonts w:asciiTheme="minorHAnsi" w:hAnsiTheme="minorHAnsi" w:cstheme="minorHAnsi"/>
          <w:b/>
          <w:u w:val="single"/>
        </w:rPr>
        <w:t xml:space="preserve">UD </w:t>
      </w:r>
      <w:r w:rsidR="00BF24C9" w:rsidRPr="00DD08C0">
        <w:rPr>
          <w:rFonts w:asciiTheme="minorHAnsi" w:hAnsiTheme="minorHAnsi" w:cstheme="minorHAnsi"/>
          <w:b/>
          <w:u w:val="single"/>
        </w:rPr>
        <w:t>que la RATP</w:t>
      </w:r>
      <w:r w:rsidR="00176FB2">
        <w:rPr>
          <w:rFonts w:asciiTheme="minorHAnsi" w:hAnsiTheme="minorHAnsi" w:cstheme="minorHAnsi"/>
          <w:b/>
          <w:u w:val="single"/>
        </w:rPr>
        <w:t xml:space="preserve"> serait autorisée -- en totale violation </w:t>
      </w:r>
      <w:r w:rsidR="00BF24C9" w:rsidRPr="00DD08C0">
        <w:rPr>
          <w:rFonts w:asciiTheme="minorHAnsi" w:hAnsiTheme="minorHAnsi" w:cstheme="minorHAnsi"/>
          <w:b/>
          <w:u w:val="single"/>
        </w:rPr>
        <w:t>des textes statutaires et réglementaires</w:t>
      </w:r>
      <w:r w:rsidR="00BF24C9" w:rsidRPr="006B37F6">
        <w:rPr>
          <w:rFonts w:asciiTheme="minorHAnsi" w:hAnsiTheme="minorHAnsi" w:cstheme="minorHAnsi"/>
          <w:b/>
          <w:u w:val="single"/>
        </w:rPr>
        <w:t xml:space="preserve">-- à réformer et </w:t>
      </w:r>
      <w:r w:rsidR="00BF24C9" w:rsidRPr="006B37F6">
        <w:rPr>
          <w:rFonts w:asciiTheme="minorHAnsi" w:hAnsiTheme="minorHAnsi" w:cstheme="minorHAnsi"/>
          <w:b/>
          <w:u w:val="single"/>
        </w:rPr>
        <w:lastRenderedPageBreak/>
        <w:t xml:space="preserve">donc, licencier, tout agent </w:t>
      </w:r>
      <w:r w:rsidR="00323DFA">
        <w:rPr>
          <w:rFonts w:asciiTheme="minorHAnsi" w:hAnsiTheme="minorHAnsi" w:cstheme="minorHAnsi"/>
          <w:b/>
          <w:u w:val="single"/>
        </w:rPr>
        <w:t xml:space="preserve">inapte à son seul emploi statutaire </w:t>
      </w:r>
      <w:r w:rsidR="00BF24C9" w:rsidRPr="006B37F6">
        <w:rPr>
          <w:rFonts w:asciiTheme="minorHAnsi" w:hAnsiTheme="minorHAnsi" w:cstheme="minorHAnsi"/>
          <w:b/>
          <w:u w:val="single"/>
        </w:rPr>
        <w:t xml:space="preserve">sans même </w:t>
      </w:r>
      <w:r w:rsidR="00176FB2">
        <w:rPr>
          <w:rFonts w:asciiTheme="minorHAnsi" w:hAnsiTheme="minorHAnsi" w:cstheme="minorHAnsi"/>
          <w:b/>
          <w:u w:val="single"/>
        </w:rPr>
        <w:t>qu’il</w:t>
      </w:r>
      <w:r w:rsidR="00BF24C9" w:rsidRPr="006B37F6">
        <w:rPr>
          <w:rFonts w:asciiTheme="minorHAnsi" w:hAnsiTheme="minorHAnsi" w:cstheme="minorHAnsi"/>
          <w:b/>
          <w:u w:val="single"/>
        </w:rPr>
        <w:t xml:space="preserve"> n’ait été déclaré</w:t>
      </w:r>
      <w:r w:rsidR="00176FB2">
        <w:rPr>
          <w:rFonts w:asciiTheme="minorHAnsi" w:hAnsiTheme="minorHAnsi" w:cstheme="minorHAnsi"/>
          <w:b/>
          <w:u w:val="single"/>
        </w:rPr>
        <w:t>,</w:t>
      </w:r>
      <w:r w:rsidR="00BF24C9" w:rsidRPr="006B37F6">
        <w:rPr>
          <w:rFonts w:asciiTheme="minorHAnsi" w:hAnsiTheme="minorHAnsi" w:cstheme="minorHAnsi"/>
          <w:b/>
          <w:u w:val="single"/>
        </w:rPr>
        <w:t xml:space="preserve"> par la commission médicale</w:t>
      </w:r>
      <w:r w:rsidR="00176FB2">
        <w:rPr>
          <w:rFonts w:asciiTheme="minorHAnsi" w:hAnsiTheme="minorHAnsi" w:cstheme="minorHAnsi"/>
          <w:b/>
          <w:u w:val="single"/>
        </w:rPr>
        <w:t>,</w:t>
      </w:r>
      <w:r w:rsidR="00BF24C9" w:rsidRPr="006B37F6">
        <w:rPr>
          <w:rFonts w:asciiTheme="minorHAnsi" w:hAnsiTheme="minorHAnsi" w:cstheme="minorHAnsi"/>
          <w:b/>
          <w:u w:val="single"/>
        </w:rPr>
        <w:t xml:space="preserve"> inapte définitif à tout emploi à la RATP,</w:t>
      </w:r>
      <w:r w:rsidR="00DD08C0">
        <w:rPr>
          <w:rFonts w:asciiTheme="minorHAnsi" w:hAnsiTheme="minorHAnsi" w:cstheme="minorHAnsi"/>
          <w:b/>
          <w:u w:val="single"/>
        </w:rPr>
        <w:t xml:space="preserve"> revient ni plus ni moins qu’à </w:t>
      </w:r>
      <w:r w:rsidR="00BF24C9" w:rsidRPr="006B37F6">
        <w:rPr>
          <w:rFonts w:asciiTheme="minorHAnsi" w:hAnsiTheme="minorHAnsi" w:cstheme="minorHAnsi"/>
          <w:b/>
          <w:u w:val="single"/>
        </w:rPr>
        <w:t xml:space="preserve">octroyer </w:t>
      </w:r>
      <w:r w:rsidR="00DD08C0">
        <w:rPr>
          <w:rFonts w:asciiTheme="minorHAnsi" w:hAnsiTheme="minorHAnsi" w:cstheme="minorHAnsi"/>
          <w:b/>
          <w:u w:val="single"/>
        </w:rPr>
        <w:t xml:space="preserve">à la Régie </w:t>
      </w:r>
      <w:r w:rsidR="00BF24C9" w:rsidRPr="006B37F6">
        <w:rPr>
          <w:rFonts w:asciiTheme="minorHAnsi" w:hAnsiTheme="minorHAnsi" w:cstheme="minorHAnsi"/>
          <w:b/>
          <w:u w:val="single"/>
        </w:rPr>
        <w:t xml:space="preserve">un véritable passe-droit, dès lors que le statut à valeur réglementaire, n’autorise le licenciement d’un agent embauché sous statut que dans le cas d’une faute grave </w:t>
      </w:r>
      <w:r w:rsidR="00176FB2">
        <w:rPr>
          <w:rFonts w:asciiTheme="minorHAnsi" w:hAnsiTheme="minorHAnsi" w:cstheme="minorHAnsi"/>
          <w:b/>
          <w:u w:val="single"/>
        </w:rPr>
        <w:t xml:space="preserve">(art. 49) </w:t>
      </w:r>
      <w:r w:rsidR="00BF24C9" w:rsidRPr="006B37F6">
        <w:rPr>
          <w:rFonts w:asciiTheme="minorHAnsi" w:hAnsiTheme="minorHAnsi" w:cstheme="minorHAnsi"/>
          <w:b/>
          <w:u w:val="single"/>
        </w:rPr>
        <w:t xml:space="preserve">commise par </w:t>
      </w:r>
      <w:r>
        <w:rPr>
          <w:rFonts w:asciiTheme="minorHAnsi" w:hAnsiTheme="minorHAnsi" w:cstheme="minorHAnsi"/>
          <w:b/>
          <w:u w:val="single"/>
        </w:rPr>
        <w:t>ce</w:t>
      </w:r>
      <w:r w:rsidR="00BF24C9" w:rsidRPr="006B37F6">
        <w:rPr>
          <w:rFonts w:asciiTheme="minorHAnsi" w:hAnsiTheme="minorHAnsi" w:cstheme="minorHAnsi"/>
          <w:b/>
          <w:u w:val="single"/>
        </w:rPr>
        <w:t>lui</w:t>
      </w:r>
      <w:r>
        <w:rPr>
          <w:rFonts w:asciiTheme="minorHAnsi" w:hAnsiTheme="minorHAnsi" w:cstheme="minorHAnsi"/>
          <w:b/>
          <w:u w:val="single"/>
        </w:rPr>
        <w:t>-ci</w:t>
      </w:r>
      <w:r w:rsidR="00BF24C9" w:rsidRPr="006B37F6">
        <w:rPr>
          <w:rFonts w:asciiTheme="minorHAnsi" w:hAnsiTheme="minorHAnsi" w:cstheme="minorHAnsi"/>
          <w:b/>
          <w:u w:val="single"/>
        </w:rPr>
        <w:t xml:space="preserve">, ce qui n’est assurément pas le cas </w:t>
      </w:r>
      <w:r w:rsidR="00DD08C0">
        <w:rPr>
          <w:rFonts w:asciiTheme="minorHAnsi" w:hAnsiTheme="minorHAnsi" w:cstheme="minorHAnsi"/>
          <w:b/>
          <w:u w:val="single"/>
        </w:rPr>
        <w:t xml:space="preserve">des agents </w:t>
      </w:r>
      <w:r w:rsidR="00BF24C9" w:rsidRPr="006B37F6">
        <w:rPr>
          <w:rFonts w:asciiTheme="minorHAnsi" w:hAnsiTheme="minorHAnsi" w:cstheme="minorHAnsi"/>
          <w:b/>
          <w:u w:val="single"/>
        </w:rPr>
        <w:t>déclaré</w:t>
      </w:r>
      <w:r w:rsidR="00DD08C0">
        <w:rPr>
          <w:rFonts w:asciiTheme="minorHAnsi" w:hAnsiTheme="minorHAnsi" w:cstheme="minorHAnsi"/>
          <w:b/>
          <w:u w:val="single"/>
        </w:rPr>
        <w:t>s</w:t>
      </w:r>
      <w:r w:rsidR="00BF24C9" w:rsidRPr="006B37F6">
        <w:rPr>
          <w:rFonts w:asciiTheme="minorHAnsi" w:hAnsiTheme="minorHAnsi" w:cstheme="minorHAnsi"/>
          <w:b/>
          <w:u w:val="single"/>
        </w:rPr>
        <w:t xml:space="preserve"> inapte</w:t>
      </w:r>
      <w:r w:rsidR="00DD08C0">
        <w:rPr>
          <w:rFonts w:asciiTheme="minorHAnsi" w:hAnsiTheme="minorHAnsi" w:cstheme="minorHAnsi"/>
          <w:b/>
          <w:u w:val="single"/>
        </w:rPr>
        <w:t>s à leur emploi statutaire</w:t>
      </w:r>
      <w:r w:rsidR="00BF24C9" w:rsidRPr="006B37F6">
        <w:rPr>
          <w:rFonts w:asciiTheme="minorHAnsi" w:hAnsiTheme="minorHAnsi" w:cstheme="minorHAnsi"/>
          <w:b/>
          <w:u w:val="single"/>
        </w:rPr>
        <w:t>.</w:t>
      </w:r>
    </w:p>
    <w:p w:rsidR="00DD08C0" w:rsidRDefault="00DD08C0" w:rsidP="00DD08C0">
      <w:pPr>
        <w:pStyle w:val="Paragraphedeliste"/>
        <w:spacing w:line="276" w:lineRule="auto"/>
        <w:ind w:left="0"/>
        <w:jc w:val="both"/>
        <w:rPr>
          <w:rFonts w:asciiTheme="minorHAnsi" w:hAnsiTheme="minorHAnsi" w:cstheme="minorHAnsi"/>
          <w:b/>
          <w:u w:val="single"/>
        </w:rPr>
      </w:pPr>
    </w:p>
    <w:p w:rsidR="00DD08C0" w:rsidRPr="00176FB2" w:rsidRDefault="00DD08C0" w:rsidP="00DD08C0">
      <w:pPr>
        <w:pStyle w:val="Paragraphedeliste"/>
        <w:spacing w:line="276" w:lineRule="auto"/>
        <w:ind w:left="0"/>
        <w:jc w:val="both"/>
        <w:rPr>
          <w:rFonts w:asciiTheme="minorHAnsi" w:hAnsiTheme="minorHAnsi" w:cstheme="minorHAnsi"/>
          <w:b/>
        </w:rPr>
      </w:pPr>
      <w:r w:rsidRPr="00176FB2">
        <w:rPr>
          <w:rFonts w:asciiTheme="minorHAnsi" w:hAnsiTheme="minorHAnsi" w:cstheme="minorHAnsi"/>
          <w:b/>
          <w:highlight w:val="yellow"/>
        </w:rPr>
        <w:t>Enfin et surtout, posez-vous la question de savoir pourquoi ces centrales syndicales qui ne manquent pas de moyens, ne vous informent pas des solutions existantes pour faire obstacle à la réforme administrative avant que celle-ci ne soit prononcée.</w:t>
      </w:r>
    </w:p>
    <w:p w:rsidR="00DD08C0" w:rsidRPr="00176FB2" w:rsidRDefault="00DD08C0" w:rsidP="00DD08C0">
      <w:pPr>
        <w:pStyle w:val="Paragraphedeliste"/>
        <w:spacing w:line="276" w:lineRule="auto"/>
        <w:ind w:left="0"/>
        <w:jc w:val="both"/>
        <w:rPr>
          <w:rFonts w:asciiTheme="minorHAnsi" w:hAnsiTheme="minorHAnsi" w:cstheme="minorHAnsi"/>
          <w:b/>
        </w:rPr>
      </w:pPr>
    </w:p>
    <w:p w:rsidR="00176FB2" w:rsidRDefault="00176FB2" w:rsidP="00DD08C0">
      <w:pPr>
        <w:pStyle w:val="Paragraphedeliste"/>
        <w:spacing w:line="276" w:lineRule="auto"/>
        <w:ind w:left="0"/>
        <w:jc w:val="both"/>
        <w:rPr>
          <w:rFonts w:asciiTheme="minorHAnsi" w:hAnsiTheme="minorHAnsi" w:cstheme="minorHAnsi"/>
          <w:b/>
        </w:rPr>
      </w:pPr>
      <w:r>
        <w:rPr>
          <w:rFonts w:asciiTheme="minorHAnsi" w:hAnsiTheme="minorHAnsi" w:cstheme="minorHAnsi"/>
          <w:b/>
        </w:rPr>
        <w:t>Il</w:t>
      </w:r>
      <w:r w:rsidR="00DD08C0" w:rsidRPr="00176FB2">
        <w:rPr>
          <w:rFonts w:asciiTheme="minorHAnsi" w:hAnsiTheme="minorHAnsi" w:cstheme="minorHAnsi"/>
          <w:b/>
        </w:rPr>
        <w:t xml:space="preserve"> existe</w:t>
      </w:r>
      <w:r>
        <w:rPr>
          <w:rFonts w:asciiTheme="minorHAnsi" w:hAnsiTheme="minorHAnsi" w:cstheme="minorHAnsi"/>
          <w:b/>
        </w:rPr>
        <w:t xml:space="preserve"> pourtant </w:t>
      </w:r>
      <w:r w:rsidR="00DD08C0" w:rsidRPr="00176FB2">
        <w:rPr>
          <w:rFonts w:asciiTheme="minorHAnsi" w:hAnsiTheme="minorHAnsi" w:cstheme="minorHAnsi"/>
          <w:b/>
        </w:rPr>
        <w:t xml:space="preserve">un moyen simple </w:t>
      </w:r>
      <w:r>
        <w:rPr>
          <w:rFonts w:asciiTheme="minorHAnsi" w:hAnsiTheme="minorHAnsi" w:cstheme="minorHAnsi"/>
          <w:b/>
        </w:rPr>
        <w:t>et efficace d’y faire obstacle !</w:t>
      </w:r>
    </w:p>
    <w:p w:rsidR="00176FB2" w:rsidRDefault="00176FB2" w:rsidP="00DD08C0">
      <w:pPr>
        <w:pStyle w:val="Paragraphedeliste"/>
        <w:spacing w:line="276" w:lineRule="auto"/>
        <w:ind w:left="0"/>
        <w:jc w:val="both"/>
        <w:rPr>
          <w:rFonts w:asciiTheme="minorHAnsi" w:hAnsiTheme="minorHAnsi" w:cstheme="minorHAnsi"/>
          <w:b/>
        </w:rPr>
      </w:pPr>
    </w:p>
    <w:p w:rsidR="00DD08C0" w:rsidRDefault="00176FB2" w:rsidP="00DD08C0">
      <w:pPr>
        <w:pStyle w:val="Paragraphedeliste"/>
        <w:spacing w:line="276" w:lineRule="auto"/>
        <w:ind w:left="0"/>
        <w:jc w:val="both"/>
        <w:rPr>
          <w:rFonts w:asciiTheme="minorHAnsi" w:hAnsiTheme="minorHAnsi" w:cstheme="minorHAnsi"/>
          <w:b/>
        </w:rPr>
      </w:pPr>
      <w:r w:rsidRPr="00176FB2">
        <w:rPr>
          <w:rFonts w:asciiTheme="minorHAnsi" w:hAnsiTheme="minorHAnsi" w:cstheme="minorHAnsi"/>
          <w:b/>
          <w:highlight w:val="yellow"/>
        </w:rPr>
        <w:t>C</w:t>
      </w:r>
      <w:r w:rsidR="00DD08C0" w:rsidRPr="00176FB2">
        <w:rPr>
          <w:rFonts w:asciiTheme="minorHAnsi" w:hAnsiTheme="minorHAnsi" w:cstheme="minorHAnsi"/>
          <w:b/>
          <w:highlight w:val="yellow"/>
        </w:rPr>
        <w:t>’est de demander</w:t>
      </w:r>
      <w:r w:rsidRPr="00176FB2">
        <w:rPr>
          <w:rFonts w:asciiTheme="minorHAnsi" w:hAnsiTheme="minorHAnsi" w:cstheme="minorHAnsi"/>
          <w:b/>
          <w:highlight w:val="yellow"/>
        </w:rPr>
        <w:t xml:space="preserve"> (</w:t>
      </w:r>
      <w:r w:rsidR="00DD08C0" w:rsidRPr="00176FB2">
        <w:rPr>
          <w:rFonts w:asciiTheme="minorHAnsi" w:hAnsiTheme="minorHAnsi" w:cstheme="minorHAnsi"/>
          <w:b/>
          <w:highlight w:val="yellow"/>
        </w:rPr>
        <w:t>dès que vous êtes informés d’une convocation</w:t>
      </w:r>
      <w:r w:rsidRPr="00176FB2">
        <w:rPr>
          <w:rFonts w:asciiTheme="minorHAnsi" w:hAnsiTheme="minorHAnsi" w:cstheme="minorHAnsi"/>
          <w:b/>
          <w:i/>
          <w:highlight w:val="yellow"/>
        </w:rPr>
        <w:t> </w:t>
      </w:r>
      <w:r w:rsidR="00DD08C0" w:rsidRPr="00176FB2">
        <w:rPr>
          <w:rFonts w:asciiTheme="minorHAnsi" w:hAnsiTheme="minorHAnsi" w:cstheme="minorHAnsi"/>
          <w:b/>
          <w:i/>
          <w:highlight w:val="yellow"/>
        </w:rPr>
        <w:t xml:space="preserve">à un entretien préalable </w:t>
      </w:r>
      <w:r w:rsidRPr="00176FB2">
        <w:rPr>
          <w:rFonts w:asciiTheme="minorHAnsi" w:hAnsiTheme="minorHAnsi" w:cstheme="minorHAnsi"/>
          <w:b/>
          <w:i/>
          <w:highlight w:val="yellow"/>
        </w:rPr>
        <w:t>à une réforme pour impossibilité de reclassement</w:t>
      </w:r>
      <w:r w:rsidRPr="00176FB2">
        <w:rPr>
          <w:rFonts w:asciiTheme="minorHAnsi" w:hAnsiTheme="minorHAnsi" w:cstheme="minorHAnsi"/>
          <w:b/>
          <w:highlight w:val="yellow"/>
        </w:rPr>
        <w:t xml:space="preserve">) votre </w:t>
      </w:r>
      <w:r w:rsidR="00983FD0">
        <w:rPr>
          <w:rFonts w:asciiTheme="minorHAnsi" w:hAnsiTheme="minorHAnsi" w:cstheme="minorHAnsi"/>
          <w:b/>
          <w:highlight w:val="yellow"/>
        </w:rPr>
        <w:t>comparution</w:t>
      </w:r>
      <w:r w:rsidR="00900F06">
        <w:rPr>
          <w:rFonts w:asciiTheme="minorHAnsi" w:hAnsiTheme="minorHAnsi" w:cstheme="minorHAnsi"/>
          <w:b/>
          <w:highlight w:val="yellow"/>
        </w:rPr>
        <w:t>, ou déferrement,</w:t>
      </w:r>
      <w:r w:rsidR="00983FD0">
        <w:rPr>
          <w:rFonts w:asciiTheme="minorHAnsi" w:hAnsiTheme="minorHAnsi" w:cstheme="minorHAnsi"/>
          <w:b/>
          <w:highlight w:val="yellow"/>
        </w:rPr>
        <w:t xml:space="preserve"> à </w:t>
      </w:r>
      <w:r w:rsidRPr="00176FB2">
        <w:rPr>
          <w:rFonts w:asciiTheme="minorHAnsi" w:hAnsiTheme="minorHAnsi" w:cstheme="minorHAnsi"/>
          <w:b/>
          <w:highlight w:val="yellow"/>
        </w:rPr>
        <w:t>la commission médicale</w:t>
      </w:r>
      <w:r w:rsidR="00DD08C0" w:rsidRPr="00176FB2">
        <w:rPr>
          <w:rFonts w:asciiTheme="minorHAnsi" w:hAnsiTheme="minorHAnsi" w:cstheme="minorHAnsi"/>
          <w:b/>
          <w:highlight w:val="yellow"/>
        </w:rPr>
        <w:t xml:space="preserve"> </w:t>
      </w:r>
      <w:r>
        <w:rPr>
          <w:rFonts w:asciiTheme="minorHAnsi" w:hAnsiTheme="minorHAnsi" w:cstheme="minorHAnsi"/>
          <w:b/>
          <w:highlight w:val="yellow"/>
        </w:rPr>
        <w:t>afin</w:t>
      </w:r>
      <w:r w:rsidRPr="00176FB2">
        <w:rPr>
          <w:rFonts w:asciiTheme="minorHAnsi" w:hAnsiTheme="minorHAnsi" w:cstheme="minorHAnsi"/>
          <w:b/>
          <w:highlight w:val="yellow"/>
        </w:rPr>
        <w:t xml:space="preserve"> qu</w:t>
      </w:r>
      <w:r>
        <w:rPr>
          <w:rFonts w:asciiTheme="minorHAnsi" w:hAnsiTheme="minorHAnsi" w:cstheme="minorHAnsi"/>
          <w:b/>
          <w:highlight w:val="yellow"/>
        </w:rPr>
        <w:t xml:space="preserve">e celle-ci </w:t>
      </w:r>
      <w:r w:rsidRPr="00176FB2">
        <w:rPr>
          <w:rFonts w:asciiTheme="minorHAnsi" w:hAnsiTheme="minorHAnsi" w:cstheme="minorHAnsi"/>
          <w:b/>
          <w:highlight w:val="yellow"/>
        </w:rPr>
        <w:t xml:space="preserve">se prononce sur votre inaptitude à tout emploi à la RATP </w:t>
      </w:r>
      <w:r w:rsidR="00900F06">
        <w:rPr>
          <w:rFonts w:asciiTheme="minorHAnsi" w:hAnsiTheme="minorHAnsi" w:cstheme="minorHAnsi"/>
          <w:b/>
          <w:highlight w:val="yellow"/>
        </w:rPr>
        <w:t xml:space="preserve">et sur votre réforme. </w:t>
      </w:r>
      <w:r w:rsidRPr="00176FB2">
        <w:rPr>
          <w:rFonts w:asciiTheme="minorHAnsi" w:hAnsiTheme="minorHAnsi" w:cstheme="minorHAnsi"/>
          <w:b/>
          <w:highlight w:val="yellow"/>
        </w:rPr>
        <w:t>(Demande qui doit être adressée à la CCAS -- en lettre recommandée avec AR c’est plus sûr -- et en fournir copie à votre direction en amont de l’entretien ou au plus tard le jour de l’entretien).</w:t>
      </w:r>
    </w:p>
    <w:p w:rsidR="0058768A" w:rsidRDefault="0058768A" w:rsidP="00DD08C0">
      <w:pPr>
        <w:pStyle w:val="Paragraphedeliste"/>
        <w:spacing w:line="276" w:lineRule="auto"/>
        <w:ind w:left="0"/>
        <w:jc w:val="both"/>
        <w:rPr>
          <w:rFonts w:asciiTheme="minorHAnsi" w:hAnsiTheme="minorHAnsi" w:cstheme="minorHAnsi"/>
          <w:b/>
        </w:rPr>
      </w:pPr>
    </w:p>
    <w:p w:rsidR="0058768A" w:rsidRDefault="0058768A" w:rsidP="00DD08C0">
      <w:pPr>
        <w:pStyle w:val="Paragraphedeliste"/>
        <w:spacing w:line="276" w:lineRule="auto"/>
        <w:ind w:left="0"/>
        <w:jc w:val="both"/>
        <w:rPr>
          <w:rFonts w:asciiTheme="minorHAnsi" w:hAnsiTheme="minorHAnsi" w:cstheme="minorHAnsi"/>
          <w:b/>
        </w:rPr>
      </w:pPr>
      <w:r>
        <w:rPr>
          <w:rFonts w:asciiTheme="minorHAnsi" w:hAnsiTheme="minorHAnsi" w:cstheme="minorHAnsi"/>
          <w:b/>
        </w:rPr>
        <w:t>Ainsi, par cette simple demande, se posera deux cas de figure :</w:t>
      </w:r>
    </w:p>
    <w:p w:rsidR="0058768A" w:rsidRDefault="0058768A" w:rsidP="00DD08C0">
      <w:pPr>
        <w:pStyle w:val="Paragraphedeliste"/>
        <w:spacing w:line="276" w:lineRule="auto"/>
        <w:ind w:left="0"/>
        <w:jc w:val="both"/>
        <w:rPr>
          <w:rFonts w:asciiTheme="minorHAnsi" w:hAnsiTheme="minorHAnsi" w:cstheme="minorHAnsi"/>
          <w:b/>
        </w:rPr>
      </w:pPr>
    </w:p>
    <w:p w:rsidR="0058768A" w:rsidRPr="0058768A" w:rsidRDefault="0058768A" w:rsidP="0058768A">
      <w:pPr>
        <w:pStyle w:val="Paragraphedeliste"/>
        <w:numPr>
          <w:ilvl w:val="0"/>
          <w:numId w:val="2"/>
        </w:numPr>
        <w:spacing w:line="276" w:lineRule="auto"/>
        <w:jc w:val="both"/>
        <w:rPr>
          <w:rFonts w:asciiTheme="minorHAnsi" w:hAnsiTheme="minorHAnsi" w:cstheme="minorHAnsi"/>
          <w:b/>
          <w:highlight w:val="yellow"/>
          <w:u w:val="single"/>
        </w:rPr>
      </w:pPr>
      <w:r>
        <w:rPr>
          <w:rFonts w:asciiTheme="minorHAnsi" w:hAnsiTheme="minorHAnsi" w:cstheme="minorHAnsi"/>
          <w:b/>
        </w:rPr>
        <w:t xml:space="preserve">le premier, la commission médicale vous déclare inapte à tout emploi et </w:t>
      </w:r>
      <w:r w:rsidRPr="0058768A">
        <w:rPr>
          <w:rFonts w:asciiTheme="minorHAnsi" w:hAnsiTheme="minorHAnsi" w:cstheme="minorHAnsi"/>
          <w:b/>
          <w:highlight w:val="yellow"/>
          <w:u w:val="single"/>
        </w:rPr>
        <w:t>vous serez ainsi assuré de percevoir une pension de réforme</w:t>
      </w:r>
      <w:r>
        <w:rPr>
          <w:rFonts w:asciiTheme="minorHAnsi" w:hAnsiTheme="minorHAnsi" w:cstheme="minorHAnsi"/>
          <w:b/>
          <w:highlight w:val="yellow"/>
          <w:u w:val="single"/>
        </w:rPr>
        <w:t xml:space="preserve"> et de faire obstacle à tout licenciement pour impossibilité de reclassement qu’est la</w:t>
      </w:r>
      <w:r w:rsidR="00EC49F8">
        <w:rPr>
          <w:rFonts w:asciiTheme="minorHAnsi" w:hAnsiTheme="minorHAnsi" w:cstheme="minorHAnsi"/>
          <w:b/>
          <w:highlight w:val="yellow"/>
          <w:u w:val="single"/>
        </w:rPr>
        <w:t xml:space="preserve"> prétendue</w:t>
      </w:r>
      <w:r>
        <w:rPr>
          <w:rFonts w:asciiTheme="minorHAnsi" w:hAnsiTheme="minorHAnsi" w:cstheme="minorHAnsi"/>
          <w:b/>
          <w:highlight w:val="yellow"/>
          <w:u w:val="single"/>
        </w:rPr>
        <w:t xml:space="preserve"> réforme administrative</w:t>
      </w:r>
      <w:r w:rsidR="00EC49F8">
        <w:rPr>
          <w:rFonts w:asciiTheme="minorHAnsi" w:hAnsiTheme="minorHAnsi" w:cstheme="minorHAnsi"/>
          <w:b/>
          <w:highlight w:val="yellow"/>
          <w:u w:val="single"/>
        </w:rPr>
        <w:t xml:space="preserve"> nouvellement instaurée par la RATP dans la totale indifférence de vos syndicats, sauf du SAT.</w:t>
      </w:r>
    </w:p>
    <w:p w:rsidR="0058768A" w:rsidRDefault="0058768A" w:rsidP="0058768A">
      <w:pPr>
        <w:pStyle w:val="Paragraphedeliste"/>
        <w:spacing w:line="276" w:lineRule="auto"/>
        <w:jc w:val="both"/>
        <w:rPr>
          <w:rFonts w:asciiTheme="minorHAnsi" w:hAnsiTheme="minorHAnsi" w:cstheme="minorHAnsi"/>
          <w:b/>
        </w:rPr>
      </w:pPr>
    </w:p>
    <w:p w:rsidR="0058768A" w:rsidRDefault="0058768A" w:rsidP="0058768A">
      <w:pPr>
        <w:pStyle w:val="Paragraphedeliste"/>
        <w:numPr>
          <w:ilvl w:val="0"/>
          <w:numId w:val="2"/>
        </w:numPr>
        <w:spacing w:line="276" w:lineRule="auto"/>
        <w:jc w:val="both"/>
        <w:rPr>
          <w:rFonts w:asciiTheme="minorHAnsi" w:hAnsiTheme="minorHAnsi" w:cstheme="minorHAnsi"/>
          <w:b/>
        </w:rPr>
      </w:pPr>
      <w:r>
        <w:rPr>
          <w:rFonts w:asciiTheme="minorHAnsi" w:hAnsiTheme="minorHAnsi" w:cstheme="minorHAnsi"/>
          <w:b/>
        </w:rPr>
        <w:t>le second, la commission médicale ne vous déclare pas inapte et votre chef d’établissement de ne peux vous licencier en l’absence de faute grave, le Titre IV du statut du personnel qui seul gère les conditions de rupture du contrat de travail, ne prévoyant pas d’autre mode de rupture que la réforme médicale (l’agent inapte à son seul emploi statutaire ne pouvant en aucune façon être concerné par les autres modes de rupture du contrat de travail prévus par l’article 43 et suivants du titre IV du statut la révocation ou le licenciement des stagiaires n’étant possible qu’en cas de faute grave commise par le salarié)</w:t>
      </w:r>
    </w:p>
    <w:p w:rsidR="00176FB2" w:rsidRDefault="00176FB2" w:rsidP="00DD08C0">
      <w:pPr>
        <w:pStyle w:val="Paragraphedeliste"/>
        <w:spacing w:line="276" w:lineRule="auto"/>
        <w:ind w:left="0"/>
        <w:jc w:val="both"/>
        <w:rPr>
          <w:rFonts w:asciiTheme="minorHAnsi" w:hAnsiTheme="minorHAnsi" w:cstheme="minorHAnsi"/>
          <w:b/>
        </w:rPr>
      </w:pPr>
    </w:p>
    <w:p w:rsidR="00EC49F8" w:rsidRDefault="00EC49F8" w:rsidP="00DD08C0">
      <w:pPr>
        <w:pStyle w:val="Paragraphedeliste"/>
        <w:spacing w:line="276" w:lineRule="auto"/>
        <w:ind w:left="0"/>
        <w:jc w:val="both"/>
        <w:rPr>
          <w:rFonts w:asciiTheme="minorHAnsi" w:hAnsiTheme="minorHAnsi" w:cstheme="minorHAnsi"/>
          <w:b/>
        </w:rPr>
      </w:pPr>
      <w:r>
        <w:rPr>
          <w:rFonts w:asciiTheme="minorHAnsi" w:hAnsiTheme="minorHAnsi" w:cstheme="minorHAnsi"/>
          <w:b/>
        </w:rPr>
        <w:t>COMPRENEZ TOUS BIEN ICI QUE SI VOS SYNDICATS NE VOUS DISENT RIEN, SAUF LE SAT, C’EST TOUT SIMPLEMENT PARCE QU’ILS NE VOUS VEULENT PAS DU BIEN !!</w:t>
      </w:r>
    </w:p>
    <w:p w:rsidR="00176FB2" w:rsidRDefault="0058768A" w:rsidP="00176FB2">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lastRenderedPageBreak/>
        <w:t>Enfin</w:t>
      </w:r>
      <w:r w:rsidR="00876665">
        <w:rPr>
          <w:rFonts w:asciiTheme="minorHAnsi" w:hAnsiTheme="minorHAnsi" w:cstheme="minorHAnsi"/>
          <w:b/>
          <w:sz w:val="24"/>
          <w:szCs w:val="24"/>
        </w:rPr>
        <w:t>,</w:t>
      </w:r>
      <w:r>
        <w:rPr>
          <w:rFonts w:asciiTheme="minorHAnsi" w:hAnsiTheme="minorHAnsi" w:cstheme="minorHAnsi"/>
          <w:b/>
          <w:sz w:val="24"/>
          <w:szCs w:val="24"/>
        </w:rPr>
        <w:t xml:space="preserve"> pour les septiques ou les sourds d’oreille, retenez qu’il a été jugé par </w:t>
      </w:r>
      <w:r w:rsidR="00176FB2">
        <w:rPr>
          <w:rFonts w:asciiTheme="minorHAnsi" w:hAnsiTheme="minorHAnsi" w:cstheme="minorHAnsi"/>
          <w:b/>
          <w:sz w:val="24"/>
          <w:szCs w:val="24"/>
        </w:rPr>
        <w:t>la Cour de cassation concernant une salariée de la RATP</w:t>
      </w:r>
      <w:r w:rsidR="00176FB2" w:rsidRPr="00176FB2">
        <w:rPr>
          <w:rFonts w:asciiTheme="minorHAnsi" w:hAnsiTheme="minorHAnsi" w:cstheme="minorHAnsi"/>
          <w:b/>
          <w:sz w:val="24"/>
          <w:szCs w:val="24"/>
        </w:rPr>
        <w:t xml:space="preserve"> </w:t>
      </w:r>
      <w:r w:rsidR="00176FB2" w:rsidRPr="00176FB2">
        <w:rPr>
          <w:rFonts w:asciiTheme="minorHAnsi" w:hAnsiTheme="minorHAnsi" w:cstheme="minorHAnsi"/>
          <w:b/>
          <w:bCs/>
          <w:i/>
          <w:iCs/>
          <w:sz w:val="24"/>
          <w:szCs w:val="24"/>
        </w:rPr>
        <w:t xml:space="preserve">« que la cour d'appel, qui a constaté que Madame </w:t>
      </w:r>
      <w:proofErr w:type="spellStart"/>
      <w:r w:rsidR="00176FB2" w:rsidRPr="00176FB2">
        <w:rPr>
          <w:rFonts w:asciiTheme="minorHAnsi" w:hAnsiTheme="minorHAnsi" w:cstheme="minorHAnsi"/>
          <w:b/>
          <w:bCs/>
          <w:i/>
          <w:iCs/>
          <w:sz w:val="24"/>
          <w:szCs w:val="24"/>
        </w:rPr>
        <w:t>Andrieux</w:t>
      </w:r>
      <w:proofErr w:type="spellEnd"/>
      <w:r w:rsidR="00176FB2" w:rsidRPr="00176FB2">
        <w:rPr>
          <w:rFonts w:asciiTheme="minorHAnsi" w:hAnsiTheme="minorHAnsi" w:cstheme="minorHAnsi"/>
          <w:b/>
          <w:bCs/>
          <w:i/>
          <w:iCs/>
          <w:sz w:val="24"/>
          <w:szCs w:val="24"/>
        </w:rPr>
        <w:t xml:space="preserve">, </w:t>
      </w:r>
      <w:r w:rsidR="00176FB2" w:rsidRPr="00876665">
        <w:rPr>
          <w:rFonts w:asciiTheme="minorHAnsi" w:hAnsiTheme="minorHAnsi" w:cstheme="minorHAnsi"/>
          <w:b/>
          <w:bCs/>
          <w:i/>
          <w:iCs/>
          <w:sz w:val="24"/>
          <w:szCs w:val="24"/>
          <w:highlight w:val="yellow"/>
          <w:u w:val="single"/>
        </w:rPr>
        <w:t>n'avait pas été déférée à la commission médicale</w:t>
      </w:r>
      <w:r w:rsidR="00176FB2" w:rsidRPr="00876665">
        <w:rPr>
          <w:rFonts w:asciiTheme="minorHAnsi" w:hAnsiTheme="minorHAnsi" w:cstheme="minorHAnsi"/>
          <w:b/>
          <w:bCs/>
          <w:i/>
          <w:iCs/>
          <w:sz w:val="24"/>
          <w:szCs w:val="24"/>
          <w:highlight w:val="yellow"/>
        </w:rPr>
        <w:t xml:space="preserve">, en a exactement déduit que la mise en réforme de cet agent devait être déclarée nulle et que </w:t>
      </w:r>
      <w:r w:rsidR="00176FB2" w:rsidRPr="00876665">
        <w:rPr>
          <w:rFonts w:asciiTheme="minorHAnsi" w:hAnsiTheme="minorHAnsi" w:cstheme="minorHAnsi"/>
          <w:b/>
          <w:bCs/>
          <w:i/>
          <w:iCs/>
          <w:sz w:val="24"/>
          <w:szCs w:val="24"/>
          <w:highlight w:val="yellow"/>
          <w:u w:val="single"/>
        </w:rPr>
        <w:t>celui-ci devait être réintégré</w:t>
      </w:r>
      <w:r w:rsidR="00176FB2" w:rsidRPr="00176FB2">
        <w:rPr>
          <w:rFonts w:asciiTheme="minorHAnsi" w:hAnsiTheme="minorHAnsi" w:cstheme="minorHAnsi"/>
          <w:b/>
          <w:bCs/>
          <w:i/>
          <w:iCs/>
          <w:sz w:val="24"/>
          <w:szCs w:val="24"/>
        </w:rPr>
        <w:t xml:space="preserve"> ». </w:t>
      </w:r>
      <w:r w:rsidR="00176FB2" w:rsidRPr="00176FB2">
        <w:rPr>
          <w:rFonts w:asciiTheme="minorHAnsi" w:hAnsiTheme="minorHAnsi" w:cstheme="minorHAnsi"/>
          <w:b/>
          <w:sz w:val="24"/>
          <w:szCs w:val="24"/>
        </w:rPr>
        <w:t xml:space="preserve"> (Cass. soc. 15 mars 2006, n° 04-43349. Mme </w:t>
      </w:r>
      <w:proofErr w:type="spellStart"/>
      <w:r w:rsidR="00176FB2" w:rsidRPr="00176FB2">
        <w:rPr>
          <w:rFonts w:asciiTheme="minorHAnsi" w:hAnsiTheme="minorHAnsi" w:cstheme="minorHAnsi"/>
          <w:b/>
          <w:sz w:val="24"/>
          <w:szCs w:val="24"/>
        </w:rPr>
        <w:t>Andrieux</w:t>
      </w:r>
      <w:proofErr w:type="spellEnd"/>
      <w:r w:rsidR="00176FB2" w:rsidRPr="00176FB2">
        <w:rPr>
          <w:rFonts w:asciiTheme="minorHAnsi" w:hAnsiTheme="minorHAnsi" w:cstheme="minorHAnsi"/>
          <w:b/>
          <w:sz w:val="24"/>
          <w:szCs w:val="24"/>
        </w:rPr>
        <w:t xml:space="preserve"> c/ RATP)</w:t>
      </w:r>
      <w:r w:rsidR="00876665">
        <w:rPr>
          <w:rFonts w:asciiTheme="minorHAnsi" w:hAnsiTheme="minorHAnsi" w:cstheme="minorHAnsi"/>
          <w:b/>
          <w:sz w:val="24"/>
          <w:szCs w:val="24"/>
        </w:rPr>
        <w:t>.</w:t>
      </w:r>
    </w:p>
    <w:p w:rsidR="00876665" w:rsidRDefault="00876665" w:rsidP="00176FB2">
      <w:pPr>
        <w:autoSpaceDE w:val="0"/>
        <w:autoSpaceDN w:val="0"/>
        <w:adjustRightInd w:val="0"/>
        <w:spacing w:after="0"/>
        <w:jc w:val="both"/>
        <w:rPr>
          <w:rFonts w:asciiTheme="minorHAnsi" w:hAnsiTheme="minorHAnsi" w:cstheme="minorHAnsi"/>
          <w:b/>
          <w:sz w:val="24"/>
          <w:szCs w:val="24"/>
        </w:rPr>
      </w:pPr>
    </w:p>
    <w:p w:rsidR="00EC49F8" w:rsidRDefault="00EC49F8" w:rsidP="00176FB2">
      <w:pPr>
        <w:autoSpaceDE w:val="0"/>
        <w:autoSpaceDN w:val="0"/>
        <w:adjustRightInd w:val="0"/>
        <w:spacing w:after="0"/>
        <w:jc w:val="both"/>
        <w:rPr>
          <w:rFonts w:asciiTheme="minorHAnsi" w:hAnsiTheme="minorHAnsi" w:cstheme="minorHAnsi"/>
          <w:b/>
          <w:sz w:val="24"/>
          <w:szCs w:val="24"/>
        </w:rPr>
      </w:pPr>
    </w:p>
    <w:p w:rsidR="00EC49F8" w:rsidRPr="00EC49F8" w:rsidRDefault="00876665" w:rsidP="00EC49F8">
      <w:pPr>
        <w:autoSpaceDE w:val="0"/>
        <w:autoSpaceDN w:val="0"/>
        <w:adjustRightInd w:val="0"/>
        <w:spacing w:after="0"/>
        <w:jc w:val="center"/>
        <w:rPr>
          <w:rFonts w:asciiTheme="minorHAnsi" w:hAnsiTheme="minorHAnsi" w:cstheme="minorHAnsi"/>
          <w:b/>
          <w:color w:val="FF0000"/>
          <w:sz w:val="32"/>
          <w:szCs w:val="32"/>
        </w:rPr>
      </w:pPr>
      <w:r w:rsidRPr="00EC49F8">
        <w:rPr>
          <w:rFonts w:asciiTheme="minorHAnsi" w:hAnsiTheme="minorHAnsi" w:cstheme="minorHAnsi"/>
          <w:b/>
          <w:color w:val="FF0000"/>
          <w:sz w:val="32"/>
          <w:szCs w:val="32"/>
        </w:rPr>
        <w:t>VOTEZ POUR CEUX QUI VOUS DEFENDENT VRAIMENT</w:t>
      </w:r>
    </w:p>
    <w:p w:rsidR="00EC49F8" w:rsidRPr="00EC49F8" w:rsidRDefault="00EC49F8" w:rsidP="00EC49F8">
      <w:pPr>
        <w:autoSpaceDE w:val="0"/>
        <w:autoSpaceDN w:val="0"/>
        <w:adjustRightInd w:val="0"/>
        <w:spacing w:after="0"/>
        <w:jc w:val="center"/>
        <w:rPr>
          <w:rFonts w:asciiTheme="minorHAnsi" w:hAnsiTheme="minorHAnsi" w:cstheme="minorHAnsi"/>
          <w:b/>
          <w:color w:val="FF0000"/>
          <w:sz w:val="32"/>
          <w:szCs w:val="32"/>
        </w:rPr>
      </w:pPr>
    </w:p>
    <w:p w:rsidR="00C04F23" w:rsidRPr="00EC49F8" w:rsidRDefault="00876665" w:rsidP="00EC49F8">
      <w:pPr>
        <w:autoSpaceDE w:val="0"/>
        <w:autoSpaceDN w:val="0"/>
        <w:adjustRightInd w:val="0"/>
        <w:spacing w:after="0"/>
        <w:jc w:val="center"/>
        <w:rPr>
          <w:rFonts w:asciiTheme="minorHAnsi" w:hAnsiTheme="minorHAnsi" w:cstheme="minorHAnsi"/>
          <w:b/>
          <w:color w:val="FF0000"/>
          <w:sz w:val="36"/>
          <w:szCs w:val="36"/>
        </w:rPr>
      </w:pPr>
      <w:r w:rsidRPr="00EC49F8">
        <w:rPr>
          <w:rFonts w:asciiTheme="minorHAnsi" w:hAnsiTheme="minorHAnsi" w:cstheme="minorHAnsi"/>
          <w:b/>
          <w:color w:val="FF0000"/>
          <w:sz w:val="36"/>
          <w:szCs w:val="36"/>
          <w:u w:val="double"/>
        </w:rPr>
        <w:t>VOTEZ SAT</w:t>
      </w:r>
    </w:p>
    <w:p w:rsidR="00DB679F" w:rsidRPr="00EC49F8" w:rsidRDefault="00DB679F" w:rsidP="00EC49F8">
      <w:pPr>
        <w:autoSpaceDE w:val="0"/>
        <w:autoSpaceDN w:val="0"/>
        <w:adjustRightInd w:val="0"/>
        <w:spacing w:after="0"/>
        <w:jc w:val="center"/>
        <w:rPr>
          <w:rFonts w:asciiTheme="minorHAnsi" w:hAnsiTheme="minorHAnsi" w:cstheme="minorHAnsi"/>
          <w:b/>
          <w:color w:val="FF0000"/>
          <w:sz w:val="24"/>
          <w:szCs w:val="24"/>
        </w:rPr>
      </w:pPr>
    </w:p>
    <w:p w:rsidR="00DB679F" w:rsidRPr="00EC49F8" w:rsidRDefault="00DB679F" w:rsidP="00EC49F8">
      <w:pPr>
        <w:autoSpaceDE w:val="0"/>
        <w:autoSpaceDN w:val="0"/>
        <w:adjustRightInd w:val="0"/>
        <w:spacing w:after="0"/>
        <w:jc w:val="center"/>
        <w:rPr>
          <w:rFonts w:asciiTheme="minorHAnsi" w:hAnsiTheme="minorHAnsi" w:cstheme="minorHAnsi"/>
          <w:b/>
          <w:color w:val="FF0000"/>
          <w:sz w:val="24"/>
          <w:szCs w:val="24"/>
        </w:rPr>
      </w:pPr>
    </w:p>
    <w:p w:rsidR="00DB679F" w:rsidRDefault="00DB679F" w:rsidP="00876665">
      <w:pPr>
        <w:autoSpaceDE w:val="0"/>
        <w:autoSpaceDN w:val="0"/>
        <w:adjustRightInd w:val="0"/>
        <w:spacing w:after="0"/>
        <w:jc w:val="both"/>
        <w:rPr>
          <w:rFonts w:asciiTheme="minorHAnsi" w:hAnsiTheme="minorHAnsi" w:cstheme="minorHAnsi"/>
          <w:b/>
          <w:sz w:val="24"/>
          <w:szCs w:val="24"/>
        </w:rPr>
      </w:pPr>
    </w:p>
    <w:p w:rsidR="00DB679F" w:rsidRPr="006B37F6" w:rsidRDefault="00983FD0" w:rsidP="00876665">
      <w:p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PS : Ne manquez pas m</w:t>
      </w:r>
      <w:r w:rsidR="00DB679F">
        <w:rPr>
          <w:rFonts w:asciiTheme="minorHAnsi" w:hAnsiTheme="minorHAnsi" w:cstheme="minorHAnsi"/>
          <w:b/>
          <w:sz w:val="24"/>
          <w:szCs w:val="24"/>
        </w:rPr>
        <w:t>es éditos « élections piège à con » à suivre !</w:t>
      </w:r>
    </w:p>
    <w:sectPr w:rsidR="00DB679F" w:rsidRPr="006B37F6" w:rsidSect="00C07EC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54" w:rsidRDefault="00594A54" w:rsidP="00731C9D">
      <w:pPr>
        <w:spacing w:after="0" w:line="240" w:lineRule="auto"/>
      </w:pPr>
      <w:r>
        <w:separator/>
      </w:r>
    </w:p>
  </w:endnote>
  <w:endnote w:type="continuationSeparator" w:id="0">
    <w:p w:rsidR="00594A54" w:rsidRDefault="00594A54" w:rsidP="0073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61376"/>
      <w:docPartObj>
        <w:docPartGallery w:val="Page Numbers (Bottom of Page)"/>
        <w:docPartUnique/>
      </w:docPartObj>
    </w:sdtPr>
    <w:sdtContent>
      <w:sdt>
        <w:sdtPr>
          <w:id w:val="123787606"/>
          <w:docPartObj>
            <w:docPartGallery w:val="Page Numbers (Top of Page)"/>
            <w:docPartUnique/>
          </w:docPartObj>
        </w:sdtPr>
        <w:sdtContent>
          <w:p w:rsidR="0058768A" w:rsidRDefault="0058768A" w:rsidP="00C04F23">
            <w:pPr>
              <w:pStyle w:val="Pieddepage"/>
              <w:jc w:val="center"/>
            </w:pPr>
          </w:p>
          <w:p w:rsidR="0058768A" w:rsidRDefault="0058768A" w:rsidP="00C04F23">
            <w:pPr>
              <w:pStyle w:val="Pieddepage"/>
              <w:jc w:val="center"/>
            </w:pPr>
          </w:p>
          <w:p w:rsidR="0058768A" w:rsidRDefault="0058768A" w:rsidP="00C04F23">
            <w:pPr>
              <w:pStyle w:val="Pieddepage"/>
              <w:jc w:val="center"/>
              <w:rPr>
                <w:b/>
                <w:color w:val="0000FF"/>
              </w:rPr>
            </w:pPr>
            <w:r>
              <w:rPr>
                <w:b/>
                <w:color w:val="0000FF"/>
              </w:rPr>
              <w:t xml:space="preserve">SATRATP : </w:t>
            </w:r>
            <w:r w:rsidRPr="008F4C7A">
              <w:rPr>
                <w:b/>
                <w:color w:val="0000FF"/>
              </w:rPr>
              <w:t xml:space="preserve">19,  Bd de Sébastopol - 75001  PARIS      </w:t>
            </w:r>
          </w:p>
          <w:p w:rsidR="0058768A" w:rsidRPr="0040625A" w:rsidRDefault="0058768A" w:rsidP="00C04F23">
            <w:pPr>
              <w:pStyle w:val="Pieddepage"/>
              <w:jc w:val="center"/>
              <w:rPr>
                <w:b/>
              </w:rPr>
            </w:pPr>
            <w:r w:rsidRPr="008F4C7A">
              <w:rPr>
                <w:b/>
                <w:color w:val="0000FF"/>
              </w:rPr>
              <w:t xml:space="preserve">Tél. : 01.42.33.60.48  </w:t>
            </w:r>
            <w:r w:rsidRPr="008F4C7A">
              <w:rPr>
                <w:b/>
                <w:color w:val="0000FF"/>
                <w:lang w:val="de-DE"/>
              </w:rPr>
              <w:t xml:space="preserve">Mail : </w:t>
            </w:r>
            <w:hyperlink r:id="rId1" w:history="1">
              <w:r w:rsidRPr="00025618">
                <w:rPr>
                  <w:rStyle w:val="Lienhypertexte"/>
                  <w:b/>
                  <w:lang w:val="de-DE"/>
                </w:rPr>
                <w:t>satratp@free.fr</w:t>
              </w:r>
            </w:hyperlink>
            <w:r>
              <w:t xml:space="preserve"> ; </w:t>
            </w:r>
            <w:r w:rsidRPr="008F4C7A">
              <w:rPr>
                <w:b/>
                <w:color w:val="0000FF"/>
                <w:lang w:val="de-DE"/>
              </w:rPr>
              <w:t>Blog : http://autonome.over-blog.com</w:t>
            </w:r>
          </w:p>
          <w:p w:rsidR="0058768A" w:rsidRDefault="0058768A">
            <w:pPr>
              <w:pStyle w:val="Pieddepage"/>
              <w:jc w:val="right"/>
            </w:pPr>
            <w:r>
              <w:t xml:space="preserve">Page </w:t>
            </w:r>
            <w:r>
              <w:rPr>
                <w:b/>
                <w:sz w:val="24"/>
                <w:szCs w:val="24"/>
              </w:rPr>
              <w:fldChar w:fldCharType="begin"/>
            </w:r>
            <w:r>
              <w:rPr>
                <w:b/>
              </w:rPr>
              <w:instrText>PAGE</w:instrText>
            </w:r>
            <w:r>
              <w:rPr>
                <w:b/>
                <w:sz w:val="24"/>
                <w:szCs w:val="24"/>
              </w:rPr>
              <w:fldChar w:fldCharType="separate"/>
            </w:r>
            <w:r w:rsidR="00EC49F8">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EC49F8">
              <w:rPr>
                <w:b/>
                <w:noProof/>
              </w:rPr>
              <w:t>4</w:t>
            </w:r>
            <w:r>
              <w:rPr>
                <w:b/>
                <w:sz w:val="24"/>
                <w:szCs w:val="24"/>
              </w:rPr>
              <w:fldChar w:fldCharType="end"/>
            </w:r>
          </w:p>
        </w:sdtContent>
      </w:sdt>
    </w:sdtContent>
  </w:sdt>
  <w:p w:rsidR="0058768A" w:rsidRPr="00907C83" w:rsidRDefault="0058768A">
    <w:pPr>
      <w:pStyle w:val="Pieddepage"/>
      <w:rPr>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54" w:rsidRDefault="00594A54" w:rsidP="00731C9D">
      <w:pPr>
        <w:spacing w:after="0" w:line="240" w:lineRule="auto"/>
      </w:pPr>
      <w:r>
        <w:separator/>
      </w:r>
    </w:p>
  </w:footnote>
  <w:footnote w:type="continuationSeparator" w:id="0">
    <w:p w:rsidR="00594A54" w:rsidRDefault="00594A54" w:rsidP="00731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A3E"/>
    <w:multiLevelType w:val="hybridMultilevel"/>
    <w:tmpl w:val="6FC8ADAE"/>
    <w:lvl w:ilvl="0" w:tplc="260E5DBA">
      <w:start w:val="1"/>
      <w:numFmt w:val="bullet"/>
      <w:lvlText w:val=""/>
      <w:lvlJc w:val="left"/>
      <w:pPr>
        <w:ind w:left="100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83E3AD4"/>
    <w:multiLevelType w:val="hybridMultilevel"/>
    <w:tmpl w:val="1E424AB8"/>
    <w:lvl w:ilvl="0" w:tplc="BC8CC8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4041"/>
    <w:rsid w:val="00036B0E"/>
    <w:rsid w:val="000915EF"/>
    <w:rsid w:val="000E76F5"/>
    <w:rsid w:val="00176FB2"/>
    <w:rsid w:val="001977FE"/>
    <w:rsid w:val="001F6B66"/>
    <w:rsid w:val="00255E24"/>
    <w:rsid w:val="00323DFA"/>
    <w:rsid w:val="0051306C"/>
    <w:rsid w:val="0058768A"/>
    <w:rsid w:val="00594A54"/>
    <w:rsid w:val="005A37DF"/>
    <w:rsid w:val="005B4FCD"/>
    <w:rsid w:val="006B37F6"/>
    <w:rsid w:val="00731C9D"/>
    <w:rsid w:val="007656E0"/>
    <w:rsid w:val="008000C2"/>
    <w:rsid w:val="00811481"/>
    <w:rsid w:val="008425B1"/>
    <w:rsid w:val="00876665"/>
    <w:rsid w:val="008F10E4"/>
    <w:rsid w:val="00900F06"/>
    <w:rsid w:val="00983FD0"/>
    <w:rsid w:val="00B049C2"/>
    <w:rsid w:val="00B1398A"/>
    <w:rsid w:val="00B405B5"/>
    <w:rsid w:val="00BF24C9"/>
    <w:rsid w:val="00C04F23"/>
    <w:rsid w:val="00C07ECB"/>
    <w:rsid w:val="00D60350"/>
    <w:rsid w:val="00DB679F"/>
    <w:rsid w:val="00DD08C0"/>
    <w:rsid w:val="00E87781"/>
    <w:rsid w:val="00EC49F8"/>
    <w:rsid w:val="00F22D2E"/>
    <w:rsid w:val="00F340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404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logCar">
    <w:name w:val="blog Car"/>
    <w:basedOn w:val="Policepardfaut"/>
    <w:link w:val="blog"/>
    <w:locked/>
    <w:rsid w:val="00F34041"/>
    <w:rPr>
      <w:rFonts w:ascii="Calibri" w:eastAsia="Calibri" w:hAnsi="Calibri" w:cstheme="minorHAnsi"/>
      <w:noProof/>
      <w:sz w:val="24"/>
      <w:szCs w:val="24"/>
      <w:lang w:eastAsia="fr-FR"/>
    </w:rPr>
  </w:style>
  <w:style w:type="paragraph" w:customStyle="1" w:styleId="blog">
    <w:name w:val="blog"/>
    <w:basedOn w:val="Normal"/>
    <w:link w:val="blogCar"/>
    <w:qFormat/>
    <w:rsid w:val="00F34041"/>
    <w:pPr>
      <w:spacing w:after="0" w:line="240" w:lineRule="auto"/>
      <w:ind w:left="-284" w:right="-284"/>
      <w:jc w:val="both"/>
    </w:pPr>
    <w:rPr>
      <w:rFonts w:cstheme="minorHAnsi"/>
      <w:noProof/>
      <w:sz w:val="24"/>
      <w:szCs w:val="24"/>
      <w:lang w:eastAsia="fr-FR"/>
    </w:rPr>
  </w:style>
  <w:style w:type="paragraph" w:styleId="Pieddepage">
    <w:name w:val="footer"/>
    <w:basedOn w:val="Normal"/>
    <w:link w:val="PieddepageCar"/>
    <w:unhideWhenUsed/>
    <w:rsid w:val="00F34041"/>
    <w:pPr>
      <w:tabs>
        <w:tab w:val="center" w:pos="4536"/>
        <w:tab w:val="right" w:pos="9072"/>
      </w:tabs>
      <w:spacing w:after="0" w:line="240" w:lineRule="auto"/>
    </w:pPr>
  </w:style>
  <w:style w:type="character" w:customStyle="1" w:styleId="PieddepageCar">
    <w:name w:val="Pied de page Car"/>
    <w:basedOn w:val="Policepardfaut"/>
    <w:link w:val="Pieddepage"/>
    <w:rsid w:val="00F34041"/>
    <w:rPr>
      <w:rFonts w:ascii="Calibri" w:eastAsia="Calibri" w:hAnsi="Calibri" w:cs="Times New Roman"/>
    </w:rPr>
  </w:style>
  <w:style w:type="character" w:styleId="Lienhypertexte">
    <w:name w:val="Hyperlink"/>
    <w:basedOn w:val="Policepardfaut"/>
    <w:uiPriority w:val="99"/>
    <w:unhideWhenUsed/>
    <w:rsid w:val="00F34041"/>
    <w:rPr>
      <w:color w:val="0000FF" w:themeColor="hyperlink"/>
      <w:u w:val="single"/>
    </w:rPr>
  </w:style>
  <w:style w:type="paragraph" w:styleId="Paragraphedeliste">
    <w:name w:val="List Paragraph"/>
    <w:basedOn w:val="Normal"/>
    <w:uiPriority w:val="34"/>
    <w:qFormat/>
    <w:rsid w:val="00BF24C9"/>
    <w:pPr>
      <w:spacing w:after="0" w:line="240" w:lineRule="auto"/>
      <w:ind w:left="720"/>
      <w:contextualSpacing/>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tratp@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1172</Words>
  <Characters>6450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LEROY</cp:lastModifiedBy>
  <cp:revision>6</cp:revision>
  <dcterms:created xsi:type="dcterms:W3CDTF">2018-11-14T20:52:00Z</dcterms:created>
  <dcterms:modified xsi:type="dcterms:W3CDTF">2018-11-15T07:02:00Z</dcterms:modified>
</cp:coreProperties>
</file>