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1F37F" w14:textId="63133F50" w:rsidR="00EA43A4" w:rsidRDefault="0018556E" w:rsidP="00BF10B1">
      <w:pPr>
        <w:jc w:val="center"/>
        <w:rPr>
          <w:sz w:val="28"/>
          <w:lang w:val="fr-FR"/>
        </w:rPr>
      </w:pPr>
      <w:r>
        <w:rPr>
          <w:b/>
          <w:bCs/>
          <w:sz w:val="36"/>
          <w:u w:val="single"/>
          <w:lang w:val="fr-FR"/>
        </w:rPr>
        <w:t>Guérison de l’aveugle de Jéricho</w:t>
      </w:r>
      <w:r w:rsidR="00EA43A4">
        <w:rPr>
          <w:b/>
          <w:bCs/>
          <w:sz w:val="36"/>
          <w:u w:val="single"/>
          <w:lang w:val="fr-FR"/>
        </w:rPr>
        <w:t xml:space="preserve">  (</w:t>
      </w:r>
      <w:r w:rsidR="00EA43A4">
        <w:rPr>
          <w:b/>
          <w:bCs/>
          <w:u w:val="single"/>
          <w:lang w:val="fr-FR"/>
        </w:rPr>
        <w:t xml:space="preserve">dimanche </w:t>
      </w:r>
      <w:r>
        <w:rPr>
          <w:b/>
          <w:bCs/>
          <w:u w:val="single"/>
          <w:lang w:val="fr-FR"/>
        </w:rPr>
        <w:t>de la quinquagésime)  (Lc </w:t>
      </w:r>
      <w:r w:rsidR="003C1CCF">
        <w:rPr>
          <w:b/>
          <w:bCs/>
          <w:u w:val="single"/>
          <w:lang w:val="fr-FR"/>
        </w:rPr>
        <w:t>18</w:t>
      </w:r>
      <w:r>
        <w:rPr>
          <w:b/>
          <w:bCs/>
          <w:u w:val="single"/>
          <w:lang w:val="fr-FR"/>
        </w:rPr>
        <w:t>:3</w:t>
      </w:r>
      <w:r w:rsidR="00EA43A4">
        <w:rPr>
          <w:b/>
          <w:bCs/>
          <w:u w:val="single"/>
          <w:lang w:val="fr-FR"/>
        </w:rPr>
        <w:t>1-</w:t>
      </w:r>
      <w:r>
        <w:rPr>
          <w:b/>
          <w:bCs/>
          <w:u w:val="single"/>
          <w:lang w:val="fr-FR"/>
        </w:rPr>
        <w:t>43</w:t>
      </w:r>
      <w:r w:rsidR="00EA43A4">
        <w:rPr>
          <w:b/>
          <w:bCs/>
          <w:u w:val="single"/>
          <w:lang w:val="fr-FR"/>
        </w:rPr>
        <w:t>)</w:t>
      </w:r>
      <w:r w:rsidR="00D632A5">
        <w:rPr>
          <w:b/>
          <w:bCs/>
          <w:u w:val="single"/>
          <w:lang w:val="fr-FR"/>
        </w:rPr>
        <w:t xml:space="preserve"> (2024)</w:t>
      </w:r>
    </w:p>
    <w:p w14:paraId="7C086908" w14:textId="6EA1D91D" w:rsidR="00CA5546" w:rsidRDefault="00E146E5" w:rsidP="00CA5546">
      <w:pPr>
        <w:jc w:val="both"/>
        <w:rPr>
          <w:sz w:val="28"/>
          <w:lang w:val="fr-FR"/>
        </w:rPr>
      </w:pPr>
      <w:r>
        <w:rPr>
          <w:sz w:val="28"/>
          <w:lang w:val="fr-FR"/>
        </w:rPr>
        <w:t>La semaine dernière dans la liturgie de la sainte rencontre, le vieillard Syméon chantait : « </w:t>
      </w:r>
      <w:r w:rsidRPr="00E146E5">
        <w:rPr>
          <w:i/>
          <w:iCs/>
          <w:sz w:val="28"/>
          <w:szCs w:val="28"/>
          <w:lang w:val="fr-BE"/>
        </w:rPr>
        <w:t xml:space="preserve">Car </w:t>
      </w:r>
      <w:r w:rsidRPr="00E146E5">
        <w:rPr>
          <w:i/>
          <w:iCs/>
          <w:sz w:val="28"/>
          <w:szCs w:val="28"/>
          <w:u w:val="single"/>
          <w:lang w:val="fr-BE"/>
        </w:rPr>
        <w:t>mes yeux</w:t>
      </w:r>
      <w:r w:rsidRPr="00E146E5">
        <w:rPr>
          <w:i/>
          <w:iCs/>
          <w:sz w:val="28"/>
          <w:szCs w:val="28"/>
          <w:lang w:val="fr-BE"/>
        </w:rPr>
        <w:t xml:space="preserve"> ont vu le salut qui vient de Toi, </w:t>
      </w:r>
      <w:r>
        <w:rPr>
          <w:i/>
          <w:iCs/>
          <w:sz w:val="28"/>
          <w:szCs w:val="28"/>
          <w:lang w:val="fr-BE"/>
        </w:rPr>
        <w:t xml:space="preserve">… </w:t>
      </w:r>
      <w:r w:rsidRPr="00E146E5">
        <w:rPr>
          <w:i/>
          <w:iCs/>
          <w:sz w:val="28"/>
          <w:szCs w:val="28"/>
          <w:u w:val="single"/>
          <w:lang w:val="fr-BE"/>
        </w:rPr>
        <w:t xml:space="preserve">lumière </w:t>
      </w:r>
      <w:r w:rsidRPr="00E146E5">
        <w:rPr>
          <w:i/>
          <w:iCs/>
          <w:sz w:val="28"/>
          <w:szCs w:val="28"/>
          <w:lang w:val="fr-BE"/>
        </w:rPr>
        <w:t>qui doit se révéler à toutes les nations</w:t>
      </w:r>
      <w:r w:rsidRPr="00E146E5">
        <w:rPr>
          <w:rFonts w:ascii="Times-Roman" w:hAnsi="Times-Roman" w:cs="Times-Roman"/>
          <w:sz w:val="32"/>
          <w:szCs w:val="32"/>
          <w:lang w:val="fr-BE"/>
        </w:rPr>
        <w:t>.</w:t>
      </w:r>
      <w:r>
        <w:rPr>
          <w:rFonts w:ascii="Times-Roman" w:hAnsi="Times-Roman" w:cs="Times-Roman"/>
          <w:sz w:val="32"/>
          <w:szCs w:val="32"/>
          <w:lang w:val="fr-BE"/>
        </w:rPr>
        <w:t xml:space="preserve"> » </w:t>
      </w:r>
      <w:r w:rsidRPr="00E146E5">
        <w:rPr>
          <w:sz w:val="28"/>
          <w:szCs w:val="28"/>
          <w:lang w:val="fr-BE"/>
        </w:rPr>
        <w:t>Syméon avait les yeux du cœur grand ouvert</w:t>
      </w:r>
      <w:r>
        <w:rPr>
          <w:sz w:val="28"/>
          <w:szCs w:val="28"/>
          <w:lang w:val="fr-BE"/>
        </w:rPr>
        <w:t xml:space="preserve">, ce qui lui permettait de voir la Lumière du Christ. Aujourd’hui, </w:t>
      </w:r>
      <w:r w:rsidR="00CA5546">
        <w:rPr>
          <w:sz w:val="28"/>
          <w:szCs w:val="28"/>
          <w:lang w:val="fr-BE"/>
        </w:rPr>
        <w:t>Le Christ prend à part les 12 apôtres et leur dit : « </w:t>
      </w:r>
      <w:r w:rsidR="00CA5546" w:rsidRPr="00CA5546">
        <w:rPr>
          <w:i/>
          <w:iCs/>
          <w:sz w:val="28"/>
          <w:szCs w:val="28"/>
          <w:lang w:val="fr-BE" w:eastAsia="fr-BE"/>
        </w:rPr>
        <w:t>que va s’accomplir ce qui a été écrit par les prophètes au sujet du Fils de l’homme »</w:t>
      </w:r>
      <w:r w:rsidR="00CA5546">
        <w:rPr>
          <w:sz w:val="28"/>
          <w:szCs w:val="28"/>
          <w:lang w:val="fr-BE" w:eastAsia="fr-BE"/>
        </w:rPr>
        <w:t xml:space="preserve"> et Il leur annonce</w:t>
      </w:r>
      <w:r w:rsidR="00A1568A">
        <w:rPr>
          <w:sz w:val="28"/>
          <w:szCs w:val="28"/>
          <w:lang w:val="fr-BE" w:eastAsia="fr-BE"/>
        </w:rPr>
        <w:t> :</w:t>
      </w:r>
      <w:r w:rsidR="00CA5546">
        <w:rPr>
          <w:sz w:val="28"/>
          <w:szCs w:val="28"/>
          <w:lang w:val="fr-BE" w:eastAsia="fr-BE"/>
        </w:rPr>
        <w:t xml:space="preserve"> </w:t>
      </w:r>
      <w:r w:rsidR="00A1568A" w:rsidRPr="00CA5546">
        <w:rPr>
          <w:sz w:val="28"/>
          <w:szCs w:val="28"/>
          <w:lang w:val="fr-BE" w:eastAsia="fr-BE"/>
        </w:rPr>
        <w:t>”</w:t>
      </w:r>
      <w:r w:rsidR="00CA5546" w:rsidRPr="00A1568A">
        <w:rPr>
          <w:i/>
          <w:iCs/>
          <w:sz w:val="28"/>
          <w:szCs w:val="28"/>
          <w:lang w:val="fr-BE" w:eastAsia="fr-BE"/>
        </w:rPr>
        <w:t>qu’Il sera livré aux païens, bafoué outragé, couvert de crachats, flagellé puis tué et que le 3ème jour il ressuscitera</w:t>
      </w:r>
      <w:bookmarkStart w:id="0" w:name="_Hlk158655486"/>
      <w:r w:rsidR="00CA5546" w:rsidRPr="00CA5546">
        <w:rPr>
          <w:sz w:val="28"/>
          <w:szCs w:val="28"/>
          <w:lang w:val="fr-BE" w:eastAsia="fr-BE"/>
        </w:rPr>
        <w:t>”</w:t>
      </w:r>
      <w:bookmarkEnd w:id="0"/>
      <w:r w:rsidR="00CA5546" w:rsidRPr="00CA5546">
        <w:rPr>
          <w:sz w:val="28"/>
          <w:szCs w:val="28"/>
          <w:lang w:val="fr-BE" w:eastAsia="fr-BE"/>
        </w:rPr>
        <w:t>.</w:t>
      </w:r>
      <w:r w:rsidR="00CA5546">
        <w:rPr>
          <w:sz w:val="28"/>
          <w:szCs w:val="28"/>
          <w:lang w:val="fr-BE" w:eastAsia="fr-BE"/>
        </w:rPr>
        <w:t xml:space="preserve"> </w:t>
      </w:r>
      <w:r w:rsidR="00CA5546">
        <w:rPr>
          <w:sz w:val="28"/>
          <w:lang w:val="fr-FR"/>
        </w:rPr>
        <w:t>Mais eux nous dit l’évangile : « </w:t>
      </w:r>
      <w:r w:rsidR="00CA5546" w:rsidRPr="00DA3037">
        <w:rPr>
          <w:i/>
          <w:sz w:val="28"/>
          <w:u w:val="single"/>
          <w:lang w:val="fr-FR"/>
        </w:rPr>
        <w:t>ne comprenaient rien</w:t>
      </w:r>
      <w:r w:rsidR="00CA5546">
        <w:rPr>
          <w:i/>
          <w:sz w:val="28"/>
          <w:lang w:val="fr-FR"/>
        </w:rPr>
        <w:t xml:space="preserve"> à tous cela : ce langage leur était une énigme »</w:t>
      </w:r>
      <w:r w:rsidR="00B940FD">
        <w:rPr>
          <w:i/>
          <w:sz w:val="28"/>
          <w:lang w:val="fr-FR"/>
        </w:rPr>
        <w:t xml:space="preserve"> </w:t>
      </w:r>
      <w:r w:rsidR="00B940FD" w:rsidRPr="00B940FD">
        <w:rPr>
          <w:iCs/>
          <w:sz w:val="28"/>
          <w:lang w:val="fr-FR"/>
        </w:rPr>
        <w:t>Ils n’en voyaient pas le sens.</w:t>
      </w:r>
      <w:r w:rsidR="00CA5546">
        <w:rPr>
          <w:i/>
          <w:sz w:val="28"/>
          <w:lang w:val="fr-FR"/>
        </w:rPr>
        <w:t xml:space="preserve"> </w:t>
      </w:r>
      <w:r w:rsidR="00CA5546" w:rsidRPr="00CA5546">
        <w:rPr>
          <w:iCs/>
          <w:sz w:val="28"/>
          <w:lang w:val="fr-FR"/>
        </w:rPr>
        <w:t>Nous pourrions être étonnés</w:t>
      </w:r>
      <w:r w:rsidR="00CA5546">
        <w:rPr>
          <w:iCs/>
          <w:sz w:val="28"/>
          <w:lang w:val="fr-FR"/>
        </w:rPr>
        <w:t xml:space="preserve">. Comment, </w:t>
      </w:r>
      <w:r w:rsidR="00CA5546">
        <w:rPr>
          <w:sz w:val="28"/>
          <w:lang w:val="fr-FR"/>
        </w:rPr>
        <w:t xml:space="preserve">eux </w:t>
      </w:r>
      <w:r w:rsidR="00F03FE5">
        <w:rPr>
          <w:sz w:val="28"/>
          <w:lang w:val="fr-FR"/>
        </w:rPr>
        <w:t xml:space="preserve">qui </w:t>
      </w:r>
      <w:r w:rsidR="00CA5546">
        <w:rPr>
          <w:sz w:val="28"/>
          <w:lang w:val="fr-FR"/>
        </w:rPr>
        <w:t xml:space="preserve">accompagnent Jésus depuis des mois, </w:t>
      </w:r>
      <w:r w:rsidR="00F03FE5">
        <w:rPr>
          <w:sz w:val="28"/>
          <w:lang w:val="fr-FR"/>
        </w:rPr>
        <w:t>qui le</w:t>
      </w:r>
      <w:r w:rsidR="00CA5546">
        <w:rPr>
          <w:sz w:val="28"/>
          <w:lang w:val="fr-FR"/>
        </w:rPr>
        <w:t xml:space="preserve"> voient </w:t>
      </w:r>
      <w:r w:rsidR="00F03FE5">
        <w:rPr>
          <w:sz w:val="28"/>
          <w:lang w:val="fr-FR"/>
        </w:rPr>
        <w:t>accomplir d</w:t>
      </w:r>
      <w:r w:rsidR="00CA5546">
        <w:rPr>
          <w:sz w:val="28"/>
          <w:lang w:val="fr-FR"/>
        </w:rPr>
        <w:t xml:space="preserve">es miracles ne comprennent </w:t>
      </w:r>
      <w:r w:rsidR="00F03FE5">
        <w:rPr>
          <w:sz w:val="28"/>
          <w:lang w:val="fr-FR"/>
        </w:rPr>
        <w:t>toujours pas que Jésus n’est pas qu’un être humain comme eux, qu’Il est plus que cela</w:t>
      </w:r>
      <w:r w:rsidR="00CA5546" w:rsidRPr="00F03FE5">
        <w:rPr>
          <w:sz w:val="28"/>
          <w:lang w:val="fr-FR"/>
        </w:rPr>
        <w:t>.</w:t>
      </w:r>
      <w:r w:rsidR="00F03FE5" w:rsidRPr="00F03FE5">
        <w:rPr>
          <w:sz w:val="28"/>
          <w:lang w:val="fr-FR"/>
        </w:rPr>
        <w:t xml:space="preserve"> Cette annonce de cette marche vers Jérusalem dans l’outrage, les douleurs, la mort et finalement la résurrection, ils ne peuvent la voir, l’imaginer. Pour eux </w:t>
      </w:r>
      <w:r w:rsidR="006F6E99">
        <w:rPr>
          <w:sz w:val="28"/>
          <w:lang w:val="fr-FR"/>
        </w:rPr>
        <w:t>le sauveur</w:t>
      </w:r>
      <w:r w:rsidR="00F03FE5" w:rsidRPr="00F03FE5">
        <w:rPr>
          <w:sz w:val="28"/>
          <w:lang w:val="fr-FR"/>
        </w:rPr>
        <w:t xml:space="preserve"> ne peut passer par l’outrage et la mort. </w:t>
      </w:r>
      <w:r w:rsidR="00F03FE5" w:rsidRPr="00F03FE5">
        <w:rPr>
          <w:sz w:val="28"/>
          <w:u w:val="single"/>
          <w:lang w:val="fr-FR"/>
        </w:rPr>
        <w:t>Ils sont encore sans profondeur</w:t>
      </w:r>
      <w:r w:rsidR="00F03FE5" w:rsidRPr="00F03FE5">
        <w:rPr>
          <w:sz w:val="28"/>
          <w:lang w:val="fr-FR"/>
        </w:rPr>
        <w:t>, à la superficie des évènements.</w:t>
      </w:r>
      <w:r w:rsidR="00F03FE5">
        <w:rPr>
          <w:sz w:val="28"/>
          <w:lang w:val="fr-FR"/>
        </w:rPr>
        <w:t xml:space="preserve"> Ils sont comme l’aveugle sur le bord du chemin et ne voient rien. Ou plutôt si, ils voient avec un regard extérieur, contrôlé par leur cerveau</w:t>
      </w:r>
      <w:r w:rsidR="0059393E">
        <w:rPr>
          <w:sz w:val="28"/>
          <w:lang w:val="fr-FR"/>
        </w:rPr>
        <w:t>, leur raison</w:t>
      </w:r>
      <w:r w:rsidR="00F03FE5">
        <w:rPr>
          <w:sz w:val="28"/>
          <w:lang w:val="fr-FR"/>
        </w:rPr>
        <w:t>, mais le cœur n’y est pas</w:t>
      </w:r>
      <w:r w:rsidR="00B940FD">
        <w:rPr>
          <w:sz w:val="28"/>
          <w:lang w:val="fr-FR"/>
        </w:rPr>
        <w:t>, il est encore voilé</w:t>
      </w:r>
      <w:r w:rsidR="00F03FE5">
        <w:rPr>
          <w:sz w:val="28"/>
          <w:lang w:val="fr-FR"/>
        </w:rPr>
        <w:t>. Ils ont parfois des intuitions, des visions et peuvent dire que Jésus est le Fils de Dieu</w:t>
      </w:r>
      <w:r w:rsidR="00B940FD">
        <w:rPr>
          <w:sz w:val="28"/>
          <w:lang w:val="fr-FR"/>
        </w:rPr>
        <w:t xml:space="preserve">, mais on a l’impression que cela reste des mots. Ils n’ont toujours pas compris le sens du chemin de Vie que Jésus vient leur proposer. </w:t>
      </w:r>
      <w:r w:rsidR="0025724A">
        <w:rPr>
          <w:sz w:val="28"/>
          <w:lang w:val="fr-FR"/>
        </w:rPr>
        <w:t>Je crois que nous sommes nous aussi comme les apôtres, aveugle</w:t>
      </w:r>
      <w:r w:rsidR="00A1568A">
        <w:rPr>
          <w:sz w:val="28"/>
          <w:lang w:val="fr-FR"/>
        </w:rPr>
        <w:t>s</w:t>
      </w:r>
      <w:r w:rsidR="0025724A">
        <w:rPr>
          <w:sz w:val="28"/>
          <w:lang w:val="fr-FR"/>
        </w:rPr>
        <w:t xml:space="preserve"> du cœur. Oh nous sommes bien éduqués, nous venons aux liturgies, nous écoutons la parole de Dieu, mais ne sommes-nous pas aveuglés par le ‘blingbling’ du monde extérieur au point de ne p</w:t>
      </w:r>
      <w:r w:rsidR="0059393E">
        <w:rPr>
          <w:sz w:val="28"/>
          <w:lang w:val="fr-FR"/>
        </w:rPr>
        <w:t>lu</w:t>
      </w:r>
      <w:r w:rsidR="0025724A">
        <w:rPr>
          <w:sz w:val="28"/>
          <w:lang w:val="fr-FR"/>
        </w:rPr>
        <w:t xml:space="preserve">s voir </w:t>
      </w:r>
      <w:r w:rsidR="005F53DA">
        <w:rPr>
          <w:sz w:val="28"/>
          <w:lang w:val="fr-FR"/>
        </w:rPr>
        <w:t>l</w:t>
      </w:r>
      <w:r w:rsidR="0025724A">
        <w:rPr>
          <w:sz w:val="28"/>
          <w:lang w:val="fr-FR"/>
        </w:rPr>
        <w:t>e chemin de Vie que nous montre le Christ ?</w:t>
      </w:r>
      <w:r w:rsidR="005F53DA" w:rsidRPr="005F53DA">
        <w:rPr>
          <w:sz w:val="28"/>
          <w:lang w:val="fr-FR"/>
        </w:rPr>
        <w:t xml:space="preserve"> </w:t>
      </w:r>
      <w:r w:rsidR="005F53DA">
        <w:rPr>
          <w:sz w:val="28"/>
          <w:lang w:val="fr-FR"/>
        </w:rPr>
        <w:t xml:space="preserve">Alors Jésus va utiliser un aveugle pour essayer de leur faire saisir </w:t>
      </w:r>
      <w:r w:rsidR="00A1568A">
        <w:rPr>
          <w:sz w:val="28"/>
          <w:lang w:val="fr-FR"/>
        </w:rPr>
        <w:t>(</w:t>
      </w:r>
      <w:r w:rsidR="005F53DA">
        <w:rPr>
          <w:sz w:val="28"/>
          <w:lang w:val="fr-FR"/>
        </w:rPr>
        <w:t>et de nous faire saisir</w:t>
      </w:r>
      <w:r w:rsidR="00A1568A">
        <w:rPr>
          <w:sz w:val="28"/>
          <w:lang w:val="fr-FR"/>
        </w:rPr>
        <w:t>)</w:t>
      </w:r>
      <w:r w:rsidR="005F53DA">
        <w:rPr>
          <w:sz w:val="28"/>
          <w:lang w:val="fr-FR"/>
        </w:rPr>
        <w:t xml:space="preserve"> l’aveuglement dans lequel ils (et nous) se sont enfermés et comment en sortir. Ce n’est pas anodin que l’histoire se passe près de Jéricho. Dans la Bible, </w:t>
      </w:r>
      <w:r w:rsidR="005F53DA" w:rsidRPr="00DA3037">
        <w:rPr>
          <w:sz w:val="28"/>
          <w:u w:val="single"/>
          <w:lang w:val="fr-FR"/>
        </w:rPr>
        <w:t>Jéricho</w:t>
      </w:r>
      <w:r w:rsidR="005F53DA">
        <w:rPr>
          <w:sz w:val="28"/>
          <w:lang w:val="fr-FR"/>
        </w:rPr>
        <w:t xml:space="preserve">, c’est le lieu qui est présenté comme un </w:t>
      </w:r>
      <w:r w:rsidR="005F53DA" w:rsidRPr="00DA3037">
        <w:rPr>
          <w:sz w:val="28"/>
          <w:u w:val="single"/>
          <w:lang w:val="fr-FR"/>
        </w:rPr>
        <w:t>obstacle aux hébreux</w:t>
      </w:r>
      <w:r w:rsidR="005F53DA">
        <w:rPr>
          <w:sz w:val="28"/>
          <w:lang w:val="fr-FR"/>
        </w:rPr>
        <w:t xml:space="preserve"> pour accomplir la promesse de Dieu de donner la terre promise à son peuple.</w:t>
      </w:r>
      <w:r w:rsidR="00846519">
        <w:rPr>
          <w:sz w:val="28"/>
          <w:lang w:val="fr-FR"/>
        </w:rPr>
        <w:t xml:space="preserve"> Cet obstacle s’est effondré parce que le peuple a suivi les instructions de Dieu. Il a fait confiance</w:t>
      </w:r>
      <w:r w:rsidR="0059393E">
        <w:rPr>
          <w:sz w:val="28"/>
          <w:lang w:val="fr-FR"/>
        </w:rPr>
        <w:t>, Il avait la foi dans la parole de Dieu</w:t>
      </w:r>
      <w:r w:rsidR="00846519">
        <w:rPr>
          <w:sz w:val="28"/>
          <w:lang w:val="fr-FR"/>
        </w:rPr>
        <w:t>.</w:t>
      </w:r>
    </w:p>
    <w:p w14:paraId="54538E1C" w14:textId="73569BF6" w:rsidR="00846519" w:rsidRDefault="00846519" w:rsidP="00CA5546">
      <w:pPr>
        <w:jc w:val="both"/>
        <w:rPr>
          <w:sz w:val="28"/>
          <w:lang w:val="fr-FR"/>
        </w:rPr>
      </w:pPr>
      <w:r>
        <w:rPr>
          <w:sz w:val="28"/>
          <w:lang w:val="fr-FR"/>
        </w:rPr>
        <w:t xml:space="preserve">Alors </w:t>
      </w:r>
      <w:r w:rsidRPr="00522210">
        <w:rPr>
          <w:sz w:val="28"/>
          <w:u w:val="single"/>
          <w:lang w:val="fr-FR"/>
        </w:rPr>
        <w:t>qui est l’aveugle du récit</w:t>
      </w:r>
      <w:r>
        <w:rPr>
          <w:sz w:val="28"/>
          <w:lang w:val="fr-FR"/>
        </w:rPr>
        <w:t xml:space="preserve"> ? Cet aveugle, c’est l’humanité, c’est chacun d’entre nous. Nous aussi nous sommes assis au bord du chemin et nous demandons l’aumône pour survivre. Certains vont mendier la reconnaissance, </w:t>
      </w:r>
      <w:r w:rsidR="0059393E">
        <w:rPr>
          <w:sz w:val="28"/>
          <w:lang w:val="fr-FR"/>
        </w:rPr>
        <w:t xml:space="preserve">le fait </w:t>
      </w:r>
      <w:r>
        <w:rPr>
          <w:sz w:val="28"/>
          <w:lang w:val="fr-FR"/>
        </w:rPr>
        <w:t xml:space="preserve">d’être aimé, </w:t>
      </w:r>
      <w:r w:rsidR="0059393E">
        <w:rPr>
          <w:sz w:val="28"/>
          <w:lang w:val="fr-FR"/>
        </w:rPr>
        <w:t>la</w:t>
      </w:r>
      <w:r>
        <w:rPr>
          <w:sz w:val="28"/>
          <w:lang w:val="fr-FR"/>
        </w:rPr>
        <w:t xml:space="preserve"> </w:t>
      </w:r>
      <w:r w:rsidR="0059393E">
        <w:rPr>
          <w:sz w:val="28"/>
          <w:lang w:val="fr-FR"/>
        </w:rPr>
        <w:t>beauté ;</w:t>
      </w:r>
      <w:r>
        <w:rPr>
          <w:sz w:val="28"/>
          <w:lang w:val="fr-FR"/>
        </w:rPr>
        <w:t xml:space="preserve"> pour d’autres ce sera </w:t>
      </w:r>
      <w:r w:rsidR="0059393E">
        <w:rPr>
          <w:sz w:val="28"/>
          <w:lang w:val="fr-FR"/>
        </w:rPr>
        <w:t>le confort matériel, la santé, le pouvoir.</w:t>
      </w:r>
      <w:r>
        <w:rPr>
          <w:sz w:val="28"/>
          <w:lang w:val="fr-FR"/>
        </w:rPr>
        <w:t xml:space="preserve"> </w:t>
      </w:r>
      <w:r w:rsidR="0059393E">
        <w:rPr>
          <w:sz w:val="28"/>
          <w:lang w:val="fr-FR"/>
        </w:rPr>
        <w:t>Nous sommes assis c’est-à-dire arrêter sur le bord du chemin</w:t>
      </w:r>
      <w:r w:rsidR="0059393E" w:rsidRPr="0059393E">
        <w:rPr>
          <w:sz w:val="28"/>
          <w:lang w:val="fr-FR"/>
        </w:rPr>
        <w:t xml:space="preserve"> </w:t>
      </w:r>
      <w:r w:rsidR="0059393E">
        <w:rPr>
          <w:sz w:val="28"/>
          <w:lang w:val="fr-FR"/>
        </w:rPr>
        <w:t xml:space="preserve">à </w:t>
      </w:r>
      <w:r w:rsidR="0059393E" w:rsidRPr="00DA3037">
        <w:rPr>
          <w:sz w:val="28"/>
          <w:u w:val="single"/>
          <w:lang w:val="fr-FR"/>
        </w:rPr>
        <w:t>vivre notre petite vie</w:t>
      </w:r>
      <w:r w:rsidR="0059393E">
        <w:rPr>
          <w:sz w:val="28"/>
          <w:lang w:val="fr-FR"/>
        </w:rPr>
        <w:t xml:space="preserve"> avec nos problèmes, </w:t>
      </w:r>
      <w:r w:rsidR="0059393E">
        <w:rPr>
          <w:sz w:val="28"/>
          <w:lang w:val="fr-FR"/>
        </w:rPr>
        <w:lastRenderedPageBreak/>
        <w:t xml:space="preserve">nos soucis, nos états d’âmes. </w:t>
      </w:r>
      <w:r w:rsidR="00522210">
        <w:rPr>
          <w:sz w:val="28"/>
          <w:lang w:val="fr-FR"/>
        </w:rPr>
        <w:t xml:space="preserve">Nous qui sommes appelés à une vie en plénitude sans limite, </w:t>
      </w:r>
      <w:r w:rsidR="0059393E">
        <w:rPr>
          <w:sz w:val="28"/>
          <w:lang w:val="fr-FR"/>
        </w:rPr>
        <w:t>notre horizon est limité à notre</w:t>
      </w:r>
      <w:r w:rsidR="00522210">
        <w:rPr>
          <w:sz w:val="28"/>
          <w:lang w:val="fr-FR"/>
        </w:rPr>
        <w:t xml:space="preserve"> petite personne humaine.</w:t>
      </w:r>
      <w:r w:rsidR="0059393E">
        <w:rPr>
          <w:sz w:val="28"/>
          <w:lang w:val="fr-FR"/>
        </w:rPr>
        <w:t xml:space="preserve"> </w:t>
      </w:r>
      <w:r w:rsidR="00522210">
        <w:rPr>
          <w:sz w:val="28"/>
          <w:lang w:val="fr-FR"/>
        </w:rPr>
        <w:t xml:space="preserve">Au fond de nous, il y a un désir de quelque chose de plus grand que nous, de tout autre, mais nous sommes aveuglés par nos soucis journaliers. </w:t>
      </w:r>
    </w:p>
    <w:p w14:paraId="4288DA3E" w14:textId="49ED8694" w:rsidR="00FE46EB" w:rsidRDefault="00522210" w:rsidP="00522210">
      <w:pPr>
        <w:jc w:val="both"/>
        <w:rPr>
          <w:sz w:val="28"/>
          <w:lang w:val="fr-FR"/>
        </w:rPr>
      </w:pPr>
      <w:r>
        <w:rPr>
          <w:sz w:val="28"/>
          <w:u w:val="single"/>
          <w:lang w:val="fr-FR"/>
        </w:rPr>
        <w:t>Q</w:t>
      </w:r>
      <w:r w:rsidRPr="00DA3037">
        <w:rPr>
          <w:sz w:val="28"/>
          <w:u w:val="single"/>
          <w:lang w:val="fr-FR"/>
        </w:rPr>
        <w:t>uel est le remède</w:t>
      </w:r>
      <w:r>
        <w:rPr>
          <w:sz w:val="28"/>
          <w:lang w:val="fr-FR"/>
        </w:rPr>
        <w:t> ? C’est Isaïe qui nous le donne</w:t>
      </w:r>
      <w:r w:rsidR="00AE0BB4">
        <w:rPr>
          <w:sz w:val="28"/>
          <w:lang w:val="fr-FR"/>
        </w:rPr>
        <w:t xml:space="preserve"> dans la 1</w:t>
      </w:r>
      <w:r w:rsidR="00AE0BB4" w:rsidRPr="00AE0BB4">
        <w:rPr>
          <w:sz w:val="28"/>
          <w:vertAlign w:val="superscript"/>
          <w:lang w:val="fr-FR"/>
        </w:rPr>
        <w:t>ère</w:t>
      </w:r>
      <w:r w:rsidR="00AE0BB4">
        <w:rPr>
          <w:sz w:val="28"/>
          <w:lang w:val="fr-FR"/>
        </w:rPr>
        <w:t xml:space="preserve"> lecture :</w:t>
      </w:r>
      <w:r>
        <w:rPr>
          <w:sz w:val="28"/>
          <w:lang w:val="fr-FR"/>
        </w:rPr>
        <w:t> </w:t>
      </w:r>
      <w:r w:rsidRPr="008851DA">
        <w:rPr>
          <w:i/>
          <w:sz w:val="28"/>
          <w:lang w:val="fr-FR"/>
        </w:rPr>
        <w:t xml:space="preserve">« Cherchez le </w:t>
      </w:r>
      <w:r>
        <w:rPr>
          <w:i/>
          <w:sz w:val="28"/>
          <w:lang w:val="fr-FR"/>
        </w:rPr>
        <w:t>S</w:t>
      </w:r>
      <w:r w:rsidRPr="008851DA">
        <w:rPr>
          <w:i/>
          <w:sz w:val="28"/>
          <w:lang w:val="fr-FR"/>
        </w:rPr>
        <w:t>eigneur, puisqu’</w:t>
      </w:r>
      <w:r>
        <w:rPr>
          <w:i/>
          <w:sz w:val="28"/>
          <w:lang w:val="fr-FR"/>
        </w:rPr>
        <w:t>I</w:t>
      </w:r>
      <w:r w:rsidRPr="008851DA">
        <w:rPr>
          <w:i/>
          <w:sz w:val="28"/>
          <w:lang w:val="fr-FR"/>
        </w:rPr>
        <w:t xml:space="preserve">l se laisse trouver, </w:t>
      </w:r>
      <w:r w:rsidR="00AE0BB4" w:rsidRPr="008851DA">
        <w:rPr>
          <w:i/>
          <w:sz w:val="28"/>
          <w:lang w:val="fr-FR"/>
        </w:rPr>
        <w:t>invoquez-Le</w:t>
      </w:r>
      <w:r w:rsidRPr="008851DA">
        <w:rPr>
          <w:i/>
          <w:sz w:val="28"/>
          <w:lang w:val="fr-FR"/>
        </w:rPr>
        <w:t>, puisqu’</w:t>
      </w:r>
      <w:r>
        <w:rPr>
          <w:i/>
          <w:sz w:val="28"/>
          <w:lang w:val="fr-FR"/>
        </w:rPr>
        <w:t>I</w:t>
      </w:r>
      <w:r w:rsidRPr="008851DA">
        <w:rPr>
          <w:i/>
          <w:sz w:val="28"/>
          <w:lang w:val="fr-FR"/>
        </w:rPr>
        <w:t>l est proche »</w:t>
      </w:r>
      <w:r>
        <w:rPr>
          <w:sz w:val="28"/>
          <w:lang w:val="fr-FR"/>
        </w:rPr>
        <w:t xml:space="preserve"> (Is 55 :6). </w:t>
      </w:r>
      <w:r w:rsidR="00AE0BB4">
        <w:rPr>
          <w:sz w:val="28"/>
          <w:lang w:val="fr-FR"/>
        </w:rPr>
        <w:t xml:space="preserve">Cette phrase est un magnifique résumé de ce que devrait être notre vie de Chrétien, Une recherche incessante de la Présence divine en nous, une ouverture du cœur pour la sentir. Quel message d’espérance, </w:t>
      </w:r>
      <w:r w:rsidR="00AE0BB4" w:rsidRPr="00AE0BB4">
        <w:rPr>
          <w:i/>
          <w:iCs/>
          <w:sz w:val="28"/>
          <w:lang w:val="fr-FR"/>
        </w:rPr>
        <w:t>Il se laisse trouver,… il est proche</w:t>
      </w:r>
      <w:r w:rsidR="00AE0BB4">
        <w:rPr>
          <w:sz w:val="28"/>
          <w:lang w:val="fr-FR"/>
        </w:rPr>
        <w:t>. Le Christ a dit : « </w:t>
      </w:r>
      <w:r w:rsidR="00EE7139">
        <w:rPr>
          <w:sz w:val="28"/>
          <w:lang w:val="fr-FR"/>
        </w:rPr>
        <w:t xml:space="preserve">Moi, </w:t>
      </w:r>
      <w:r w:rsidR="00AE0BB4" w:rsidRPr="00AE0BB4">
        <w:rPr>
          <w:i/>
          <w:iCs/>
          <w:sz w:val="28"/>
          <w:lang w:val="fr-FR"/>
        </w:rPr>
        <w:t>Je suis le chemin, la vérité et la vie</w:t>
      </w:r>
      <w:r w:rsidR="00AE0BB4">
        <w:rPr>
          <w:sz w:val="28"/>
          <w:lang w:val="fr-FR"/>
        </w:rPr>
        <w:t>.</w:t>
      </w:r>
      <w:r w:rsidR="00EE7139">
        <w:rPr>
          <w:sz w:val="28"/>
          <w:lang w:val="fr-FR"/>
        </w:rPr>
        <w:t xml:space="preserve"> </w:t>
      </w:r>
      <w:r w:rsidR="00EE7139" w:rsidRPr="00EE7139">
        <w:rPr>
          <w:sz w:val="20"/>
          <w:szCs w:val="20"/>
          <w:lang w:val="fr-FR"/>
        </w:rPr>
        <w:t>(Jn14,6)</w:t>
      </w:r>
      <w:r w:rsidR="00AE0BB4">
        <w:rPr>
          <w:sz w:val="28"/>
          <w:lang w:val="fr-FR"/>
        </w:rPr>
        <w:t xml:space="preserve"> » </w:t>
      </w:r>
      <w:r w:rsidR="00EE7139">
        <w:rPr>
          <w:sz w:val="28"/>
          <w:lang w:val="fr-FR"/>
        </w:rPr>
        <w:t xml:space="preserve">L’aveugle est assis au bord du chemin, il est là proche du Christ mais il ne le voit pas. Mais </w:t>
      </w:r>
      <w:r w:rsidR="00526CAE">
        <w:rPr>
          <w:sz w:val="28"/>
          <w:lang w:val="fr-FR"/>
        </w:rPr>
        <w:t>la</w:t>
      </w:r>
      <w:r w:rsidR="00526CAE" w:rsidRPr="00526CAE">
        <w:rPr>
          <w:sz w:val="28"/>
          <w:lang w:val="fr-FR"/>
        </w:rPr>
        <w:t xml:space="preserve"> foule </w:t>
      </w:r>
      <w:r w:rsidR="00526CAE">
        <w:rPr>
          <w:sz w:val="28"/>
          <w:lang w:val="fr-FR"/>
        </w:rPr>
        <w:t>qui</w:t>
      </w:r>
      <w:r w:rsidR="00526CAE" w:rsidRPr="00526CAE">
        <w:rPr>
          <w:sz w:val="28"/>
          <w:lang w:val="fr-FR"/>
        </w:rPr>
        <w:t xml:space="preserve"> entourait Jésus-Christ,</w:t>
      </w:r>
      <w:r w:rsidR="00526CAE">
        <w:rPr>
          <w:sz w:val="28"/>
          <w:lang w:val="fr-FR"/>
        </w:rPr>
        <w:t xml:space="preserve"> il l’entend.</w:t>
      </w:r>
      <w:r w:rsidR="00526CAE" w:rsidRPr="00526CAE">
        <w:rPr>
          <w:sz w:val="28"/>
          <w:lang w:val="fr-FR"/>
        </w:rPr>
        <w:t xml:space="preserve"> l'aveugle ne connaissait pas</w:t>
      </w:r>
      <w:r w:rsidR="00526CAE">
        <w:rPr>
          <w:sz w:val="28"/>
          <w:lang w:val="fr-FR"/>
        </w:rPr>
        <w:t xml:space="preserve"> Jésus</w:t>
      </w:r>
      <w:r w:rsidR="00526CAE" w:rsidRPr="00526CAE">
        <w:rPr>
          <w:sz w:val="28"/>
          <w:lang w:val="fr-FR"/>
        </w:rPr>
        <w:t>,</w:t>
      </w:r>
      <w:r w:rsidR="00526CAE">
        <w:rPr>
          <w:sz w:val="28"/>
          <w:lang w:val="fr-FR"/>
        </w:rPr>
        <w:t xml:space="preserve"> il ne pouvait pas le reconnaitre par la vue</w:t>
      </w:r>
      <w:r w:rsidR="00526CAE" w:rsidRPr="00526CAE">
        <w:rPr>
          <w:sz w:val="28"/>
          <w:lang w:val="fr-FR"/>
        </w:rPr>
        <w:t xml:space="preserve"> mais il sentait intérieurement sa présence</w:t>
      </w:r>
      <w:r w:rsidR="00526CAE">
        <w:rPr>
          <w:sz w:val="28"/>
          <w:lang w:val="fr-FR"/>
        </w:rPr>
        <w:t xml:space="preserve">. Alors il interroge la foule : ‘qui est-ce’ ? </w:t>
      </w:r>
      <w:r w:rsidR="00526CAE" w:rsidRPr="00526CAE">
        <w:rPr>
          <w:sz w:val="28"/>
          <w:lang w:val="fr-FR"/>
        </w:rPr>
        <w:t>Ils lui dirent que c'</w:t>
      </w:r>
      <w:r w:rsidR="00083003">
        <w:rPr>
          <w:sz w:val="28"/>
          <w:lang w:val="fr-FR"/>
        </w:rPr>
        <w:t>es</w:t>
      </w:r>
      <w:r w:rsidR="00526CAE" w:rsidRPr="00526CAE">
        <w:rPr>
          <w:sz w:val="28"/>
          <w:lang w:val="fr-FR"/>
        </w:rPr>
        <w:t>t Jésus de Nazareth qui pass</w:t>
      </w:r>
      <w:r w:rsidR="00083003">
        <w:rPr>
          <w:sz w:val="28"/>
          <w:lang w:val="fr-FR"/>
        </w:rPr>
        <w:t>e</w:t>
      </w:r>
      <w:r w:rsidR="00526CAE" w:rsidRPr="00526CAE">
        <w:rPr>
          <w:sz w:val="28"/>
          <w:lang w:val="fr-FR"/>
        </w:rPr>
        <w:t xml:space="preserve">. </w:t>
      </w:r>
      <w:r w:rsidR="00083003">
        <w:rPr>
          <w:sz w:val="28"/>
          <w:lang w:val="fr-FR"/>
        </w:rPr>
        <w:t>Et</w:t>
      </w:r>
      <w:r w:rsidR="00526CAE" w:rsidRPr="00526CAE">
        <w:rPr>
          <w:sz w:val="28"/>
          <w:lang w:val="fr-FR"/>
        </w:rPr>
        <w:t xml:space="preserve"> l'aveugle </w:t>
      </w:r>
      <w:r w:rsidR="00AA4BA2">
        <w:rPr>
          <w:sz w:val="28"/>
          <w:lang w:val="fr-FR"/>
        </w:rPr>
        <w:t xml:space="preserve">en pleine confiance </w:t>
      </w:r>
      <w:r w:rsidR="00083003">
        <w:rPr>
          <w:sz w:val="28"/>
          <w:lang w:val="fr-FR"/>
        </w:rPr>
        <w:t>s’écrie en proclamant</w:t>
      </w:r>
      <w:r w:rsidR="00526CAE" w:rsidRPr="00526CAE">
        <w:rPr>
          <w:sz w:val="28"/>
          <w:lang w:val="fr-FR"/>
        </w:rPr>
        <w:t xml:space="preserve"> </w:t>
      </w:r>
      <w:r w:rsidR="00083003">
        <w:rPr>
          <w:sz w:val="28"/>
          <w:lang w:val="fr-FR"/>
        </w:rPr>
        <w:t>une autre vérité</w:t>
      </w:r>
      <w:r w:rsidR="00083003" w:rsidRPr="00526CAE">
        <w:rPr>
          <w:sz w:val="28"/>
          <w:lang w:val="fr-FR"/>
        </w:rPr>
        <w:t xml:space="preserve"> :</w:t>
      </w:r>
      <w:r w:rsidR="00526CAE" w:rsidRPr="00526CAE">
        <w:rPr>
          <w:sz w:val="28"/>
          <w:lang w:val="fr-FR"/>
        </w:rPr>
        <w:t xml:space="preserve"> « </w:t>
      </w:r>
      <w:r w:rsidR="00526CAE" w:rsidRPr="00083003">
        <w:rPr>
          <w:i/>
          <w:iCs/>
          <w:sz w:val="28"/>
          <w:lang w:val="fr-FR"/>
        </w:rPr>
        <w:t xml:space="preserve">Jésus fils de David, ayez pitié de </w:t>
      </w:r>
      <w:r w:rsidR="00A1568A" w:rsidRPr="00083003">
        <w:rPr>
          <w:i/>
          <w:iCs/>
          <w:sz w:val="28"/>
          <w:lang w:val="fr-FR"/>
        </w:rPr>
        <w:t>moi</w:t>
      </w:r>
      <w:r w:rsidR="00A1568A" w:rsidRPr="00526CAE">
        <w:rPr>
          <w:sz w:val="28"/>
          <w:lang w:val="fr-FR"/>
        </w:rPr>
        <w:t xml:space="preserve"> »</w:t>
      </w:r>
      <w:r w:rsidR="00526CAE" w:rsidRPr="00526CAE">
        <w:rPr>
          <w:sz w:val="28"/>
          <w:lang w:val="fr-FR"/>
        </w:rPr>
        <w:t xml:space="preserve">. </w:t>
      </w:r>
      <w:r w:rsidR="00083003">
        <w:rPr>
          <w:sz w:val="28"/>
          <w:lang w:val="fr-FR"/>
        </w:rPr>
        <w:t>Il a une intuition et il ose demander l’aide du Seigneur. Peut-être avait</w:t>
      </w:r>
      <w:r w:rsidR="00FE46EB">
        <w:rPr>
          <w:sz w:val="28"/>
          <w:lang w:val="fr-FR"/>
        </w:rPr>
        <w:t>-</w:t>
      </w:r>
      <w:r w:rsidR="00083003">
        <w:rPr>
          <w:sz w:val="28"/>
          <w:lang w:val="fr-FR"/>
        </w:rPr>
        <w:t>il entendu le verset 8 du psaume 146</w:t>
      </w:r>
      <w:r w:rsidR="00FE46EB">
        <w:rPr>
          <w:sz w:val="28"/>
          <w:lang w:val="fr-FR"/>
        </w:rPr>
        <w:t> :</w:t>
      </w:r>
      <w:r w:rsidR="00526CAE" w:rsidRPr="00526CAE">
        <w:rPr>
          <w:sz w:val="28"/>
          <w:lang w:val="fr-FR"/>
        </w:rPr>
        <w:t xml:space="preserve"> «</w:t>
      </w:r>
      <w:r w:rsidR="00AA4BA2">
        <w:rPr>
          <w:sz w:val="28"/>
          <w:lang w:val="fr-FR"/>
        </w:rPr>
        <w:t xml:space="preserve"> </w:t>
      </w:r>
      <w:r w:rsidR="00526CAE" w:rsidRPr="00526CAE">
        <w:rPr>
          <w:sz w:val="28"/>
          <w:lang w:val="fr-FR"/>
        </w:rPr>
        <w:t xml:space="preserve">Dieu </w:t>
      </w:r>
      <w:r w:rsidR="00083003">
        <w:rPr>
          <w:sz w:val="28"/>
          <w:lang w:val="fr-FR"/>
        </w:rPr>
        <w:t>ouvre les yeux d</w:t>
      </w:r>
      <w:r w:rsidR="00526CAE" w:rsidRPr="00526CAE">
        <w:rPr>
          <w:sz w:val="28"/>
          <w:lang w:val="fr-FR"/>
        </w:rPr>
        <w:t xml:space="preserve">es </w:t>
      </w:r>
      <w:r w:rsidR="00AA4BA2" w:rsidRPr="00526CAE">
        <w:rPr>
          <w:sz w:val="28"/>
          <w:lang w:val="fr-FR"/>
        </w:rPr>
        <w:t>aveugles »</w:t>
      </w:r>
      <w:r w:rsidR="00526CAE" w:rsidRPr="00526CAE">
        <w:rPr>
          <w:sz w:val="28"/>
          <w:lang w:val="fr-FR"/>
        </w:rPr>
        <w:t xml:space="preserve"> </w:t>
      </w:r>
    </w:p>
    <w:p w14:paraId="26EBCA95" w14:textId="2A293FC4" w:rsidR="00FE46EB" w:rsidRDefault="00AA4BA2" w:rsidP="003C6FC7">
      <w:pPr>
        <w:ind w:firstLine="720"/>
        <w:jc w:val="both"/>
        <w:rPr>
          <w:sz w:val="28"/>
          <w:lang w:val="fr-FR"/>
        </w:rPr>
      </w:pPr>
      <w:r>
        <w:rPr>
          <w:sz w:val="28"/>
          <w:lang w:val="fr-FR"/>
        </w:rPr>
        <w:t>La foule veut le faire taire. Que représente cette foule ?</w:t>
      </w:r>
      <w:r w:rsidRPr="00AA4BA2">
        <w:rPr>
          <w:lang w:val="fr-BE"/>
        </w:rPr>
        <w:t xml:space="preserve"> </w:t>
      </w:r>
      <w:r>
        <w:rPr>
          <w:sz w:val="28"/>
          <w:lang w:val="fr-FR"/>
        </w:rPr>
        <w:t xml:space="preserve">Elle </w:t>
      </w:r>
      <w:r w:rsidRPr="00AA4BA2">
        <w:rPr>
          <w:sz w:val="28"/>
          <w:lang w:val="fr-FR"/>
        </w:rPr>
        <w:t>représente</w:t>
      </w:r>
      <w:r w:rsidR="003548E1" w:rsidRPr="003548E1">
        <w:rPr>
          <w:sz w:val="28"/>
          <w:lang w:val="fr-FR"/>
        </w:rPr>
        <w:t xml:space="preserve"> </w:t>
      </w:r>
      <w:r w:rsidR="003548E1">
        <w:rPr>
          <w:sz w:val="28"/>
          <w:lang w:val="fr-FR"/>
        </w:rPr>
        <w:t>les tentations du malin qui veut nous égarer.</w:t>
      </w:r>
      <w:r>
        <w:rPr>
          <w:sz w:val="28"/>
          <w:lang w:val="fr-FR"/>
        </w:rPr>
        <w:t xml:space="preserve"> </w:t>
      </w:r>
      <w:r w:rsidR="003548E1">
        <w:rPr>
          <w:sz w:val="28"/>
          <w:lang w:val="fr-FR"/>
        </w:rPr>
        <w:t>L</w:t>
      </w:r>
      <w:r>
        <w:rPr>
          <w:sz w:val="28"/>
          <w:lang w:val="fr-FR"/>
        </w:rPr>
        <w:t>’agitation continuelle dans nos pensées</w:t>
      </w:r>
      <w:r w:rsidR="00C52CEC">
        <w:rPr>
          <w:sz w:val="28"/>
          <w:lang w:val="fr-FR"/>
        </w:rPr>
        <w:t>, le tourbillon de notre vie active dans le monde, où nous sommes entrainés dans toute une suite de besoins</w:t>
      </w:r>
      <w:r w:rsidR="006F6E99">
        <w:rPr>
          <w:sz w:val="28"/>
          <w:lang w:val="fr-FR"/>
        </w:rPr>
        <w:t>,</w:t>
      </w:r>
      <w:r w:rsidR="00C52CEC">
        <w:rPr>
          <w:sz w:val="28"/>
          <w:lang w:val="fr-FR"/>
        </w:rPr>
        <w:t xml:space="preserve"> de devoir à accomplir, de pratiques ancestrales auxquelles on ne veut pas toucher, d’actions à faire et qu’il ne faut surtout pas perturber. Nous préférons faire taire cet appel qui monte de notre cœur</w:t>
      </w:r>
      <w:r w:rsidRPr="00AA4BA2">
        <w:rPr>
          <w:sz w:val="28"/>
          <w:lang w:val="fr-FR"/>
        </w:rPr>
        <w:t xml:space="preserve"> </w:t>
      </w:r>
      <w:r w:rsidR="00C52CEC">
        <w:rPr>
          <w:sz w:val="28"/>
          <w:lang w:val="fr-FR"/>
        </w:rPr>
        <w:t>pour ne pas changer notre mode de vie</w:t>
      </w:r>
      <w:r w:rsidR="00750113">
        <w:rPr>
          <w:sz w:val="28"/>
          <w:lang w:val="fr-FR"/>
        </w:rPr>
        <w:t>, et oser le changement</w:t>
      </w:r>
      <w:r w:rsidR="00C52CEC">
        <w:rPr>
          <w:sz w:val="28"/>
          <w:lang w:val="fr-FR"/>
        </w:rPr>
        <w:t>. Il est difficile de lâcher ce que l’on connait bien</w:t>
      </w:r>
      <w:r w:rsidR="00750113">
        <w:rPr>
          <w:sz w:val="28"/>
          <w:lang w:val="fr-FR"/>
        </w:rPr>
        <w:t>,</w:t>
      </w:r>
      <w:r w:rsidR="00C52CEC">
        <w:rPr>
          <w:sz w:val="28"/>
          <w:lang w:val="fr-FR"/>
        </w:rPr>
        <w:t xml:space="preserve"> </w:t>
      </w:r>
      <w:r w:rsidR="003548E1">
        <w:rPr>
          <w:sz w:val="28"/>
          <w:lang w:val="fr-FR"/>
        </w:rPr>
        <w:t>sur lequel on a bâti</w:t>
      </w:r>
      <w:r w:rsidR="00750113">
        <w:rPr>
          <w:sz w:val="28"/>
          <w:lang w:val="fr-FR"/>
        </w:rPr>
        <w:t xml:space="preserve"> notre vie, même si au fond de nous</w:t>
      </w:r>
      <w:r w:rsidR="003548E1">
        <w:rPr>
          <w:sz w:val="28"/>
          <w:lang w:val="fr-FR"/>
        </w:rPr>
        <w:t>,</w:t>
      </w:r>
      <w:r w:rsidR="00750113">
        <w:rPr>
          <w:sz w:val="28"/>
          <w:lang w:val="fr-FR"/>
        </w:rPr>
        <w:t xml:space="preserve"> nous sentons une insatisfaction, une perte de sens, voire parfois un sentiment de </w:t>
      </w:r>
      <w:r w:rsidR="00A1568A">
        <w:rPr>
          <w:sz w:val="28"/>
          <w:lang w:val="fr-FR"/>
        </w:rPr>
        <w:t>mourir</w:t>
      </w:r>
      <w:r w:rsidR="00750113">
        <w:rPr>
          <w:sz w:val="28"/>
          <w:lang w:val="fr-FR"/>
        </w:rPr>
        <w:t xml:space="preserve"> à petit feu. Le Christ ne peut pas résister à notre appel, à notre supplication</w:t>
      </w:r>
      <w:r w:rsidR="003548E1">
        <w:rPr>
          <w:sz w:val="28"/>
          <w:lang w:val="fr-FR"/>
        </w:rPr>
        <w:t>.</w:t>
      </w:r>
      <w:r w:rsidR="00750113">
        <w:rPr>
          <w:sz w:val="28"/>
          <w:lang w:val="fr-FR"/>
        </w:rPr>
        <w:t xml:space="preserve"> Il n’attend que cela et il s’arrête près de nous</w:t>
      </w:r>
      <w:r w:rsidR="003548E1">
        <w:rPr>
          <w:sz w:val="28"/>
          <w:lang w:val="fr-FR"/>
        </w:rPr>
        <w:t xml:space="preserve"> et nous demande : « </w:t>
      </w:r>
      <w:r w:rsidR="003548E1" w:rsidRPr="003548E1">
        <w:rPr>
          <w:i/>
          <w:iCs/>
          <w:sz w:val="28"/>
          <w:lang w:val="fr-FR"/>
        </w:rPr>
        <w:t xml:space="preserve">Que veux tu que je fasse </w:t>
      </w:r>
      <w:r w:rsidR="003548E1" w:rsidRPr="00B50A02">
        <w:rPr>
          <w:i/>
          <w:iCs/>
          <w:sz w:val="28"/>
          <w:u w:val="single"/>
          <w:lang w:val="fr-FR"/>
        </w:rPr>
        <w:t>pour toi</w:t>
      </w:r>
      <w:r w:rsidR="003548E1">
        <w:rPr>
          <w:sz w:val="28"/>
          <w:lang w:val="fr-FR"/>
        </w:rPr>
        <w:t> ? »</w:t>
      </w:r>
      <w:r w:rsidR="00B50A02">
        <w:rPr>
          <w:sz w:val="28"/>
          <w:lang w:val="fr-FR"/>
        </w:rPr>
        <w:t xml:space="preserve"> C’est </w:t>
      </w:r>
      <w:r w:rsidR="00B50A02" w:rsidRPr="00DA3037">
        <w:rPr>
          <w:sz w:val="28"/>
          <w:u w:val="single"/>
          <w:lang w:val="fr-FR"/>
        </w:rPr>
        <w:t>à l’aveugle en particulier qu’il s’adresse</w:t>
      </w:r>
      <w:r w:rsidR="00B50A02">
        <w:rPr>
          <w:sz w:val="28"/>
          <w:lang w:val="fr-FR"/>
        </w:rPr>
        <w:t xml:space="preserve">. Il est toute écoute, toute attention pour sa demande. Nous aussi à chaque instant, nous sommes l’unique, le seul important pour lui. Comme il le fait dire par le prophète Isaïe (43.4) : </w:t>
      </w:r>
      <w:r w:rsidR="00B50A02" w:rsidRPr="0036369C">
        <w:rPr>
          <w:i/>
          <w:sz w:val="28"/>
          <w:lang w:val="fr-FR"/>
        </w:rPr>
        <w:t>«</w:t>
      </w:r>
      <w:r w:rsidR="00B50A02">
        <w:rPr>
          <w:i/>
          <w:sz w:val="28"/>
          <w:lang w:val="fr-FR"/>
        </w:rPr>
        <w:t>T</w:t>
      </w:r>
      <w:r w:rsidR="00B50A02" w:rsidRPr="0036369C">
        <w:rPr>
          <w:i/>
          <w:sz w:val="28"/>
          <w:lang w:val="fr-FR"/>
        </w:rPr>
        <w:t xml:space="preserve">u es précieux à mes yeux, </w:t>
      </w:r>
      <w:r w:rsidR="00B50A02">
        <w:rPr>
          <w:i/>
          <w:sz w:val="28"/>
          <w:lang w:val="fr-FR"/>
        </w:rPr>
        <w:t>J</w:t>
      </w:r>
      <w:r w:rsidR="00B50A02" w:rsidRPr="0036369C">
        <w:rPr>
          <w:i/>
          <w:sz w:val="28"/>
          <w:lang w:val="fr-FR"/>
        </w:rPr>
        <w:t xml:space="preserve">e t’apprécie et </w:t>
      </w:r>
      <w:r w:rsidR="00B50A02">
        <w:rPr>
          <w:i/>
          <w:sz w:val="28"/>
          <w:lang w:val="fr-FR"/>
        </w:rPr>
        <w:t>J</w:t>
      </w:r>
      <w:r w:rsidR="00B50A02" w:rsidRPr="0036369C">
        <w:rPr>
          <w:i/>
          <w:sz w:val="28"/>
          <w:lang w:val="fr-FR"/>
        </w:rPr>
        <w:t>e t’aime</w:t>
      </w:r>
      <w:r w:rsidR="00B50A02">
        <w:rPr>
          <w:i/>
          <w:sz w:val="28"/>
          <w:lang w:val="fr-FR"/>
        </w:rPr>
        <w:t>.</w:t>
      </w:r>
      <w:r w:rsidR="00B50A02" w:rsidRPr="0036369C">
        <w:rPr>
          <w:i/>
          <w:sz w:val="28"/>
          <w:lang w:val="fr-FR"/>
        </w:rPr>
        <w:t>»</w:t>
      </w:r>
      <w:r w:rsidR="00B50A02">
        <w:rPr>
          <w:sz w:val="28"/>
          <w:lang w:val="fr-FR"/>
        </w:rPr>
        <w:t xml:space="preserve"> </w:t>
      </w:r>
      <w:r w:rsidR="006F6E99">
        <w:rPr>
          <w:sz w:val="28"/>
          <w:lang w:val="fr-FR"/>
        </w:rPr>
        <w:t>Le Christ</w:t>
      </w:r>
      <w:r w:rsidR="00B50A02">
        <w:rPr>
          <w:sz w:val="28"/>
          <w:lang w:val="fr-FR"/>
        </w:rPr>
        <w:t xml:space="preserve"> s’arrête et Il s’adresse à moi seul. </w:t>
      </w:r>
      <w:r w:rsidR="00B50A02" w:rsidRPr="00B50A02">
        <w:rPr>
          <w:sz w:val="28"/>
          <w:lang w:val="fr-FR"/>
        </w:rPr>
        <w:t>Et l’aveugle répond : «</w:t>
      </w:r>
      <w:r w:rsidR="00B50A02">
        <w:rPr>
          <w:sz w:val="28"/>
          <w:lang w:val="fr-FR"/>
        </w:rPr>
        <w:t xml:space="preserve"> </w:t>
      </w:r>
      <w:r w:rsidR="00B50A02" w:rsidRPr="00B50A02">
        <w:rPr>
          <w:i/>
          <w:iCs/>
          <w:sz w:val="28"/>
          <w:lang w:val="fr-FR"/>
        </w:rPr>
        <w:t>Que je voie</w:t>
      </w:r>
      <w:r w:rsidR="00B50A02" w:rsidRPr="00B50A02">
        <w:rPr>
          <w:sz w:val="28"/>
          <w:lang w:val="fr-FR"/>
        </w:rPr>
        <w:t>.» Ce qu’il demande c’est la Lumière, c’est le discernement, Il demande que le Seigneur l’aide à accomplir une métanoïa, un retournement vers la lumière, à sortir des ténèbres dans lesquels il s’emprisonne, dans lesquels nous nous emprisonnons.</w:t>
      </w:r>
      <w:r w:rsidR="00B50A02">
        <w:rPr>
          <w:sz w:val="28"/>
          <w:lang w:val="fr-FR"/>
        </w:rPr>
        <w:t xml:space="preserve"> Et la réponse sort de la bouche du Christ ; </w:t>
      </w:r>
      <w:r w:rsidR="00B50A02" w:rsidRPr="00601205">
        <w:rPr>
          <w:i/>
          <w:sz w:val="28"/>
          <w:lang w:val="fr-FR"/>
        </w:rPr>
        <w:lastRenderedPageBreak/>
        <w:t>« </w:t>
      </w:r>
      <w:r w:rsidR="00B50A02">
        <w:rPr>
          <w:i/>
          <w:sz w:val="28"/>
          <w:lang w:val="fr-FR"/>
        </w:rPr>
        <w:t>V</w:t>
      </w:r>
      <w:r w:rsidR="00B50A02" w:rsidRPr="00601205">
        <w:rPr>
          <w:i/>
          <w:sz w:val="28"/>
          <w:lang w:val="fr-FR"/>
        </w:rPr>
        <w:t>ois</w:t>
      </w:r>
      <w:r w:rsidR="00B50A02">
        <w:rPr>
          <w:i/>
          <w:sz w:val="28"/>
          <w:lang w:val="fr-FR"/>
        </w:rPr>
        <w:t xml:space="preserve">, </w:t>
      </w:r>
      <w:r w:rsidR="00B50A02" w:rsidRPr="00601205">
        <w:rPr>
          <w:i/>
          <w:sz w:val="28"/>
          <w:lang w:val="fr-FR"/>
        </w:rPr>
        <w:t>ta foi t’a sauvée.</w:t>
      </w:r>
      <w:r w:rsidR="00B50A02">
        <w:rPr>
          <w:i/>
          <w:sz w:val="28"/>
          <w:lang w:val="fr-FR"/>
        </w:rPr>
        <w:t> </w:t>
      </w:r>
      <w:r w:rsidR="00B50A02" w:rsidRPr="00B50A02">
        <w:rPr>
          <w:iCs/>
          <w:sz w:val="28"/>
          <w:lang w:val="fr-FR"/>
        </w:rPr>
        <w:t xml:space="preserve">» Et à l’instant même </w:t>
      </w:r>
      <w:r w:rsidR="00B50A02">
        <w:rPr>
          <w:iCs/>
          <w:sz w:val="28"/>
          <w:lang w:val="fr-FR"/>
        </w:rPr>
        <w:t xml:space="preserve">l’aveugle </w:t>
      </w:r>
      <w:r w:rsidR="00B50A02" w:rsidRPr="00B50A02">
        <w:rPr>
          <w:iCs/>
          <w:sz w:val="28"/>
          <w:lang w:val="fr-FR"/>
        </w:rPr>
        <w:t>vit</w:t>
      </w:r>
      <w:r w:rsidR="00B50A02">
        <w:rPr>
          <w:iCs/>
          <w:sz w:val="28"/>
          <w:lang w:val="fr-FR"/>
        </w:rPr>
        <w:t>. Nous avons entendu dans l</w:t>
      </w:r>
      <w:r w:rsidR="000A1ADC">
        <w:rPr>
          <w:iCs/>
          <w:sz w:val="28"/>
          <w:lang w:val="fr-FR"/>
        </w:rPr>
        <w:t xml:space="preserve">e texte d’Isaïe : </w:t>
      </w:r>
      <w:r w:rsidR="000A1ADC" w:rsidRPr="000A1ADC">
        <w:rPr>
          <w:i/>
          <w:sz w:val="28"/>
          <w:lang w:val="fr-FR"/>
        </w:rPr>
        <w:t>« Ainsi en est-il de ma parole, qui sort de ma bouche : Elle ne retourne point à moi sans effet, Sans avoir exécuté ma volonté Et accompli mes desseins. »</w:t>
      </w:r>
      <w:r w:rsidR="000A1ADC">
        <w:rPr>
          <w:i/>
          <w:sz w:val="28"/>
          <w:lang w:val="fr-FR"/>
        </w:rPr>
        <w:t xml:space="preserve"> </w:t>
      </w:r>
      <w:r w:rsidR="000A1ADC" w:rsidRPr="000A1ADC">
        <w:rPr>
          <w:iCs/>
          <w:sz w:val="28"/>
          <w:lang w:val="fr-FR"/>
        </w:rPr>
        <w:t>Le dessein de Dieu c’est que l’homme</w:t>
      </w:r>
      <w:r w:rsidR="000A1ADC">
        <w:rPr>
          <w:iCs/>
          <w:sz w:val="28"/>
          <w:lang w:val="fr-FR"/>
        </w:rPr>
        <w:t xml:space="preserve"> puisse partager </w:t>
      </w:r>
      <w:r w:rsidR="003C6FC7">
        <w:rPr>
          <w:iCs/>
          <w:sz w:val="28"/>
          <w:lang w:val="fr-FR"/>
        </w:rPr>
        <w:t>sa divinité. La foi véritable est nécessaire à l’homme, pas une foi en parole ou en pensée mais inscrite dans notre cœur. L</w:t>
      </w:r>
      <w:r w:rsidR="003C6FC7" w:rsidRPr="003C6FC7">
        <w:rPr>
          <w:iCs/>
          <w:sz w:val="28"/>
          <w:lang w:val="fr-FR"/>
        </w:rPr>
        <w:t xml:space="preserve">a grâce </w:t>
      </w:r>
      <w:r w:rsidR="003C6FC7">
        <w:rPr>
          <w:iCs/>
          <w:sz w:val="28"/>
          <w:lang w:val="fr-FR"/>
        </w:rPr>
        <w:t xml:space="preserve">divine </w:t>
      </w:r>
      <w:r w:rsidR="003C6FC7" w:rsidRPr="003C6FC7">
        <w:rPr>
          <w:iCs/>
          <w:sz w:val="28"/>
          <w:lang w:val="fr-FR"/>
        </w:rPr>
        <w:t xml:space="preserve">ne </w:t>
      </w:r>
      <w:r w:rsidR="003C6FC7">
        <w:rPr>
          <w:iCs/>
          <w:sz w:val="28"/>
          <w:lang w:val="fr-FR"/>
        </w:rPr>
        <w:t xml:space="preserve">peut se </w:t>
      </w:r>
      <w:r w:rsidR="003C6FC7" w:rsidRPr="003C6FC7">
        <w:rPr>
          <w:iCs/>
          <w:sz w:val="28"/>
          <w:lang w:val="fr-FR"/>
        </w:rPr>
        <w:t>répand</w:t>
      </w:r>
      <w:r w:rsidR="003C6FC7">
        <w:rPr>
          <w:iCs/>
          <w:sz w:val="28"/>
          <w:lang w:val="fr-FR"/>
        </w:rPr>
        <w:t xml:space="preserve">re </w:t>
      </w:r>
      <w:r w:rsidR="003C6FC7" w:rsidRPr="003C6FC7">
        <w:rPr>
          <w:iCs/>
          <w:sz w:val="28"/>
          <w:lang w:val="fr-FR"/>
        </w:rPr>
        <w:t xml:space="preserve">que là où la foi est prête à la recevoir. </w:t>
      </w:r>
      <w:r w:rsidR="003C6FC7">
        <w:rPr>
          <w:iCs/>
          <w:sz w:val="28"/>
          <w:lang w:val="fr-FR"/>
        </w:rPr>
        <w:t xml:space="preserve">St Jean Chrysostome disait que </w:t>
      </w:r>
      <w:r w:rsidR="003C6FC7" w:rsidRPr="003C6FC7">
        <w:rPr>
          <w:iCs/>
          <w:sz w:val="28"/>
          <w:lang w:val="fr-FR"/>
        </w:rPr>
        <w:t>La grâce est comme une fontaine abondante, ceux qui viennent y puiser avec des vases de petite dimension, remportent une petite quantité d'eau, ceux au contraire qui puisent avec de plus grands vases, en remportent davantage ; ou bien encore, elle est comme la lumière du soleil qui pénètre plus ou moins dans l'intérieur d'un appartement selon la grandeur des fenêtres qui sont ouvertes</w:t>
      </w:r>
      <w:r w:rsidR="003C6FC7">
        <w:rPr>
          <w:iCs/>
          <w:sz w:val="28"/>
          <w:lang w:val="fr-FR"/>
        </w:rPr>
        <w:t xml:space="preserve">. </w:t>
      </w:r>
      <w:r w:rsidR="003C6FC7" w:rsidRPr="003C6FC7">
        <w:rPr>
          <w:iCs/>
          <w:sz w:val="28"/>
          <w:lang w:val="fr-FR"/>
        </w:rPr>
        <w:t>Un poète écrivait : « La foi c’est l’oiseau qui sent la lumière et qui chante quand le jour n’est pas encore lever. »</w:t>
      </w:r>
    </w:p>
    <w:p w14:paraId="0478A1FC" w14:textId="77926152" w:rsidR="00FE46EB" w:rsidRDefault="005C34EC" w:rsidP="00522210">
      <w:pPr>
        <w:jc w:val="both"/>
        <w:rPr>
          <w:sz w:val="28"/>
          <w:lang w:val="fr-FR"/>
        </w:rPr>
      </w:pPr>
      <w:r>
        <w:rPr>
          <w:sz w:val="28"/>
          <w:lang w:val="fr-FR"/>
        </w:rPr>
        <w:t xml:space="preserve">La vue retrouvée, la lumière éclairant enfin son chemin, </w:t>
      </w:r>
      <w:r w:rsidRPr="00DA3037">
        <w:rPr>
          <w:sz w:val="28"/>
          <w:u w:val="single"/>
          <w:lang w:val="fr-FR"/>
        </w:rPr>
        <w:t>l’aveugle prend une décision celle de suivre le Christ</w:t>
      </w:r>
      <w:r>
        <w:rPr>
          <w:sz w:val="28"/>
          <w:lang w:val="fr-FR"/>
        </w:rPr>
        <w:t>. Le Christ qui a dit :</w:t>
      </w:r>
      <w:r w:rsidRPr="001E7A2C">
        <w:rPr>
          <w:i/>
          <w:sz w:val="28"/>
          <w:lang w:val="fr-FR"/>
        </w:rPr>
        <w:t xml:space="preserve"> «Je suis la lumière du monde, celui qui me suit ne marchera plus dans les ténèbres, mais il aura la lumière de </w:t>
      </w:r>
      <w:r>
        <w:rPr>
          <w:i/>
          <w:sz w:val="28"/>
          <w:lang w:val="fr-FR"/>
        </w:rPr>
        <w:t>la vie.</w:t>
      </w:r>
      <w:r w:rsidRPr="001E7A2C">
        <w:rPr>
          <w:i/>
          <w:sz w:val="28"/>
          <w:lang w:val="fr-FR"/>
        </w:rPr>
        <w:t>»</w:t>
      </w:r>
      <w:r>
        <w:rPr>
          <w:sz w:val="28"/>
          <w:lang w:val="fr-FR"/>
        </w:rPr>
        <w:t xml:space="preserve"> (Jn :8;12). Et l’aveugle glorifiait Dieu. la louange est le signe que quelque chose a changé pour lui dans le bon sens.</w:t>
      </w:r>
    </w:p>
    <w:p w14:paraId="42D78C0A" w14:textId="484E56E1" w:rsidR="00BF10B1" w:rsidRDefault="008F24A5">
      <w:pPr>
        <w:jc w:val="both"/>
        <w:rPr>
          <w:sz w:val="28"/>
          <w:lang w:val="fr-FR"/>
        </w:rPr>
      </w:pPr>
      <w:r w:rsidRPr="00E146E5">
        <w:rPr>
          <w:sz w:val="28"/>
          <w:szCs w:val="28"/>
          <w:lang w:val="fr-FR"/>
        </w:rPr>
        <w:t>Nous</w:t>
      </w:r>
      <w:r>
        <w:rPr>
          <w:sz w:val="28"/>
          <w:lang w:val="fr-FR"/>
        </w:rPr>
        <w:t xml:space="preserve"> voici aujourd’hui </w:t>
      </w:r>
      <w:r w:rsidRPr="005C34EC">
        <w:rPr>
          <w:sz w:val="28"/>
          <w:lang w:val="fr-FR"/>
        </w:rPr>
        <w:t>aux portes</w:t>
      </w:r>
      <w:r>
        <w:rPr>
          <w:sz w:val="28"/>
          <w:lang w:val="fr-FR"/>
        </w:rPr>
        <w:t xml:space="preserve"> du carême, </w:t>
      </w:r>
      <w:r w:rsidR="0066260B">
        <w:rPr>
          <w:sz w:val="28"/>
          <w:lang w:val="fr-FR"/>
        </w:rPr>
        <w:t>avec</w:t>
      </w:r>
      <w:r w:rsidR="0066260B" w:rsidRPr="0066260B">
        <w:rPr>
          <w:sz w:val="28"/>
          <w:lang w:val="fr-FR"/>
        </w:rPr>
        <w:t xml:space="preserve"> cette atmosphère particulière de retenue, </w:t>
      </w:r>
      <w:r w:rsidR="0066260B">
        <w:rPr>
          <w:sz w:val="28"/>
          <w:lang w:val="fr-FR"/>
        </w:rPr>
        <w:t xml:space="preserve">de sobriété, </w:t>
      </w:r>
      <w:r w:rsidR="0066260B" w:rsidRPr="0066260B">
        <w:rPr>
          <w:sz w:val="28"/>
          <w:lang w:val="fr-FR"/>
        </w:rPr>
        <w:t>de « radieuse tristesse</w:t>
      </w:r>
      <w:r w:rsidR="0066260B">
        <w:rPr>
          <w:sz w:val="28"/>
          <w:lang w:val="fr-FR"/>
        </w:rPr>
        <w:t xml:space="preserve"> </w:t>
      </w:r>
      <w:r w:rsidR="0066260B" w:rsidRPr="0066260B">
        <w:rPr>
          <w:sz w:val="28"/>
          <w:lang w:val="fr-FR"/>
        </w:rPr>
        <w:t xml:space="preserve">» comme disent les Pères. </w:t>
      </w:r>
      <w:r w:rsidR="00EE2E71">
        <w:rPr>
          <w:sz w:val="28"/>
          <w:lang w:val="fr-FR"/>
        </w:rPr>
        <w:t>C</w:t>
      </w:r>
      <w:r>
        <w:rPr>
          <w:sz w:val="28"/>
          <w:lang w:val="fr-FR"/>
        </w:rPr>
        <w:t xml:space="preserve">ette période bénie de l’année liturgique ou nous sommes invités à attendrir notre cœur, à ouvrir </w:t>
      </w:r>
      <w:r w:rsidR="005C34EC">
        <w:rPr>
          <w:sz w:val="28"/>
          <w:lang w:val="fr-FR"/>
        </w:rPr>
        <w:t xml:space="preserve">les yeux et les oreilles de notre cœur </w:t>
      </w:r>
      <w:r>
        <w:rPr>
          <w:sz w:val="28"/>
          <w:lang w:val="fr-FR"/>
        </w:rPr>
        <w:t>à l’Esprit</w:t>
      </w:r>
      <w:r w:rsidR="005C34EC">
        <w:rPr>
          <w:sz w:val="28"/>
          <w:lang w:val="fr-FR"/>
        </w:rPr>
        <w:t xml:space="preserve">. </w:t>
      </w:r>
      <w:r>
        <w:rPr>
          <w:sz w:val="28"/>
          <w:lang w:val="fr-FR"/>
        </w:rPr>
        <w:t xml:space="preserve"> </w:t>
      </w:r>
      <w:r w:rsidR="005C34EC">
        <w:rPr>
          <w:sz w:val="28"/>
          <w:u w:val="single"/>
          <w:lang w:val="fr-FR"/>
        </w:rPr>
        <w:t>A</w:t>
      </w:r>
      <w:r w:rsidRPr="00DA3037">
        <w:rPr>
          <w:sz w:val="28"/>
          <w:u w:val="single"/>
          <w:lang w:val="fr-FR"/>
        </w:rPr>
        <w:t xml:space="preserve"> expérimenter</w:t>
      </w:r>
      <w:r>
        <w:rPr>
          <w:sz w:val="28"/>
          <w:lang w:val="fr-FR"/>
        </w:rPr>
        <w:t xml:space="preserve"> une autre </w:t>
      </w:r>
      <w:r w:rsidRPr="00DA3037">
        <w:rPr>
          <w:sz w:val="28"/>
          <w:u w:val="single"/>
          <w:lang w:val="fr-FR"/>
        </w:rPr>
        <w:t>faim</w:t>
      </w:r>
      <w:r>
        <w:rPr>
          <w:sz w:val="28"/>
          <w:lang w:val="fr-FR"/>
        </w:rPr>
        <w:t xml:space="preserve"> et une autre </w:t>
      </w:r>
      <w:r w:rsidR="008F0D35" w:rsidRPr="00DA3037">
        <w:rPr>
          <w:sz w:val="28"/>
          <w:u w:val="single"/>
          <w:lang w:val="fr-FR"/>
        </w:rPr>
        <w:t>soif</w:t>
      </w:r>
      <w:r w:rsidR="008F0D35">
        <w:rPr>
          <w:sz w:val="28"/>
          <w:lang w:val="fr-FR"/>
        </w:rPr>
        <w:t>,</w:t>
      </w:r>
      <w:r>
        <w:rPr>
          <w:sz w:val="28"/>
          <w:lang w:val="fr-FR"/>
        </w:rPr>
        <w:t xml:space="preserve"> celle de </w:t>
      </w:r>
      <w:r w:rsidR="008F0D35" w:rsidRPr="00DA3037">
        <w:rPr>
          <w:sz w:val="28"/>
          <w:u w:val="single"/>
          <w:lang w:val="fr-FR"/>
        </w:rPr>
        <w:t>communier</w:t>
      </w:r>
      <w:r w:rsidRPr="00DA3037">
        <w:rPr>
          <w:sz w:val="28"/>
          <w:u w:val="single"/>
          <w:lang w:val="fr-FR"/>
        </w:rPr>
        <w:t xml:space="preserve"> </w:t>
      </w:r>
      <w:r w:rsidR="0066260B">
        <w:rPr>
          <w:sz w:val="28"/>
          <w:u w:val="single"/>
          <w:lang w:val="fr-FR"/>
        </w:rPr>
        <w:t>à</w:t>
      </w:r>
      <w:r w:rsidRPr="00DA3037">
        <w:rPr>
          <w:sz w:val="28"/>
          <w:u w:val="single"/>
          <w:lang w:val="fr-FR"/>
        </w:rPr>
        <w:t xml:space="preserve"> la vie du Christ</w:t>
      </w:r>
      <w:r>
        <w:rPr>
          <w:sz w:val="28"/>
          <w:lang w:val="fr-FR"/>
        </w:rPr>
        <w:t xml:space="preserve">. </w:t>
      </w:r>
      <w:r w:rsidR="0066260B" w:rsidRPr="0066260B">
        <w:rPr>
          <w:sz w:val="28"/>
          <w:lang w:val="fr-FR"/>
        </w:rPr>
        <w:t xml:space="preserve">Prière, jeûne et aumône sont les bases d’un </w:t>
      </w:r>
      <w:r w:rsidR="00EE2E71">
        <w:rPr>
          <w:sz w:val="28"/>
          <w:lang w:val="fr-FR"/>
        </w:rPr>
        <w:t xml:space="preserve">véritable </w:t>
      </w:r>
      <w:r w:rsidR="0066260B" w:rsidRPr="0066260B">
        <w:rPr>
          <w:sz w:val="28"/>
          <w:lang w:val="fr-FR"/>
        </w:rPr>
        <w:t>carême.</w:t>
      </w:r>
      <w:r w:rsidR="00EE2E71">
        <w:rPr>
          <w:sz w:val="28"/>
          <w:lang w:val="fr-FR"/>
        </w:rPr>
        <w:t xml:space="preserve"> Jeuner c’est se restreindre dans ce que nous ressentons comme des besoins compulsifs, et ce n’est pas que la nourriture loin de là, pour créer un espace disponible pour l’</w:t>
      </w:r>
      <w:r w:rsidR="00A1568A">
        <w:rPr>
          <w:sz w:val="28"/>
          <w:lang w:val="fr-FR"/>
        </w:rPr>
        <w:t>E</w:t>
      </w:r>
      <w:r w:rsidR="00EE2E71">
        <w:rPr>
          <w:sz w:val="28"/>
          <w:lang w:val="fr-FR"/>
        </w:rPr>
        <w:t>sprit de Dieu.</w:t>
      </w:r>
    </w:p>
    <w:p w14:paraId="24210D47" w14:textId="3C67DC67" w:rsidR="00FE18BA" w:rsidRPr="008D6AC2" w:rsidRDefault="005C34EC">
      <w:pPr>
        <w:jc w:val="both"/>
        <w:rPr>
          <w:sz w:val="28"/>
          <w:lang w:val="fr-FR"/>
        </w:rPr>
      </w:pPr>
      <w:r>
        <w:rPr>
          <w:sz w:val="28"/>
          <w:lang w:val="fr-FR"/>
        </w:rPr>
        <w:t>Soyons comme l’aveugle. Os</w:t>
      </w:r>
      <w:r w:rsidR="0066260B">
        <w:rPr>
          <w:sz w:val="28"/>
          <w:lang w:val="fr-FR"/>
        </w:rPr>
        <w:t>ons</w:t>
      </w:r>
      <w:r>
        <w:rPr>
          <w:sz w:val="28"/>
          <w:lang w:val="fr-FR"/>
        </w:rPr>
        <w:t xml:space="preserve"> dire avec foi : </w:t>
      </w:r>
      <w:r w:rsidRPr="005C34EC">
        <w:rPr>
          <w:sz w:val="28"/>
          <w:lang w:val="fr-FR"/>
        </w:rPr>
        <w:t>« </w:t>
      </w:r>
      <w:r w:rsidRPr="005C34EC">
        <w:rPr>
          <w:i/>
          <w:sz w:val="28"/>
          <w:lang w:val="fr-FR"/>
        </w:rPr>
        <w:t xml:space="preserve">Seigneur Jésus Christ Fils de Dieu aie pitié de moi </w:t>
      </w:r>
      <w:r w:rsidR="0066260B" w:rsidRPr="005C34EC">
        <w:rPr>
          <w:i/>
          <w:sz w:val="28"/>
          <w:lang w:val="fr-FR"/>
        </w:rPr>
        <w:t>pécheur</w:t>
      </w:r>
      <w:r w:rsidR="0066260B" w:rsidRPr="005C34EC">
        <w:rPr>
          <w:sz w:val="28"/>
          <w:lang w:val="fr-FR"/>
        </w:rPr>
        <w:t xml:space="preserve"> »</w:t>
      </w:r>
      <w:r>
        <w:rPr>
          <w:sz w:val="28"/>
          <w:lang w:val="fr-FR"/>
        </w:rPr>
        <w:t xml:space="preserve"> ou </w:t>
      </w:r>
      <w:r w:rsidRPr="005C34EC">
        <w:rPr>
          <w:sz w:val="28"/>
          <w:lang w:val="fr-FR"/>
        </w:rPr>
        <w:t xml:space="preserve">« </w:t>
      </w:r>
      <w:r w:rsidRPr="005C34EC">
        <w:rPr>
          <w:i/>
          <w:iCs/>
          <w:sz w:val="28"/>
          <w:lang w:val="fr-FR"/>
        </w:rPr>
        <w:t>Oh Dieu viens à mon aide, Seigneur hâte toi de me secourir</w:t>
      </w:r>
      <w:r w:rsidRPr="005C34EC">
        <w:rPr>
          <w:sz w:val="28"/>
          <w:lang w:val="fr-FR"/>
        </w:rPr>
        <w:t xml:space="preserve"> »</w:t>
      </w:r>
      <w:r w:rsidR="0066260B">
        <w:rPr>
          <w:sz w:val="28"/>
          <w:lang w:val="fr-FR"/>
        </w:rPr>
        <w:t xml:space="preserve"> ou encore </w:t>
      </w:r>
      <w:r w:rsidR="0066260B" w:rsidRPr="0066260B">
        <w:rPr>
          <w:sz w:val="28"/>
          <w:lang w:val="fr-FR"/>
        </w:rPr>
        <w:t xml:space="preserve">« </w:t>
      </w:r>
      <w:r w:rsidR="0066260B" w:rsidRPr="0066260B">
        <w:rPr>
          <w:i/>
          <w:iCs/>
          <w:sz w:val="28"/>
          <w:lang w:val="fr-FR"/>
        </w:rPr>
        <w:t>Soit moi un Dieu protecteur une forteresse ou je trouve le salut</w:t>
      </w:r>
      <w:r w:rsidR="0066260B" w:rsidRPr="0066260B">
        <w:rPr>
          <w:sz w:val="28"/>
          <w:lang w:val="fr-FR"/>
        </w:rPr>
        <w:t xml:space="preserve"> » comme nous avons chanté dans le praelegendum</w:t>
      </w:r>
      <w:r w:rsidR="00EE2E71">
        <w:rPr>
          <w:sz w:val="28"/>
          <w:lang w:val="fr-FR"/>
        </w:rPr>
        <w:t xml:space="preserve"> et faisons nôtres en pleine conscience la prière de St Ephrem</w:t>
      </w:r>
      <w:r w:rsidR="00555FF9">
        <w:rPr>
          <w:sz w:val="28"/>
          <w:lang w:val="fr-FR"/>
        </w:rPr>
        <w:t xml:space="preserve"> que nous allons dire après la communion</w:t>
      </w:r>
      <w:r w:rsidR="00EE2E71">
        <w:rPr>
          <w:sz w:val="28"/>
          <w:lang w:val="fr-FR"/>
        </w:rPr>
        <w:t xml:space="preserve">. </w:t>
      </w:r>
    </w:p>
    <w:p w14:paraId="23072613" w14:textId="77777777" w:rsidR="00FE18BA" w:rsidRDefault="00FE18BA">
      <w:pPr>
        <w:jc w:val="both"/>
        <w:rPr>
          <w:sz w:val="28"/>
          <w:lang w:val="fr-FR"/>
        </w:rPr>
      </w:pPr>
    </w:p>
    <w:p w14:paraId="644C731A" w14:textId="77777777" w:rsidR="00EA43A4" w:rsidRDefault="00EA43A4">
      <w:pPr>
        <w:jc w:val="both"/>
        <w:rPr>
          <w:sz w:val="28"/>
          <w:lang w:val="fr-FR"/>
        </w:rPr>
      </w:pPr>
      <w:r>
        <w:rPr>
          <w:sz w:val="28"/>
          <w:lang w:val="fr-FR"/>
        </w:rPr>
        <w:t>A lui soi</w:t>
      </w:r>
      <w:r w:rsidR="000D1847">
        <w:rPr>
          <w:sz w:val="28"/>
          <w:lang w:val="fr-FR"/>
        </w:rPr>
        <w:t>ent</w:t>
      </w:r>
      <w:r>
        <w:rPr>
          <w:sz w:val="28"/>
          <w:lang w:val="fr-FR"/>
        </w:rPr>
        <w:t xml:space="preserve"> Honneur</w:t>
      </w:r>
      <w:r w:rsidR="0036369C">
        <w:rPr>
          <w:sz w:val="28"/>
          <w:lang w:val="fr-FR"/>
        </w:rPr>
        <w:t>,</w:t>
      </w:r>
      <w:r>
        <w:rPr>
          <w:sz w:val="28"/>
          <w:lang w:val="fr-FR"/>
        </w:rPr>
        <w:t xml:space="preserve"> Gloire et Louange aux siècles des siècles. Amen. </w:t>
      </w:r>
    </w:p>
    <w:p w14:paraId="63E8A23B" w14:textId="77777777" w:rsidR="00EA43A4" w:rsidRDefault="00EA43A4">
      <w:pPr>
        <w:jc w:val="both"/>
        <w:rPr>
          <w:sz w:val="28"/>
          <w:lang w:val="fr-FR"/>
        </w:rPr>
      </w:pPr>
    </w:p>
    <w:p w14:paraId="6EA49FF3" w14:textId="77777777" w:rsidR="00EA43A4" w:rsidRDefault="00EA43A4">
      <w:pPr>
        <w:jc w:val="both"/>
        <w:rPr>
          <w:sz w:val="28"/>
          <w:lang w:val="fr-FR"/>
        </w:rPr>
      </w:pPr>
    </w:p>
    <w:p w14:paraId="3C992A68" w14:textId="59400276" w:rsidR="00EA43A4" w:rsidRDefault="00EA43A4">
      <w:pPr>
        <w:jc w:val="both"/>
        <w:rPr>
          <w:sz w:val="28"/>
          <w:lang w:val="fr-FR"/>
        </w:rPr>
      </w:pPr>
      <w:r>
        <w:rPr>
          <w:sz w:val="28"/>
          <w:lang w:val="fr-FR"/>
        </w:rPr>
        <w:tab/>
      </w:r>
      <w:r>
        <w:rPr>
          <w:sz w:val="28"/>
          <w:lang w:val="fr-FR"/>
        </w:rPr>
        <w:tab/>
      </w:r>
      <w:r>
        <w:rPr>
          <w:sz w:val="28"/>
          <w:lang w:val="fr-FR"/>
        </w:rPr>
        <w:tab/>
      </w:r>
      <w:r>
        <w:rPr>
          <w:sz w:val="28"/>
          <w:lang w:val="fr-FR"/>
        </w:rPr>
        <w:tab/>
      </w:r>
      <w:r>
        <w:rPr>
          <w:sz w:val="28"/>
          <w:lang w:val="fr-FR"/>
        </w:rPr>
        <w:tab/>
      </w:r>
      <w:r>
        <w:rPr>
          <w:sz w:val="28"/>
          <w:lang w:val="fr-FR"/>
        </w:rPr>
        <w:tab/>
      </w:r>
      <w:r w:rsidR="00FE2589">
        <w:rPr>
          <w:sz w:val="28"/>
          <w:lang w:val="fr-FR"/>
        </w:rPr>
        <w:t>Père</w:t>
      </w:r>
      <w:r w:rsidR="00FE18BA">
        <w:rPr>
          <w:sz w:val="28"/>
          <w:lang w:val="fr-FR"/>
        </w:rPr>
        <w:t xml:space="preserve"> Bernard </w:t>
      </w:r>
      <w:r w:rsidR="00BF10B1">
        <w:rPr>
          <w:sz w:val="28"/>
          <w:lang w:val="fr-FR"/>
        </w:rPr>
        <w:t xml:space="preserve">    </w:t>
      </w:r>
      <w:r w:rsidR="00EE2E71">
        <w:rPr>
          <w:sz w:val="28"/>
          <w:lang w:val="fr-FR"/>
        </w:rPr>
        <w:t>06</w:t>
      </w:r>
      <w:r>
        <w:rPr>
          <w:sz w:val="28"/>
          <w:lang w:val="fr-FR"/>
        </w:rPr>
        <w:t>/</w:t>
      </w:r>
      <w:r w:rsidR="0036369C">
        <w:rPr>
          <w:sz w:val="28"/>
          <w:lang w:val="fr-FR"/>
        </w:rPr>
        <w:t>0</w:t>
      </w:r>
      <w:r w:rsidR="00BF10B1">
        <w:rPr>
          <w:sz w:val="28"/>
          <w:lang w:val="fr-FR"/>
        </w:rPr>
        <w:t>2</w:t>
      </w:r>
      <w:r>
        <w:rPr>
          <w:sz w:val="28"/>
          <w:lang w:val="fr-FR"/>
        </w:rPr>
        <w:t>/</w:t>
      </w:r>
      <w:r w:rsidR="00FE2589">
        <w:rPr>
          <w:sz w:val="28"/>
          <w:lang w:val="fr-FR"/>
        </w:rPr>
        <w:t>20</w:t>
      </w:r>
      <w:r w:rsidR="00EE2E71">
        <w:rPr>
          <w:sz w:val="28"/>
          <w:lang w:val="fr-FR"/>
        </w:rPr>
        <w:t>24</w:t>
      </w:r>
    </w:p>
    <w:p w14:paraId="69683985" w14:textId="77777777" w:rsidR="00E146E5" w:rsidRDefault="00E146E5">
      <w:pPr>
        <w:jc w:val="both"/>
        <w:rPr>
          <w:sz w:val="28"/>
          <w:lang w:val="fr-FR"/>
        </w:rPr>
      </w:pPr>
    </w:p>
    <w:p w14:paraId="71DE626D" w14:textId="77777777" w:rsidR="00CA5546" w:rsidRDefault="00CA5546" w:rsidP="00CA5546">
      <w:pPr>
        <w:jc w:val="both"/>
        <w:rPr>
          <w:b/>
          <w:sz w:val="28"/>
          <w:u w:val="single"/>
          <w:lang w:val="fr-FR"/>
        </w:rPr>
      </w:pPr>
      <w:r>
        <w:rPr>
          <w:b/>
          <w:sz w:val="28"/>
          <w:u w:val="single"/>
          <w:lang w:val="fr-FR"/>
        </w:rPr>
        <w:t>Is 55, 6 à 12</w:t>
      </w:r>
    </w:p>
    <w:p w14:paraId="7B72D3C6" w14:textId="77777777" w:rsidR="00CA5546" w:rsidRPr="002F3FC1" w:rsidRDefault="00CA5546" w:rsidP="00CA5546">
      <w:pPr>
        <w:rPr>
          <w:lang w:val="fr-BE"/>
        </w:rPr>
      </w:pPr>
      <w:bookmarkStart w:id="1" w:name="55.6"/>
      <w:bookmarkEnd w:id="1"/>
      <w:r w:rsidRPr="002F3FC1">
        <w:rPr>
          <w:sz w:val="16"/>
          <w:szCs w:val="16"/>
          <w:lang w:val="fr-BE"/>
        </w:rPr>
        <w:lastRenderedPageBreak/>
        <w:t>6</w:t>
      </w:r>
      <w:r w:rsidRPr="002F3FC1">
        <w:rPr>
          <w:lang w:val="fr-BE"/>
        </w:rPr>
        <w:t xml:space="preserve"> </w:t>
      </w:r>
      <w:r w:rsidRPr="00740B1B">
        <w:rPr>
          <w:highlight w:val="yellow"/>
          <w:lang w:val="fr-BE"/>
        </w:rPr>
        <w:t>Cherchez l'Éternel pendant qu'il se trouve</w:t>
      </w:r>
      <w:r w:rsidRPr="002F3FC1">
        <w:rPr>
          <w:lang w:val="fr-BE"/>
        </w:rPr>
        <w:t xml:space="preserve">; Invoquez-le, </w:t>
      </w:r>
      <w:r w:rsidRPr="00740B1B">
        <w:rPr>
          <w:highlight w:val="yellow"/>
          <w:lang w:val="fr-BE"/>
        </w:rPr>
        <w:t>tandis qu'il est près</w:t>
      </w:r>
      <w:r w:rsidRPr="002F3FC1">
        <w:rPr>
          <w:lang w:val="fr-BE"/>
        </w:rPr>
        <w:t xml:space="preserve">. </w:t>
      </w:r>
    </w:p>
    <w:p w14:paraId="7F334D95" w14:textId="77777777" w:rsidR="00CA5546" w:rsidRPr="002F3FC1" w:rsidRDefault="00CA5546" w:rsidP="00CA5546">
      <w:pPr>
        <w:rPr>
          <w:lang w:val="fr-BE"/>
        </w:rPr>
      </w:pPr>
      <w:bookmarkStart w:id="2" w:name="55.7"/>
      <w:r w:rsidRPr="002F3FC1">
        <w:rPr>
          <w:bCs/>
          <w:sz w:val="16"/>
          <w:szCs w:val="16"/>
          <w:lang w:val="fr-BE"/>
        </w:rPr>
        <w:t>7</w:t>
      </w:r>
      <w:bookmarkEnd w:id="2"/>
      <w:r w:rsidRPr="002F3FC1">
        <w:rPr>
          <w:bCs/>
          <w:lang w:val="fr-BE"/>
        </w:rPr>
        <w:t xml:space="preserve"> </w:t>
      </w:r>
      <w:r w:rsidRPr="002F3FC1">
        <w:rPr>
          <w:lang w:val="fr-BE"/>
        </w:rPr>
        <w:t xml:space="preserve">Que le méchant abandonne sa voie, Et l'homme d'iniquité ses pensées ; Qu'il retourne à l'Éternel, qui aura pitié de lui, A notre Dieu, qui ne se lasse pas de pardonner. </w:t>
      </w:r>
    </w:p>
    <w:p w14:paraId="6E345AAA" w14:textId="77777777" w:rsidR="00CA5546" w:rsidRPr="002F3FC1" w:rsidRDefault="00CA5546" w:rsidP="00CA5546">
      <w:pPr>
        <w:rPr>
          <w:lang w:val="fr-BE"/>
        </w:rPr>
      </w:pPr>
      <w:bookmarkStart w:id="3" w:name="55.8"/>
      <w:r w:rsidRPr="002F3FC1">
        <w:rPr>
          <w:bCs/>
          <w:sz w:val="16"/>
          <w:szCs w:val="16"/>
          <w:lang w:val="fr-BE"/>
        </w:rPr>
        <w:t>8</w:t>
      </w:r>
      <w:bookmarkEnd w:id="3"/>
      <w:r w:rsidRPr="002F3FC1">
        <w:rPr>
          <w:bCs/>
          <w:lang w:val="fr-BE"/>
        </w:rPr>
        <w:t xml:space="preserve"> </w:t>
      </w:r>
      <w:r w:rsidRPr="002F3FC1">
        <w:rPr>
          <w:lang w:val="fr-BE"/>
        </w:rPr>
        <w:t xml:space="preserve">Car mes pensées ne sont pas vos pensées, Et vos voies ne sont pas mes voies, Dit l'Éternel. </w:t>
      </w:r>
    </w:p>
    <w:p w14:paraId="6987309A" w14:textId="77777777" w:rsidR="00CA5546" w:rsidRPr="002F3FC1" w:rsidRDefault="00CA5546" w:rsidP="00CA5546">
      <w:pPr>
        <w:rPr>
          <w:lang w:val="fr-BE"/>
        </w:rPr>
      </w:pPr>
      <w:bookmarkStart w:id="4" w:name="55.9"/>
      <w:r w:rsidRPr="002F3FC1">
        <w:rPr>
          <w:bCs/>
          <w:sz w:val="16"/>
          <w:szCs w:val="16"/>
          <w:lang w:val="fr-BE"/>
        </w:rPr>
        <w:t>9</w:t>
      </w:r>
      <w:bookmarkEnd w:id="4"/>
      <w:r w:rsidRPr="002F3FC1">
        <w:rPr>
          <w:bCs/>
          <w:lang w:val="fr-BE"/>
        </w:rPr>
        <w:t xml:space="preserve"> </w:t>
      </w:r>
      <w:r w:rsidRPr="002F3FC1">
        <w:rPr>
          <w:lang w:val="fr-BE"/>
        </w:rPr>
        <w:t xml:space="preserve">Autant les cieux sont élevés au-dessus de la terre, Autant mes voies sont élevées au-dessus de vos voies, Et mes pensées au-dessus de vos pensées. </w:t>
      </w:r>
    </w:p>
    <w:p w14:paraId="0260861A" w14:textId="77777777" w:rsidR="00CA5546" w:rsidRPr="002F3FC1" w:rsidRDefault="00CA5546" w:rsidP="00CA5546">
      <w:pPr>
        <w:rPr>
          <w:lang w:val="fr-BE"/>
        </w:rPr>
      </w:pPr>
      <w:bookmarkStart w:id="5" w:name="55.10"/>
      <w:r w:rsidRPr="002F3FC1">
        <w:rPr>
          <w:bCs/>
          <w:sz w:val="16"/>
          <w:szCs w:val="16"/>
          <w:lang w:val="fr-BE"/>
        </w:rPr>
        <w:t>10</w:t>
      </w:r>
      <w:bookmarkEnd w:id="5"/>
      <w:r w:rsidRPr="002F3FC1">
        <w:rPr>
          <w:bCs/>
          <w:lang w:val="fr-BE"/>
        </w:rPr>
        <w:t xml:space="preserve"> </w:t>
      </w:r>
      <w:r w:rsidRPr="002F3FC1">
        <w:rPr>
          <w:lang w:val="fr-BE"/>
        </w:rPr>
        <w:t xml:space="preserve">Comme la pluie et la neige descendent des cieux, Et n'y retournent pas Sans avoir arrosé, fécondé la terre, et fait germer les plantes, Sans avoir donné de la semence au semeur Et du pain à celui qui mange, </w:t>
      </w:r>
    </w:p>
    <w:p w14:paraId="4C05341D" w14:textId="77777777" w:rsidR="00CA5546" w:rsidRPr="002F3FC1" w:rsidRDefault="00CA5546" w:rsidP="00CA5546">
      <w:pPr>
        <w:rPr>
          <w:lang w:val="fr-BE"/>
        </w:rPr>
      </w:pPr>
      <w:bookmarkStart w:id="6" w:name="55.11"/>
      <w:bookmarkStart w:id="7" w:name="_Hlk158107335"/>
      <w:r w:rsidRPr="002F3FC1">
        <w:rPr>
          <w:bCs/>
          <w:sz w:val="16"/>
          <w:szCs w:val="16"/>
          <w:lang w:val="fr-BE"/>
        </w:rPr>
        <w:t>11</w:t>
      </w:r>
      <w:bookmarkEnd w:id="6"/>
      <w:r w:rsidRPr="002F3FC1">
        <w:rPr>
          <w:bCs/>
          <w:lang w:val="fr-BE"/>
        </w:rPr>
        <w:t xml:space="preserve"> </w:t>
      </w:r>
      <w:bookmarkStart w:id="8" w:name="_Hlk63695141"/>
      <w:r w:rsidRPr="00740B1B">
        <w:rPr>
          <w:highlight w:val="yellow"/>
          <w:lang w:val="fr-BE"/>
        </w:rPr>
        <w:t>Ainsi en est-il de ma parole, qui sort de ma bouche: Elle ne retourne point à moi sans effet,</w:t>
      </w:r>
      <w:r w:rsidRPr="002F3FC1">
        <w:rPr>
          <w:lang w:val="fr-BE"/>
        </w:rPr>
        <w:t xml:space="preserve"> Sans avoir exécuté ma volonté Et accompli mes desseins. </w:t>
      </w:r>
      <w:bookmarkEnd w:id="8"/>
    </w:p>
    <w:p w14:paraId="7EAD1DDE" w14:textId="77777777" w:rsidR="00CA5546" w:rsidRDefault="00CA5546" w:rsidP="00CA5546">
      <w:pPr>
        <w:rPr>
          <w:lang w:val="fr-BE"/>
        </w:rPr>
      </w:pPr>
      <w:bookmarkStart w:id="9" w:name="55.12"/>
      <w:bookmarkEnd w:id="7"/>
      <w:r w:rsidRPr="002F3FC1">
        <w:rPr>
          <w:bCs/>
          <w:sz w:val="16"/>
          <w:szCs w:val="16"/>
          <w:lang w:val="fr-BE"/>
        </w:rPr>
        <w:t>12</w:t>
      </w:r>
      <w:bookmarkEnd w:id="9"/>
      <w:r w:rsidRPr="002F3FC1">
        <w:rPr>
          <w:bCs/>
          <w:lang w:val="fr-BE"/>
        </w:rPr>
        <w:t xml:space="preserve"> </w:t>
      </w:r>
      <w:r w:rsidRPr="002F3FC1">
        <w:rPr>
          <w:lang w:val="fr-BE"/>
        </w:rPr>
        <w:t>Oui, vous sortirez avec joie, Et vous serez conduits en paix; Les montagnes et les collines éclateront d'allégresse devant vous, Et tous les arbres de la campagne battront des mains</w:t>
      </w:r>
      <w:r>
        <w:rPr>
          <w:lang w:val="fr-BE"/>
        </w:rPr>
        <w:t>.</w:t>
      </w:r>
    </w:p>
    <w:p w14:paraId="525FBC9E" w14:textId="77777777" w:rsidR="00CA5546" w:rsidRDefault="00CA5546" w:rsidP="00CA5546">
      <w:pPr>
        <w:rPr>
          <w:lang w:val="fr-BE"/>
        </w:rPr>
      </w:pPr>
    </w:p>
    <w:p w14:paraId="3DD3D3B0" w14:textId="77777777" w:rsidR="00CA5546" w:rsidRPr="002F3FC1" w:rsidRDefault="00CA5546" w:rsidP="00CA5546">
      <w:pPr>
        <w:rPr>
          <w:b/>
          <w:bCs/>
          <w:u w:val="single"/>
          <w:lang w:val="fr-BE"/>
        </w:rPr>
      </w:pPr>
      <w:bookmarkStart w:id="10" w:name="12.1"/>
      <w:r w:rsidRPr="002F3FC1">
        <w:rPr>
          <w:b/>
          <w:bCs/>
          <w:u w:val="single"/>
          <w:lang w:val="fr-BE"/>
        </w:rPr>
        <w:t>Ro12, 1 à 16</w:t>
      </w:r>
    </w:p>
    <w:p w14:paraId="026CDC0F" w14:textId="77777777" w:rsidR="00CA5546" w:rsidRPr="00176D4E" w:rsidRDefault="00CA5546" w:rsidP="00CA5546">
      <w:pPr>
        <w:rPr>
          <w:lang w:val="fr-BE"/>
        </w:rPr>
      </w:pPr>
      <w:r w:rsidRPr="00176D4E">
        <w:rPr>
          <w:sz w:val="16"/>
          <w:szCs w:val="16"/>
          <w:lang w:val="fr-BE"/>
        </w:rPr>
        <w:t>1</w:t>
      </w:r>
      <w:bookmarkEnd w:id="10"/>
      <w:r w:rsidRPr="00176D4E">
        <w:rPr>
          <w:lang w:val="fr-BE"/>
        </w:rPr>
        <w:t xml:space="preserve"> Je vous exhorte donc, frères, par les compassions de Dieu, à offrir vos corps comme un sacrifice vivant, saint, agréable à Dieu, ce qui sera de votre part un culte raisonnable. </w:t>
      </w:r>
    </w:p>
    <w:p w14:paraId="2542EC1D" w14:textId="77777777" w:rsidR="00CA5546" w:rsidRPr="00176D4E" w:rsidRDefault="00CA5546" w:rsidP="00CA5546">
      <w:pPr>
        <w:rPr>
          <w:lang w:val="fr-BE"/>
        </w:rPr>
      </w:pPr>
      <w:bookmarkStart w:id="11" w:name="12.2"/>
      <w:r w:rsidRPr="00176D4E">
        <w:rPr>
          <w:sz w:val="16"/>
          <w:szCs w:val="16"/>
          <w:lang w:val="fr-BE"/>
        </w:rPr>
        <w:t>2</w:t>
      </w:r>
      <w:bookmarkEnd w:id="11"/>
      <w:r w:rsidRPr="00176D4E">
        <w:rPr>
          <w:lang w:val="fr-BE"/>
        </w:rPr>
        <w:t xml:space="preserve"> Ne vous conformez pas au siècle présent, mais soyez transformés par le renouvellement de l'intelligence, afin que vous discerniez quelle est la volonté de Dieu, ce qui est bon, agréable et parfait. </w:t>
      </w:r>
    </w:p>
    <w:p w14:paraId="1368E503" w14:textId="77777777" w:rsidR="00CA5546" w:rsidRPr="00176D4E" w:rsidRDefault="00CA5546" w:rsidP="00CA5546">
      <w:pPr>
        <w:rPr>
          <w:lang w:val="fr-BE"/>
        </w:rPr>
      </w:pPr>
      <w:bookmarkStart w:id="12" w:name="12.3"/>
      <w:r w:rsidRPr="00176D4E">
        <w:rPr>
          <w:sz w:val="16"/>
          <w:szCs w:val="16"/>
          <w:lang w:val="fr-BE"/>
        </w:rPr>
        <w:t>3</w:t>
      </w:r>
      <w:bookmarkEnd w:id="12"/>
      <w:r w:rsidRPr="00176D4E">
        <w:rPr>
          <w:sz w:val="16"/>
          <w:szCs w:val="16"/>
          <w:lang w:val="fr-BE"/>
        </w:rPr>
        <w:t xml:space="preserve"> </w:t>
      </w:r>
      <w:r w:rsidRPr="00176D4E">
        <w:rPr>
          <w:lang w:val="fr-BE"/>
        </w:rPr>
        <w:t xml:space="preserve">Par la grâce qui m'a été donnée, je dis à chacun de vous de n'avoir pas de lui-même une trop haute opinion, mais de revêtir des sentiments modestes, selon la mesure de foi que Dieu a départie à chacun. </w:t>
      </w:r>
    </w:p>
    <w:p w14:paraId="3A2671B7" w14:textId="77777777" w:rsidR="00CA5546" w:rsidRPr="00176D4E" w:rsidRDefault="00CA5546" w:rsidP="00CA5546">
      <w:pPr>
        <w:rPr>
          <w:lang w:val="fr-BE"/>
        </w:rPr>
      </w:pPr>
      <w:bookmarkStart w:id="13" w:name="12.4"/>
      <w:r w:rsidRPr="00176D4E">
        <w:rPr>
          <w:sz w:val="16"/>
          <w:szCs w:val="16"/>
          <w:lang w:val="fr-BE"/>
        </w:rPr>
        <w:t>4</w:t>
      </w:r>
      <w:bookmarkEnd w:id="13"/>
      <w:r w:rsidRPr="00176D4E">
        <w:rPr>
          <w:sz w:val="16"/>
          <w:szCs w:val="16"/>
          <w:lang w:val="fr-BE"/>
        </w:rPr>
        <w:t xml:space="preserve"> </w:t>
      </w:r>
      <w:r w:rsidRPr="00176D4E">
        <w:rPr>
          <w:lang w:val="fr-BE"/>
        </w:rPr>
        <w:t xml:space="preserve">Car, comme nous avons plusieurs membres dans un seul corps, et que tous les membres n'ont pas la même fonction, </w:t>
      </w:r>
    </w:p>
    <w:p w14:paraId="6FE55A36" w14:textId="77777777" w:rsidR="00CA5546" w:rsidRPr="00176D4E" w:rsidRDefault="00CA5546" w:rsidP="00CA5546">
      <w:pPr>
        <w:rPr>
          <w:lang w:val="fr-BE"/>
        </w:rPr>
      </w:pPr>
      <w:bookmarkStart w:id="14" w:name="12.5"/>
      <w:r w:rsidRPr="00176D4E">
        <w:rPr>
          <w:sz w:val="16"/>
          <w:szCs w:val="16"/>
          <w:lang w:val="fr-BE"/>
        </w:rPr>
        <w:t>5</w:t>
      </w:r>
      <w:bookmarkEnd w:id="14"/>
      <w:r w:rsidRPr="00176D4E">
        <w:rPr>
          <w:sz w:val="16"/>
          <w:szCs w:val="16"/>
          <w:lang w:val="fr-BE"/>
        </w:rPr>
        <w:t xml:space="preserve"> </w:t>
      </w:r>
      <w:r w:rsidRPr="00176D4E">
        <w:rPr>
          <w:lang w:val="fr-BE"/>
        </w:rPr>
        <w:t xml:space="preserve">ainsi, nous qui sommes plusieurs, nous formons un seul corps en Christ, et nous sommes tous membres les uns des autres. </w:t>
      </w:r>
    </w:p>
    <w:p w14:paraId="4CC2B690" w14:textId="77777777" w:rsidR="00CA5546" w:rsidRPr="00176D4E" w:rsidRDefault="00CA5546" w:rsidP="00CA5546">
      <w:pPr>
        <w:rPr>
          <w:lang w:val="fr-BE"/>
        </w:rPr>
      </w:pPr>
      <w:bookmarkStart w:id="15" w:name="12.6"/>
      <w:r w:rsidRPr="00176D4E">
        <w:rPr>
          <w:sz w:val="16"/>
          <w:szCs w:val="16"/>
          <w:lang w:val="fr-BE"/>
        </w:rPr>
        <w:t>6</w:t>
      </w:r>
      <w:bookmarkEnd w:id="15"/>
      <w:r w:rsidRPr="00176D4E">
        <w:rPr>
          <w:lang w:val="fr-BE"/>
        </w:rPr>
        <w:t xml:space="preserve"> Puisque nous avons des dons différents, selon la grâce qui nous a été accordée, que celui qui a le don de prophétie l'exerce selon l'analogie de la foi; </w:t>
      </w:r>
    </w:p>
    <w:p w14:paraId="64E29058" w14:textId="77777777" w:rsidR="00CA5546" w:rsidRPr="00176D4E" w:rsidRDefault="00CA5546" w:rsidP="00CA5546">
      <w:pPr>
        <w:rPr>
          <w:lang w:val="fr-BE"/>
        </w:rPr>
      </w:pPr>
      <w:bookmarkStart w:id="16" w:name="12.7"/>
      <w:r w:rsidRPr="00176D4E">
        <w:rPr>
          <w:sz w:val="16"/>
          <w:szCs w:val="16"/>
          <w:lang w:val="fr-BE"/>
        </w:rPr>
        <w:t>7</w:t>
      </w:r>
      <w:bookmarkEnd w:id="16"/>
      <w:r w:rsidRPr="00176D4E">
        <w:rPr>
          <w:sz w:val="16"/>
          <w:szCs w:val="16"/>
          <w:lang w:val="fr-BE"/>
        </w:rPr>
        <w:t xml:space="preserve"> </w:t>
      </w:r>
      <w:r w:rsidRPr="00176D4E">
        <w:rPr>
          <w:lang w:val="fr-BE"/>
        </w:rPr>
        <w:t xml:space="preserve">que celui qui est appelé au ministère s'attache à son ministère; que celui qui enseigne s'attache à son enseignement, </w:t>
      </w:r>
    </w:p>
    <w:p w14:paraId="62C87E99" w14:textId="77777777" w:rsidR="00CA5546" w:rsidRPr="00176D4E" w:rsidRDefault="00CA5546" w:rsidP="00CA5546">
      <w:pPr>
        <w:rPr>
          <w:lang w:val="fr-BE"/>
        </w:rPr>
      </w:pPr>
      <w:bookmarkStart w:id="17" w:name="12.8"/>
      <w:r w:rsidRPr="00176D4E">
        <w:rPr>
          <w:sz w:val="16"/>
          <w:szCs w:val="16"/>
          <w:lang w:val="fr-BE"/>
        </w:rPr>
        <w:t>8</w:t>
      </w:r>
      <w:bookmarkEnd w:id="17"/>
      <w:r w:rsidRPr="00176D4E">
        <w:rPr>
          <w:lang w:val="fr-BE"/>
        </w:rPr>
        <w:t xml:space="preserve"> et celui qui exhorte à l'exhortation. Que celui qui donne le fasse avec libéralité; que celui qui préside le fasse avec zèle; que celui qui pratique la miséricorde le fasse avec joie. </w:t>
      </w:r>
    </w:p>
    <w:p w14:paraId="40AD8C5F" w14:textId="77777777" w:rsidR="00CA5546" w:rsidRPr="00176D4E" w:rsidRDefault="00CA5546" w:rsidP="00CA5546">
      <w:pPr>
        <w:rPr>
          <w:lang w:val="fr-BE"/>
        </w:rPr>
      </w:pPr>
      <w:bookmarkStart w:id="18" w:name="12.9"/>
      <w:r w:rsidRPr="00176D4E">
        <w:rPr>
          <w:sz w:val="16"/>
          <w:szCs w:val="16"/>
          <w:lang w:val="fr-BE"/>
        </w:rPr>
        <w:t>9</w:t>
      </w:r>
      <w:bookmarkEnd w:id="18"/>
      <w:r w:rsidRPr="00176D4E">
        <w:rPr>
          <w:lang w:val="fr-BE"/>
        </w:rPr>
        <w:t xml:space="preserve"> Que la charité soit sans hypocrisie. Ayez le mal en horreur; attachez-vous fortement au bien. </w:t>
      </w:r>
    </w:p>
    <w:p w14:paraId="5CEEFBB7" w14:textId="77777777" w:rsidR="00CA5546" w:rsidRPr="00176D4E" w:rsidRDefault="00CA5546" w:rsidP="00CA5546">
      <w:pPr>
        <w:rPr>
          <w:lang w:val="fr-BE"/>
        </w:rPr>
      </w:pPr>
      <w:bookmarkStart w:id="19" w:name="12.10"/>
      <w:r w:rsidRPr="00176D4E">
        <w:rPr>
          <w:sz w:val="16"/>
          <w:szCs w:val="16"/>
          <w:lang w:val="fr-BE"/>
        </w:rPr>
        <w:t>10</w:t>
      </w:r>
      <w:bookmarkEnd w:id="19"/>
      <w:r w:rsidRPr="00176D4E">
        <w:rPr>
          <w:lang w:val="fr-BE"/>
        </w:rPr>
        <w:t xml:space="preserve"> Par amour fraternel, soyez pleins d'affection les uns pour les autres; par honneur, usez de prévenances réciproques. </w:t>
      </w:r>
    </w:p>
    <w:p w14:paraId="573B8833" w14:textId="77777777" w:rsidR="00CA5546" w:rsidRPr="00176D4E" w:rsidRDefault="00CA5546" w:rsidP="00CA5546">
      <w:pPr>
        <w:rPr>
          <w:lang w:val="fr-BE"/>
        </w:rPr>
      </w:pPr>
      <w:bookmarkStart w:id="20" w:name="12.11"/>
      <w:r w:rsidRPr="00176D4E">
        <w:rPr>
          <w:sz w:val="16"/>
          <w:szCs w:val="16"/>
          <w:lang w:val="fr-BE"/>
        </w:rPr>
        <w:t>11</w:t>
      </w:r>
      <w:bookmarkEnd w:id="20"/>
      <w:r w:rsidRPr="00176D4E">
        <w:rPr>
          <w:lang w:val="fr-BE"/>
        </w:rPr>
        <w:t xml:space="preserve"> Ayez du zèle, et non de la paresse. Soyez fervents d'esprit. Servez le Seigneur. </w:t>
      </w:r>
    </w:p>
    <w:p w14:paraId="21E4FBDF" w14:textId="77777777" w:rsidR="00CA5546" w:rsidRPr="00176D4E" w:rsidRDefault="00CA5546" w:rsidP="00CA5546">
      <w:pPr>
        <w:rPr>
          <w:lang w:val="fr-BE"/>
        </w:rPr>
      </w:pPr>
      <w:bookmarkStart w:id="21" w:name="12.12"/>
      <w:r w:rsidRPr="00176D4E">
        <w:rPr>
          <w:sz w:val="16"/>
          <w:szCs w:val="16"/>
          <w:lang w:val="fr-BE"/>
        </w:rPr>
        <w:t>12</w:t>
      </w:r>
      <w:bookmarkEnd w:id="21"/>
      <w:r w:rsidRPr="00176D4E">
        <w:rPr>
          <w:lang w:val="fr-BE"/>
        </w:rPr>
        <w:t xml:space="preserve"> Réjouissez-vous en espérance. Soyez patients dans l'affliction. Persévérez dans la prière. </w:t>
      </w:r>
    </w:p>
    <w:p w14:paraId="689F70B4" w14:textId="77777777" w:rsidR="00CA5546" w:rsidRPr="00176D4E" w:rsidRDefault="00CA5546" w:rsidP="00CA5546">
      <w:pPr>
        <w:rPr>
          <w:lang w:val="fr-BE"/>
        </w:rPr>
      </w:pPr>
      <w:bookmarkStart w:id="22" w:name="12.13"/>
      <w:r w:rsidRPr="00176D4E">
        <w:rPr>
          <w:sz w:val="16"/>
          <w:szCs w:val="16"/>
          <w:lang w:val="fr-BE"/>
        </w:rPr>
        <w:t>13</w:t>
      </w:r>
      <w:bookmarkEnd w:id="22"/>
      <w:r w:rsidRPr="00176D4E">
        <w:rPr>
          <w:lang w:val="fr-BE"/>
        </w:rPr>
        <w:t xml:space="preserve"> Pourvoyez aux besoins des saints. Exercez l'hospitalité. </w:t>
      </w:r>
    </w:p>
    <w:p w14:paraId="47B3894C" w14:textId="77777777" w:rsidR="00CA5546" w:rsidRPr="00176D4E" w:rsidRDefault="00CA5546" w:rsidP="00CA5546">
      <w:pPr>
        <w:rPr>
          <w:lang w:val="fr-BE"/>
        </w:rPr>
      </w:pPr>
      <w:bookmarkStart w:id="23" w:name="12.14"/>
      <w:r w:rsidRPr="00176D4E">
        <w:rPr>
          <w:sz w:val="16"/>
          <w:szCs w:val="16"/>
          <w:lang w:val="fr-BE"/>
        </w:rPr>
        <w:t>14</w:t>
      </w:r>
      <w:bookmarkEnd w:id="23"/>
      <w:r w:rsidRPr="00176D4E">
        <w:rPr>
          <w:lang w:val="fr-BE"/>
        </w:rPr>
        <w:t xml:space="preserve"> Bénissez ceux qui vous persécutent, bénissez et ne maudissez pas. </w:t>
      </w:r>
    </w:p>
    <w:p w14:paraId="4DA715A1" w14:textId="77777777" w:rsidR="00CA5546" w:rsidRPr="00176D4E" w:rsidRDefault="00CA5546" w:rsidP="00CA5546">
      <w:pPr>
        <w:rPr>
          <w:lang w:val="fr-BE"/>
        </w:rPr>
      </w:pPr>
      <w:bookmarkStart w:id="24" w:name="12.15"/>
      <w:r w:rsidRPr="00176D4E">
        <w:rPr>
          <w:sz w:val="16"/>
          <w:szCs w:val="16"/>
          <w:lang w:val="fr-BE"/>
        </w:rPr>
        <w:t>15</w:t>
      </w:r>
      <w:bookmarkEnd w:id="24"/>
      <w:r w:rsidRPr="00176D4E">
        <w:rPr>
          <w:sz w:val="16"/>
          <w:szCs w:val="16"/>
          <w:lang w:val="fr-BE"/>
        </w:rPr>
        <w:t xml:space="preserve"> </w:t>
      </w:r>
      <w:r w:rsidRPr="00176D4E">
        <w:rPr>
          <w:lang w:val="fr-BE"/>
        </w:rPr>
        <w:t xml:space="preserve">Réjouissez-vous avec ceux qui se réjouissent; pleurez avec ceux qui pleurent. </w:t>
      </w:r>
    </w:p>
    <w:p w14:paraId="1DF5A658" w14:textId="77777777" w:rsidR="00CA5546" w:rsidRPr="00176D4E" w:rsidRDefault="00CA5546" w:rsidP="00CA5546">
      <w:pPr>
        <w:rPr>
          <w:lang w:val="fr-BE"/>
        </w:rPr>
      </w:pPr>
      <w:bookmarkStart w:id="25" w:name="12.16"/>
      <w:r w:rsidRPr="00176D4E">
        <w:rPr>
          <w:sz w:val="16"/>
          <w:szCs w:val="16"/>
          <w:lang w:val="fr-BE"/>
        </w:rPr>
        <w:lastRenderedPageBreak/>
        <w:t>16</w:t>
      </w:r>
      <w:bookmarkEnd w:id="25"/>
      <w:r w:rsidRPr="00176D4E">
        <w:rPr>
          <w:lang w:val="fr-BE"/>
        </w:rPr>
        <w:t xml:space="preserve"> Ayez les mêmes sentiments les uns envers les autres. N'aspirez pas à ce qui est élevé, mais laissez-vous attirer par ce qui est humble. Ne soyez point sages à vos propres yeux. </w:t>
      </w:r>
    </w:p>
    <w:p w14:paraId="73FB442C" w14:textId="77777777" w:rsidR="00CA5546" w:rsidRPr="002F3FC1" w:rsidRDefault="00CA5546" w:rsidP="00CA5546">
      <w:pPr>
        <w:rPr>
          <w:lang w:val="fr-BE"/>
        </w:rPr>
      </w:pPr>
    </w:p>
    <w:p w14:paraId="097353C2" w14:textId="77777777" w:rsidR="00CA5546" w:rsidRPr="002F3FC1" w:rsidRDefault="00CA5546" w:rsidP="00CA5546">
      <w:pPr>
        <w:jc w:val="both"/>
        <w:rPr>
          <w:b/>
          <w:sz w:val="28"/>
          <w:u w:val="single"/>
          <w:lang w:val="fr-BE"/>
        </w:rPr>
      </w:pPr>
    </w:p>
    <w:p w14:paraId="2860F20D" w14:textId="77777777" w:rsidR="00CA5546" w:rsidRPr="00E40C50" w:rsidRDefault="00CA5546" w:rsidP="00CA5546">
      <w:pPr>
        <w:jc w:val="both"/>
        <w:rPr>
          <w:b/>
          <w:sz w:val="28"/>
          <w:u w:val="single"/>
          <w:lang w:val="fr-FR"/>
        </w:rPr>
      </w:pPr>
      <w:r w:rsidRPr="00E40C50">
        <w:rPr>
          <w:b/>
          <w:sz w:val="28"/>
          <w:u w:val="single"/>
          <w:lang w:val="fr-FR"/>
        </w:rPr>
        <w:t>Luc 18, 31 à 43</w:t>
      </w:r>
    </w:p>
    <w:p w14:paraId="2A329585" w14:textId="77777777" w:rsidR="00CA5546" w:rsidRDefault="00CA5546" w:rsidP="00CA5546">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31</w:t>
      </w:r>
      <w:r>
        <w:rPr>
          <w:rFonts w:ascii="Times-Roman" w:hAnsi="Times-Roman" w:cs="Times-Roman"/>
          <w:sz w:val="32"/>
          <w:szCs w:val="32"/>
          <w:lang w:val="fr-BE" w:eastAsia="fr-BE"/>
        </w:rPr>
        <w:t xml:space="preserve">Or, prenant avec Lui les Douze, Jésus leur dit : “Voici que nous montons à Jérusalem et que va s’accomplir ce qui a été écrit par les prophètes au sujet du Fils de l’homme. </w:t>
      </w:r>
    </w:p>
    <w:p w14:paraId="719EDD04" w14:textId="77777777" w:rsidR="00CA5546" w:rsidRDefault="00CA5546" w:rsidP="00CA5546">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32</w:t>
      </w:r>
      <w:r>
        <w:rPr>
          <w:rFonts w:ascii="Times-Roman" w:hAnsi="Times-Roman" w:cs="Times-Roman"/>
          <w:sz w:val="32"/>
          <w:szCs w:val="32"/>
          <w:lang w:val="fr-BE" w:eastAsia="fr-BE"/>
        </w:rPr>
        <w:t xml:space="preserve">Il sera livré aux païens, bafoué et outragé, et couvert de crachats, </w:t>
      </w:r>
    </w:p>
    <w:p w14:paraId="7691CA27" w14:textId="77777777" w:rsidR="00CA5546" w:rsidRDefault="00CA5546" w:rsidP="00CA5546">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33</w:t>
      </w:r>
      <w:r>
        <w:rPr>
          <w:rFonts w:ascii="Times-Roman" w:hAnsi="Times-Roman" w:cs="Times-Roman"/>
          <w:sz w:val="32"/>
          <w:szCs w:val="32"/>
          <w:lang w:val="fr-BE" w:eastAsia="fr-BE"/>
        </w:rPr>
        <w:t xml:space="preserve">et après l’avoir flagellé, ils le tueront, et le troisième jour il ressuscitera”. </w:t>
      </w:r>
    </w:p>
    <w:p w14:paraId="520522FE" w14:textId="77777777" w:rsidR="00CA5546" w:rsidRDefault="00CA5546" w:rsidP="00CA5546">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34</w:t>
      </w:r>
      <w:r>
        <w:rPr>
          <w:rFonts w:ascii="Times-Roman" w:hAnsi="Times-Roman" w:cs="Times-Roman"/>
          <w:sz w:val="32"/>
          <w:szCs w:val="32"/>
          <w:lang w:val="fr-BE" w:eastAsia="fr-BE"/>
        </w:rPr>
        <w:t xml:space="preserve">Eux </w:t>
      </w:r>
      <w:r w:rsidRPr="00740B1B">
        <w:rPr>
          <w:rFonts w:ascii="Times-Roman" w:hAnsi="Times-Roman" w:cs="Times-Roman"/>
          <w:sz w:val="32"/>
          <w:szCs w:val="32"/>
          <w:highlight w:val="yellow"/>
          <w:lang w:val="fr-BE" w:eastAsia="fr-BE"/>
        </w:rPr>
        <w:t>n’y comprirent rien, cette parole leur était voilée, et ils ne savaient pas ce que Jésus leur avait dit.</w:t>
      </w:r>
    </w:p>
    <w:p w14:paraId="2A1C489C" w14:textId="77777777" w:rsidR="00CA5546" w:rsidRDefault="00CA5546" w:rsidP="00CA5546">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35</w:t>
      </w:r>
      <w:r>
        <w:rPr>
          <w:rFonts w:ascii="Times-Roman" w:hAnsi="Times-Roman" w:cs="Times-Roman"/>
          <w:sz w:val="32"/>
          <w:szCs w:val="32"/>
          <w:lang w:val="fr-BE" w:eastAsia="fr-BE"/>
        </w:rPr>
        <w:t xml:space="preserve">Comme Il approchait de Jéricho, voici </w:t>
      </w:r>
      <w:r w:rsidRPr="00DC0EB5">
        <w:rPr>
          <w:rFonts w:ascii="Times-Roman" w:hAnsi="Times-Roman" w:cs="Times-Roman"/>
          <w:sz w:val="32"/>
          <w:szCs w:val="32"/>
          <w:highlight w:val="yellow"/>
          <w:lang w:val="fr-BE" w:eastAsia="fr-BE"/>
        </w:rPr>
        <w:t>qu’un aveugle</w:t>
      </w:r>
      <w:r>
        <w:rPr>
          <w:rFonts w:ascii="Times-Roman" w:hAnsi="Times-Roman" w:cs="Times-Roman"/>
          <w:sz w:val="32"/>
          <w:szCs w:val="32"/>
          <w:lang w:val="fr-BE" w:eastAsia="fr-BE"/>
        </w:rPr>
        <w:t xml:space="preserve"> était assis au bord du chemin et demandait l’aumône. </w:t>
      </w:r>
      <w:r>
        <w:rPr>
          <w:rFonts w:ascii="Times-Roman" w:hAnsi="Times-Roman" w:cs="Times-Roman"/>
          <w:sz w:val="14"/>
          <w:szCs w:val="14"/>
          <w:lang w:val="fr-BE" w:eastAsia="fr-BE"/>
        </w:rPr>
        <w:t>36</w:t>
      </w:r>
      <w:r>
        <w:rPr>
          <w:rFonts w:ascii="Times-Roman" w:hAnsi="Times-Roman" w:cs="Times-Roman"/>
          <w:sz w:val="32"/>
          <w:szCs w:val="32"/>
          <w:lang w:val="fr-BE" w:eastAsia="fr-BE"/>
        </w:rPr>
        <w:t xml:space="preserve">Entendant passer la foule, il demanda ce que c’était. </w:t>
      </w:r>
    </w:p>
    <w:p w14:paraId="1A1A5673" w14:textId="77777777" w:rsidR="00CA5546" w:rsidRDefault="00CA5546" w:rsidP="00CA5546">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37</w:t>
      </w:r>
      <w:r>
        <w:rPr>
          <w:rFonts w:ascii="Times-Roman" w:hAnsi="Times-Roman" w:cs="Times-Roman"/>
          <w:sz w:val="32"/>
          <w:szCs w:val="32"/>
          <w:lang w:val="fr-BE" w:eastAsia="fr-BE"/>
        </w:rPr>
        <w:t xml:space="preserve">On lui annonça : “C’est Jésus le Nazaréen qui passe”. </w:t>
      </w:r>
      <w:r>
        <w:rPr>
          <w:rFonts w:ascii="Times-Roman" w:hAnsi="Times-Roman" w:cs="Times-Roman"/>
          <w:sz w:val="14"/>
          <w:szCs w:val="14"/>
          <w:lang w:val="fr-BE" w:eastAsia="fr-BE"/>
        </w:rPr>
        <w:t>38</w:t>
      </w:r>
      <w:r>
        <w:rPr>
          <w:rFonts w:ascii="Times-Roman" w:hAnsi="Times-Roman" w:cs="Times-Roman"/>
          <w:sz w:val="32"/>
          <w:szCs w:val="32"/>
          <w:lang w:val="fr-BE" w:eastAsia="fr-BE"/>
        </w:rPr>
        <w:t xml:space="preserve">Alors il s’écria : </w:t>
      </w:r>
      <w:r w:rsidRPr="00740B1B">
        <w:rPr>
          <w:rFonts w:ascii="Times-Roman" w:hAnsi="Times-Roman" w:cs="Times-Roman"/>
          <w:sz w:val="32"/>
          <w:szCs w:val="32"/>
          <w:highlight w:val="yellow"/>
          <w:lang w:val="fr-BE" w:eastAsia="fr-BE"/>
        </w:rPr>
        <w:t>“Jésus, Fils de David, aie pitié de moi!”</w:t>
      </w:r>
    </w:p>
    <w:p w14:paraId="7F734214" w14:textId="77777777" w:rsidR="00CA5546" w:rsidRDefault="00CA5546" w:rsidP="00CA5546">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39</w:t>
      </w:r>
      <w:r>
        <w:rPr>
          <w:rFonts w:ascii="Times-Roman" w:hAnsi="Times-Roman" w:cs="Times-Roman"/>
          <w:sz w:val="32"/>
          <w:szCs w:val="32"/>
          <w:lang w:val="fr-BE" w:eastAsia="fr-BE"/>
        </w:rPr>
        <w:t>Et ceux qui marchaient en avant le réprimandaient pour</w:t>
      </w:r>
    </w:p>
    <w:p w14:paraId="03BB0456" w14:textId="77777777" w:rsidR="00CA5546" w:rsidRDefault="00CA5546" w:rsidP="00CA5546">
      <w:pPr>
        <w:autoSpaceDE w:val="0"/>
        <w:autoSpaceDN w:val="0"/>
        <w:adjustRightInd w:val="0"/>
        <w:rPr>
          <w:rFonts w:ascii="Times-Roman" w:hAnsi="Times-Roman" w:cs="Times-Roman"/>
          <w:sz w:val="32"/>
          <w:szCs w:val="32"/>
          <w:lang w:val="fr-BE" w:eastAsia="fr-BE"/>
        </w:rPr>
      </w:pPr>
      <w:r>
        <w:rPr>
          <w:rFonts w:ascii="Times-Roman" w:hAnsi="Times-Roman" w:cs="Times-Roman"/>
          <w:sz w:val="32"/>
          <w:szCs w:val="32"/>
          <w:lang w:val="fr-BE" w:eastAsia="fr-BE"/>
        </w:rPr>
        <w:t xml:space="preserve">qu’il se taise, mais lui criait plus fort encore : “Fils de David, aie pitié de moi !” </w:t>
      </w:r>
    </w:p>
    <w:p w14:paraId="38A20F84" w14:textId="77777777" w:rsidR="00CA5546" w:rsidRDefault="00CA5546" w:rsidP="00CA5546">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40</w:t>
      </w:r>
      <w:r>
        <w:rPr>
          <w:rFonts w:ascii="Times-Roman" w:hAnsi="Times-Roman" w:cs="Times-Roman"/>
          <w:sz w:val="32"/>
          <w:szCs w:val="32"/>
          <w:lang w:val="fr-BE" w:eastAsia="fr-BE"/>
        </w:rPr>
        <w:t xml:space="preserve">Jésus s’arrêta et commanda qu’on le Lui amène ; et lorsqu’il se fut approché, Il l’interrogea : </w:t>
      </w:r>
    </w:p>
    <w:p w14:paraId="3C39FE3D" w14:textId="77777777" w:rsidR="00CA5546" w:rsidRDefault="00CA5546" w:rsidP="00CA5546">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41</w:t>
      </w:r>
      <w:r w:rsidRPr="00740B1B">
        <w:rPr>
          <w:rFonts w:ascii="Times-Roman" w:hAnsi="Times-Roman" w:cs="Times-Roman"/>
          <w:sz w:val="32"/>
          <w:szCs w:val="32"/>
          <w:highlight w:val="yellow"/>
          <w:lang w:val="fr-BE" w:eastAsia="fr-BE"/>
        </w:rPr>
        <w:t>“Que veux-tu que je te fasse</w:t>
      </w:r>
      <w:r>
        <w:rPr>
          <w:rFonts w:ascii="Times-Roman" w:hAnsi="Times-Roman" w:cs="Times-Roman"/>
          <w:sz w:val="32"/>
          <w:szCs w:val="32"/>
          <w:lang w:val="fr-BE" w:eastAsia="fr-BE"/>
        </w:rPr>
        <w:t xml:space="preserve"> ?” Il Lui dit : </w:t>
      </w:r>
      <w:r w:rsidRPr="00740B1B">
        <w:rPr>
          <w:rFonts w:ascii="Times-Roman" w:hAnsi="Times-Roman" w:cs="Times-Roman"/>
          <w:sz w:val="32"/>
          <w:szCs w:val="32"/>
          <w:highlight w:val="yellow"/>
          <w:lang w:val="fr-BE" w:eastAsia="fr-BE"/>
        </w:rPr>
        <w:t>“Seigneur, que je voie !”</w:t>
      </w:r>
      <w:r>
        <w:rPr>
          <w:rFonts w:ascii="Times-Roman" w:hAnsi="Times-Roman" w:cs="Times-Roman"/>
          <w:sz w:val="32"/>
          <w:szCs w:val="32"/>
          <w:lang w:val="fr-BE" w:eastAsia="fr-BE"/>
        </w:rPr>
        <w:t xml:space="preserve"> </w:t>
      </w:r>
    </w:p>
    <w:p w14:paraId="17DB4859" w14:textId="77777777" w:rsidR="00CA5546" w:rsidRDefault="00CA5546" w:rsidP="00CA5546">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42</w:t>
      </w:r>
      <w:r>
        <w:rPr>
          <w:rFonts w:ascii="Times-Roman" w:hAnsi="Times-Roman" w:cs="Times-Roman"/>
          <w:sz w:val="32"/>
          <w:szCs w:val="32"/>
          <w:lang w:val="fr-BE" w:eastAsia="fr-BE"/>
        </w:rPr>
        <w:t xml:space="preserve">Et Jésus lui dit : </w:t>
      </w:r>
      <w:r w:rsidRPr="00740B1B">
        <w:rPr>
          <w:rFonts w:ascii="Times-Roman" w:hAnsi="Times-Roman" w:cs="Times-Roman"/>
          <w:sz w:val="32"/>
          <w:szCs w:val="32"/>
          <w:highlight w:val="yellow"/>
          <w:lang w:val="fr-BE" w:eastAsia="fr-BE"/>
        </w:rPr>
        <w:t>“Vois, ta foi t’a sauvé”.</w:t>
      </w:r>
      <w:r>
        <w:rPr>
          <w:rFonts w:ascii="Times-Roman" w:hAnsi="Times-Roman" w:cs="Times-Roman"/>
          <w:sz w:val="32"/>
          <w:szCs w:val="32"/>
          <w:lang w:val="fr-BE" w:eastAsia="fr-BE"/>
        </w:rPr>
        <w:t xml:space="preserve"> </w:t>
      </w:r>
    </w:p>
    <w:p w14:paraId="52733E2C" w14:textId="77777777" w:rsidR="00CA5546" w:rsidRDefault="00CA5546" w:rsidP="00CA5546">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43</w:t>
      </w:r>
      <w:r>
        <w:rPr>
          <w:rFonts w:ascii="Times-Roman" w:hAnsi="Times-Roman" w:cs="Times-Roman"/>
          <w:sz w:val="32"/>
          <w:szCs w:val="32"/>
          <w:lang w:val="fr-BE" w:eastAsia="fr-BE"/>
        </w:rPr>
        <w:t>Et à l’instant même il vit, et il allait à sa suite, glorifiant</w:t>
      </w:r>
    </w:p>
    <w:p w14:paraId="2A24EE89" w14:textId="77777777" w:rsidR="00CA5546" w:rsidRDefault="00CA5546" w:rsidP="00CA5546">
      <w:pPr>
        <w:autoSpaceDE w:val="0"/>
        <w:autoSpaceDN w:val="0"/>
        <w:adjustRightInd w:val="0"/>
        <w:rPr>
          <w:rFonts w:ascii="Times-Roman" w:hAnsi="Times-Roman" w:cs="Times-Roman"/>
          <w:sz w:val="32"/>
          <w:szCs w:val="32"/>
          <w:lang w:val="fr-BE" w:eastAsia="fr-BE"/>
        </w:rPr>
      </w:pPr>
      <w:r>
        <w:rPr>
          <w:rFonts w:ascii="Times-Roman" w:hAnsi="Times-Roman" w:cs="Times-Roman"/>
          <w:sz w:val="32"/>
          <w:szCs w:val="32"/>
          <w:lang w:val="fr-BE" w:eastAsia="fr-BE"/>
        </w:rPr>
        <w:t>Dieu. Tout le peuple voyant cela fit monter vers Dieu ses louanges.</w:t>
      </w:r>
    </w:p>
    <w:p w14:paraId="65DFBB5C" w14:textId="77777777" w:rsidR="00CA5546" w:rsidRDefault="00CA5546" w:rsidP="00CA5546">
      <w:pPr>
        <w:autoSpaceDE w:val="0"/>
        <w:autoSpaceDN w:val="0"/>
        <w:adjustRightInd w:val="0"/>
        <w:rPr>
          <w:rFonts w:ascii="Times-Roman" w:hAnsi="Times-Roman" w:cs="Times-Roman"/>
          <w:sz w:val="32"/>
          <w:szCs w:val="32"/>
          <w:lang w:val="fr-BE" w:eastAsia="fr-BE"/>
        </w:rPr>
      </w:pPr>
    </w:p>
    <w:p w14:paraId="31CAC0A9" w14:textId="77777777" w:rsidR="00A44943" w:rsidRDefault="00A44943" w:rsidP="00A44943">
      <w:pPr>
        <w:jc w:val="center"/>
        <w:rPr>
          <w:b/>
          <w:sz w:val="72"/>
          <w:szCs w:val="72"/>
          <w:u w:val="single"/>
          <w:lang w:val="fr-BE"/>
        </w:rPr>
      </w:pPr>
    </w:p>
    <w:p w14:paraId="29CF7144" w14:textId="77777777" w:rsidR="00A44943" w:rsidRDefault="00A44943" w:rsidP="00A44943">
      <w:pPr>
        <w:jc w:val="center"/>
        <w:rPr>
          <w:b/>
          <w:sz w:val="72"/>
          <w:szCs w:val="72"/>
          <w:u w:val="single"/>
          <w:lang w:val="fr-BE"/>
        </w:rPr>
      </w:pPr>
    </w:p>
    <w:p w14:paraId="23386FFC" w14:textId="77777777" w:rsidR="00A44943" w:rsidRDefault="00A44943" w:rsidP="00A44943">
      <w:pPr>
        <w:jc w:val="center"/>
        <w:rPr>
          <w:b/>
          <w:sz w:val="72"/>
          <w:szCs w:val="72"/>
          <w:u w:val="single"/>
          <w:lang w:val="fr-BE"/>
        </w:rPr>
      </w:pPr>
    </w:p>
    <w:p w14:paraId="06F9C583" w14:textId="1638FC6C" w:rsidR="00A44943" w:rsidRPr="00A44943" w:rsidRDefault="00A44943" w:rsidP="00A44943">
      <w:pPr>
        <w:jc w:val="center"/>
        <w:rPr>
          <w:b/>
          <w:sz w:val="72"/>
          <w:szCs w:val="72"/>
          <w:u w:val="single"/>
          <w:lang w:val="fr-BE"/>
        </w:rPr>
      </w:pPr>
      <w:r w:rsidRPr="00A44943">
        <w:rPr>
          <w:b/>
          <w:sz w:val="72"/>
          <w:szCs w:val="72"/>
          <w:u w:val="single"/>
          <w:lang w:val="fr-BE"/>
        </w:rPr>
        <w:lastRenderedPageBreak/>
        <w:t>Prière de Saint Ephrem</w:t>
      </w:r>
    </w:p>
    <w:p w14:paraId="371AEC83" w14:textId="77777777" w:rsidR="00A44943" w:rsidRPr="00A44943" w:rsidRDefault="00A44943" w:rsidP="00A44943">
      <w:pPr>
        <w:jc w:val="center"/>
        <w:rPr>
          <w:rFonts w:ascii="Lucida Calligraphy" w:hAnsi="Lucida Calligraphy" w:cs="Aparajita"/>
          <w:b/>
          <w:sz w:val="44"/>
          <w:szCs w:val="44"/>
          <w:lang w:val="fr-BE"/>
        </w:rPr>
      </w:pPr>
      <w:r w:rsidRPr="00A44943">
        <w:rPr>
          <w:rFonts w:ascii="Lucida Calligraphy" w:hAnsi="Lucida Calligraphy" w:cs="Aparajita"/>
          <w:b/>
          <w:sz w:val="44"/>
          <w:szCs w:val="44"/>
          <w:lang w:val="fr-BE"/>
        </w:rPr>
        <w:t xml:space="preserve">Seigneur et Maître de ma vie, </w:t>
      </w:r>
    </w:p>
    <w:p w14:paraId="1EF020BA" w14:textId="77777777" w:rsidR="00A44943" w:rsidRPr="00A44943" w:rsidRDefault="00A44943" w:rsidP="00A44943">
      <w:pPr>
        <w:jc w:val="center"/>
        <w:rPr>
          <w:rFonts w:ascii="Lucida Calligraphy" w:hAnsi="Lucida Calligraphy" w:cs="Aparajita"/>
          <w:b/>
          <w:sz w:val="44"/>
          <w:szCs w:val="44"/>
          <w:lang w:val="fr-BE"/>
        </w:rPr>
      </w:pPr>
      <w:r w:rsidRPr="00A44943">
        <w:rPr>
          <w:rFonts w:ascii="Lucida Calligraphy" w:hAnsi="Lucida Calligraphy" w:cs="Aparajita"/>
          <w:b/>
          <w:sz w:val="44"/>
          <w:szCs w:val="44"/>
          <w:lang w:val="fr-BE"/>
        </w:rPr>
        <w:t xml:space="preserve">l’esprit d’oisiveté, </w:t>
      </w:r>
    </w:p>
    <w:p w14:paraId="7D244FD1" w14:textId="77777777" w:rsidR="00A44943" w:rsidRPr="00A44943" w:rsidRDefault="00A44943" w:rsidP="00A44943">
      <w:pPr>
        <w:jc w:val="center"/>
        <w:rPr>
          <w:rFonts w:ascii="Lucida Calligraphy" w:hAnsi="Lucida Calligraphy" w:cs="Aparajita"/>
          <w:b/>
          <w:sz w:val="44"/>
          <w:szCs w:val="44"/>
          <w:lang w:val="fr-BE"/>
        </w:rPr>
      </w:pPr>
      <w:r w:rsidRPr="00A44943">
        <w:rPr>
          <w:rFonts w:ascii="Lucida Calligraphy" w:hAnsi="Lucida Calligraphy" w:cs="Aparajita"/>
          <w:b/>
          <w:sz w:val="44"/>
          <w:szCs w:val="44"/>
          <w:lang w:val="fr-BE"/>
        </w:rPr>
        <w:t xml:space="preserve">de découragement, </w:t>
      </w:r>
    </w:p>
    <w:p w14:paraId="7516F35E" w14:textId="77777777" w:rsidR="00A44943" w:rsidRPr="00A44943" w:rsidRDefault="00A44943" w:rsidP="00A44943">
      <w:pPr>
        <w:jc w:val="center"/>
        <w:rPr>
          <w:rFonts w:ascii="Lucida Calligraphy" w:hAnsi="Lucida Calligraphy" w:cs="Aparajita"/>
          <w:b/>
          <w:sz w:val="44"/>
          <w:szCs w:val="44"/>
          <w:lang w:val="fr-BE"/>
        </w:rPr>
      </w:pPr>
      <w:r w:rsidRPr="00A44943">
        <w:rPr>
          <w:rFonts w:ascii="Lucida Calligraphy" w:hAnsi="Lucida Calligraphy" w:cs="Aparajita"/>
          <w:b/>
          <w:sz w:val="44"/>
          <w:szCs w:val="44"/>
          <w:lang w:val="fr-BE"/>
        </w:rPr>
        <w:t xml:space="preserve">de domination </w:t>
      </w:r>
    </w:p>
    <w:p w14:paraId="0C835377" w14:textId="77777777" w:rsidR="00A44943" w:rsidRPr="00A44943" w:rsidRDefault="00A44943" w:rsidP="00A44943">
      <w:pPr>
        <w:jc w:val="center"/>
        <w:rPr>
          <w:rFonts w:ascii="Lucida Calligraphy" w:hAnsi="Lucida Calligraphy" w:cs="Aparajita"/>
          <w:b/>
          <w:sz w:val="44"/>
          <w:szCs w:val="44"/>
          <w:lang w:val="fr-BE"/>
        </w:rPr>
      </w:pPr>
      <w:r w:rsidRPr="00A44943">
        <w:rPr>
          <w:rFonts w:ascii="Lucida Calligraphy" w:hAnsi="Lucida Calligraphy" w:cs="Aparajita"/>
          <w:b/>
          <w:sz w:val="44"/>
          <w:szCs w:val="44"/>
          <w:lang w:val="fr-BE"/>
        </w:rPr>
        <w:t>et de parole facile</w:t>
      </w:r>
    </w:p>
    <w:p w14:paraId="2525A884" w14:textId="77777777" w:rsidR="00A44943" w:rsidRPr="00A44943" w:rsidRDefault="00A44943" w:rsidP="00A44943">
      <w:pPr>
        <w:jc w:val="center"/>
        <w:rPr>
          <w:rFonts w:ascii="Lucida Calligraphy" w:hAnsi="Lucida Calligraphy" w:cs="Aparajita"/>
          <w:b/>
          <w:sz w:val="44"/>
          <w:szCs w:val="44"/>
          <w:lang w:val="fr-BE"/>
        </w:rPr>
      </w:pPr>
      <w:r w:rsidRPr="00A44943">
        <w:rPr>
          <w:rFonts w:ascii="Lucida Calligraphy" w:hAnsi="Lucida Calligraphy" w:cs="Aparajita"/>
          <w:b/>
          <w:sz w:val="44"/>
          <w:szCs w:val="44"/>
          <w:lang w:val="fr-BE"/>
        </w:rPr>
        <w:t>éloigne de moi.</w:t>
      </w:r>
    </w:p>
    <w:p w14:paraId="30BE90D8" w14:textId="77777777" w:rsidR="00A44943" w:rsidRPr="00A44943" w:rsidRDefault="00A44943" w:rsidP="00A44943">
      <w:pPr>
        <w:jc w:val="center"/>
        <w:rPr>
          <w:rFonts w:ascii="Lucida Calligraphy" w:hAnsi="Lucida Calligraphy" w:cs="Aparajita"/>
          <w:b/>
          <w:sz w:val="44"/>
          <w:szCs w:val="44"/>
          <w:lang w:val="fr-BE"/>
        </w:rPr>
      </w:pPr>
    </w:p>
    <w:p w14:paraId="19C76D7C" w14:textId="77777777" w:rsidR="00A44943" w:rsidRPr="00A44943" w:rsidRDefault="00A44943" w:rsidP="00A44943">
      <w:pPr>
        <w:jc w:val="center"/>
        <w:rPr>
          <w:rFonts w:ascii="Lucida Calligraphy" w:hAnsi="Lucida Calligraphy" w:cs="Aparajita"/>
          <w:b/>
          <w:sz w:val="44"/>
          <w:szCs w:val="44"/>
          <w:lang w:val="fr-BE"/>
        </w:rPr>
      </w:pPr>
      <w:r w:rsidRPr="00A44943">
        <w:rPr>
          <w:rFonts w:ascii="Lucida Calligraphy" w:hAnsi="Lucida Calligraphy" w:cs="Aparajita"/>
          <w:b/>
          <w:sz w:val="44"/>
          <w:szCs w:val="44"/>
          <w:lang w:val="fr-BE"/>
        </w:rPr>
        <w:t xml:space="preserve">L’esprit d’intégrité, </w:t>
      </w:r>
    </w:p>
    <w:p w14:paraId="12BFFEAC" w14:textId="77777777" w:rsidR="00A44943" w:rsidRPr="00A44943" w:rsidRDefault="00A44943" w:rsidP="00A44943">
      <w:pPr>
        <w:jc w:val="center"/>
        <w:rPr>
          <w:rFonts w:ascii="Lucida Calligraphy" w:hAnsi="Lucida Calligraphy" w:cs="Aparajita"/>
          <w:b/>
          <w:sz w:val="44"/>
          <w:szCs w:val="44"/>
          <w:lang w:val="fr-BE"/>
        </w:rPr>
      </w:pPr>
      <w:r w:rsidRPr="00A44943">
        <w:rPr>
          <w:rFonts w:ascii="Lucida Calligraphy" w:hAnsi="Lucida Calligraphy" w:cs="Aparajita"/>
          <w:b/>
          <w:sz w:val="44"/>
          <w:szCs w:val="44"/>
          <w:lang w:val="fr-BE"/>
        </w:rPr>
        <w:t xml:space="preserve">d’humilité, </w:t>
      </w:r>
    </w:p>
    <w:p w14:paraId="6A99D10B" w14:textId="77777777" w:rsidR="00A44943" w:rsidRPr="00A44943" w:rsidRDefault="00A44943" w:rsidP="00A44943">
      <w:pPr>
        <w:jc w:val="center"/>
        <w:rPr>
          <w:rFonts w:ascii="Lucida Calligraphy" w:hAnsi="Lucida Calligraphy" w:cs="Aparajita"/>
          <w:b/>
          <w:sz w:val="44"/>
          <w:szCs w:val="44"/>
          <w:lang w:val="fr-BE"/>
        </w:rPr>
      </w:pPr>
      <w:r w:rsidRPr="00A44943">
        <w:rPr>
          <w:rFonts w:ascii="Lucida Calligraphy" w:hAnsi="Lucida Calligraphy" w:cs="Aparajita"/>
          <w:b/>
          <w:sz w:val="44"/>
          <w:szCs w:val="44"/>
          <w:lang w:val="fr-BE"/>
        </w:rPr>
        <w:t xml:space="preserve">de patience </w:t>
      </w:r>
    </w:p>
    <w:p w14:paraId="29F5748E" w14:textId="77777777" w:rsidR="00A44943" w:rsidRPr="00A44943" w:rsidRDefault="00A44943" w:rsidP="00A44943">
      <w:pPr>
        <w:jc w:val="center"/>
        <w:rPr>
          <w:rFonts w:ascii="Lucida Calligraphy" w:hAnsi="Lucida Calligraphy" w:cs="Aparajita"/>
          <w:b/>
          <w:sz w:val="44"/>
          <w:szCs w:val="44"/>
          <w:lang w:val="fr-BE"/>
        </w:rPr>
      </w:pPr>
      <w:r w:rsidRPr="00A44943">
        <w:rPr>
          <w:rFonts w:ascii="Lucida Calligraphy" w:hAnsi="Lucida Calligraphy" w:cs="Aparajita"/>
          <w:b/>
          <w:sz w:val="44"/>
          <w:szCs w:val="44"/>
          <w:lang w:val="fr-BE"/>
        </w:rPr>
        <w:t>et de charité,</w:t>
      </w:r>
    </w:p>
    <w:p w14:paraId="48853218" w14:textId="77777777" w:rsidR="00A44943" w:rsidRPr="00A44943" w:rsidRDefault="00A44943" w:rsidP="00A44943">
      <w:pPr>
        <w:jc w:val="center"/>
        <w:rPr>
          <w:rFonts w:ascii="Lucida Calligraphy" w:hAnsi="Lucida Calligraphy" w:cs="Aparajita"/>
          <w:b/>
          <w:sz w:val="44"/>
          <w:szCs w:val="44"/>
          <w:lang w:val="fr-BE"/>
        </w:rPr>
      </w:pPr>
      <w:r w:rsidRPr="00A44943">
        <w:rPr>
          <w:rFonts w:ascii="Lucida Calligraphy" w:hAnsi="Lucida Calligraphy" w:cs="Aparajita"/>
          <w:b/>
          <w:sz w:val="44"/>
          <w:szCs w:val="44"/>
          <w:lang w:val="fr-BE"/>
        </w:rPr>
        <w:t>donne à ton serviteur.</w:t>
      </w:r>
    </w:p>
    <w:p w14:paraId="38DF99A3" w14:textId="77777777" w:rsidR="00A44943" w:rsidRPr="00A44943" w:rsidRDefault="00A44943" w:rsidP="00A44943">
      <w:pPr>
        <w:jc w:val="center"/>
        <w:rPr>
          <w:rFonts w:ascii="Lucida Calligraphy" w:hAnsi="Lucida Calligraphy" w:cs="Aparajita"/>
          <w:b/>
          <w:sz w:val="44"/>
          <w:szCs w:val="44"/>
          <w:lang w:val="fr-BE"/>
        </w:rPr>
      </w:pPr>
    </w:p>
    <w:p w14:paraId="7515D0A9" w14:textId="77777777" w:rsidR="00A44943" w:rsidRPr="00A44943" w:rsidRDefault="00A44943" w:rsidP="00A44943">
      <w:pPr>
        <w:jc w:val="center"/>
        <w:rPr>
          <w:rFonts w:ascii="Lucida Calligraphy" w:hAnsi="Lucida Calligraphy" w:cs="Aparajita"/>
          <w:b/>
          <w:sz w:val="44"/>
          <w:szCs w:val="44"/>
          <w:lang w:val="fr-BE"/>
        </w:rPr>
      </w:pPr>
      <w:r w:rsidRPr="00A44943">
        <w:rPr>
          <w:rFonts w:ascii="Lucida Calligraphy" w:hAnsi="Lucida Calligraphy" w:cs="Aparajita"/>
          <w:b/>
          <w:sz w:val="44"/>
          <w:szCs w:val="44"/>
          <w:lang w:val="fr-BE"/>
        </w:rPr>
        <w:t xml:space="preserve">Oui, Seigneur et Roi, </w:t>
      </w:r>
    </w:p>
    <w:p w14:paraId="60F2EA6A" w14:textId="77777777" w:rsidR="00A44943" w:rsidRPr="00A44943" w:rsidRDefault="00A44943" w:rsidP="00A44943">
      <w:pPr>
        <w:jc w:val="center"/>
        <w:rPr>
          <w:rFonts w:ascii="Lucida Calligraphy" w:hAnsi="Lucida Calligraphy" w:cs="Aparajita"/>
          <w:b/>
          <w:sz w:val="44"/>
          <w:szCs w:val="44"/>
          <w:lang w:val="fr-BE"/>
        </w:rPr>
      </w:pPr>
      <w:r w:rsidRPr="00A44943">
        <w:rPr>
          <w:rFonts w:ascii="Lucida Calligraphy" w:hAnsi="Lucida Calligraphy" w:cs="Aparajita"/>
          <w:b/>
          <w:sz w:val="44"/>
          <w:szCs w:val="44"/>
          <w:lang w:val="fr-BE"/>
        </w:rPr>
        <w:t xml:space="preserve">donne –moi de voir mes fautes </w:t>
      </w:r>
    </w:p>
    <w:p w14:paraId="6217CAA2" w14:textId="77777777" w:rsidR="00A44943" w:rsidRPr="00A44943" w:rsidRDefault="00A44943" w:rsidP="00A44943">
      <w:pPr>
        <w:jc w:val="center"/>
        <w:rPr>
          <w:rFonts w:ascii="Lucida Calligraphy" w:hAnsi="Lucida Calligraphy" w:cs="Aparajita"/>
          <w:b/>
          <w:sz w:val="44"/>
          <w:szCs w:val="44"/>
          <w:lang w:val="fr-BE"/>
        </w:rPr>
      </w:pPr>
      <w:r w:rsidRPr="00A44943">
        <w:rPr>
          <w:rFonts w:ascii="Lucida Calligraphy" w:hAnsi="Lucida Calligraphy" w:cs="Aparajita"/>
          <w:b/>
          <w:sz w:val="44"/>
          <w:szCs w:val="44"/>
          <w:lang w:val="fr-BE"/>
        </w:rPr>
        <w:t>et de ne point juger mon frère,</w:t>
      </w:r>
    </w:p>
    <w:p w14:paraId="45C598CB" w14:textId="77777777" w:rsidR="00A44943" w:rsidRPr="00A44943" w:rsidRDefault="00A44943" w:rsidP="00A44943">
      <w:pPr>
        <w:jc w:val="center"/>
        <w:rPr>
          <w:rFonts w:ascii="Lucida Calligraphy" w:hAnsi="Lucida Calligraphy" w:cs="Aparajita"/>
          <w:b/>
          <w:sz w:val="44"/>
          <w:szCs w:val="44"/>
          <w:lang w:val="fr-BE"/>
        </w:rPr>
      </w:pPr>
      <w:r w:rsidRPr="00A44943">
        <w:rPr>
          <w:rFonts w:ascii="Lucida Calligraphy" w:hAnsi="Lucida Calligraphy" w:cs="Aparajita"/>
          <w:b/>
          <w:sz w:val="44"/>
          <w:szCs w:val="44"/>
          <w:lang w:val="fr-BE"/>
        </w:rPr>
        <w:t xml:space="preserve">Car tu es béni dans les siècles des siècles. </w:t>
      </w:r>
    </w:p>
    <w:p w14:paraId="48838BD2" w14:textId="77777777" w:rsidR="00A44943" w:rsidRPr="00AE2FF0" w:rsidRDefault="00A44943" w:rsidP="00A44943">
      <w:pPr>
        <w:jc w:val="center"/>
        <w:rPr>
          <w:rFonts w:ascii="Lucida Calligraphy" w:hAnsi="Lucida Calligraphy" w:cs="Aparajita"/>
          <w:sz w:val="44"/>
          <w:szCs w:val="44"/>
        </w:rPr>
      </w:pPr>
      <w:r w:rsidRPr="00AE2FF0">
        <w:rPr>
          <w:rFonts w:ascii="Lucida Calligraphy" w:hAnsi="Lucida Calligraphy" w:cs="Aparajita"/>
          <w:b/>
          <w:sz w:val="44"/>
          <w:szCs w:val="44"/>
        </w:rPr>
        <w:t>Amen</w:t>
      </w:r>
    </w:p>
    <w:p w14:paraId="7B2C8871" w14:textId="77777777" w:rsidR="00EE2E71" w:rsidRPr="00EE2E71" w:rsidRDefault="00EE2E71">
      <w:pPr>
        <w:jc w:val="both"/>
        <w:rPr>
          <w:b/>
          <w:bCs/>
          <w:sz w:val="32"/>
          <w:szCs w:val="32"/>
          <w:lang w:val="fr-BE"/>
        </w:rPr>
      </w:pPr>
    </w:p>
    <w:sectPr w:rsidR="00EE2E71" w:rsidRPr="00EE2E7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506C0" w14:textId="77777777" w:rsidR="004E5F4E" w:rsidRDefault="004E5F4E" w:rsidP="00132306">
      <w:r>
        <w:separator/>
      </w:r>
    </w:p>
  </w:endnote>
  <w:endnote w:type="continuationSeparator" w:id="0">
    <w:p w14:paraId="380D7138" w14:textId="77777777" w:rsidR="004E5F4E" w:rsidRDefault="004E5F4E" w:rsidP="0013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swiss"/>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34EC0" w14:textId="77777777" w:rsidR="004E5F4E" w:rsidRDefault="004E5F4E" w:rsidP="00132306">
      <w:r>
        <w:separator/>
      </w:r>
    </w:p>
  </w:footnote>
  <w:footnote w:type="continuationSeparator" w:id="0">
    <w:p w14:paraId="7A1AE3AD" w14:textId="77777777" w:rsidR="004E5F4E" w:rsidRDefault="004E5F4E" w:rsidP="00132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3FAF"/>
    <w:rsid w:val="00083003"/>
    <w:rsid w:val="00094B1C"/>
    <w:rsid w:val="000A1ADC"/>
    <w:rsid w:val="000D1847"/>
    <w:rsid w:val="00132306"/>
    <w:rsid w:val="00132EDB"/>
    <w:rsid w:val="0018556E"/>
    <w:rsid w:val="001E7A2C"/>
    <w:rsid w:val="0025724A"/>
    <w:rsid w:val="002E6A1B"/>
    <w:rsid w:val="00303894"/>
    <w:rsid w:val="00315559"/>
    <w:rsid w:val="0031631D"/>
    <w:rsid w:val="003548E1"/>
    <w:rsid w:val="0036369C"/>
    <w:rsid w:val="003A4506"/>
    <w:rsid w:val="003B63C5"/>
    <w:rsid w:val="003C1CCF"/>
    <w:rsid w:val="003C6FC7"/>
    <w:rsid w:val="003E383F"/>
    <w:rsid w:val="00421D72"/>
    <w:rsid w:val="00434056"/>
    <w:rsid w:val="00497E23"/>
    <w:rsid w:val="004A2409"/>
    <w:rsid w:val="004E5F4E"/>
    <w:rsid w:val="004E7E13"/>
    <w:rsid w:val="00515D69"/>
    <w:rsid w:val="00522210"/>
    <w:rsid w:val="00526CAE"/>
    <w:rsid w:val="00555FF9"/>
    <w:rsid w:val="0059393E"/>
    <w:rsid w:val="005C34EC"/>
    <w:rsid w:val="005F53DA"/>
    <w:rsid w:val="00601205"/>
    <w:rsid w:val="00607689"/>
    <w:rsid w:val="00620470"/>
    <w:rsid w:val="0066260B"/>
    <w:rsid w:val="00662F38"/>
    <w:rsid w:val="006A4772"/>
    <w:rsid w:val="006F1481"/>
    <w:rsid w:val="006F37A8"/>
    <w:rsid w:val="006F6E99"/>
    <w:rsid w:val="0070261D"/>
    <w:rsid w:val="00750113"/>
    <w:rsid w:val="007A60B3"/>
    <w:rsid w:val="008104E5"/>
    <w:rsid w:val="00832637"/>
    <w:rsid w:val="00846519"/>
    <w:rsid w:val="008608D7"/>
    <w:rsid w:val="008851DA"/>
    <w:rsid w:val="008D6AC2"/>
    <w:rsid w:val="008D7DBB"/>
    <w:rsid w:val="008F0D35"/>
    <w:rsid w:val="008F1538"/>
    <w:rsid w:val="008F24A5"/>
    <w:rsid w:val="00910CCF"/>
    <w:rsid w:val="00960B4B"/>
    <w:rsid w:val="009711FF"/>
    <w:rsid w:val="009E4711"/>
    <w:rsid w:val="00A1568A"/>
    <w:rsid w:val="00A44943"/>
    <w:rsid w:val="00A46C86"/>
    <w:rsid w:val="00A846DF"/>
    <w:rsid w:val="00AA4BA2"/>
    <w:rsid w:val="00AE0BB4"/>
    <w:rsid w:val="00B23570"/>
    <w:rsid w:val="00B50A02"/>
    <w:rsid w:val="00B81C0E"/>
    <w:rsid w:val="00B908AC"/>
    <w:rsid w:val="00B940FD"/>
    <w:rsid w:val="00BA38F6"/>
    <w:rsid w:val="00BC3FAF"/>
    <w:rsid w:val="00BC48EF"/>
    <w:rsid w:val="00BD1711"/>
    <w:rsid w:val="00BF10B1"/>
    <w:rsid w:val="00BF39D7"/>
    <w:rsid w:val="00C247F1"/>
    <w:rsid w:val="00C52CEC"/>
    <w:rsid w:val="00C7500A"/>
    <w:rsid w:val="00C86A03"/>
    <w:rsid w:val="00CA5546"/>
    <w:rsid w:val="00CB6C46"/>
    <w:rsid w:val="00CC6F08"/>
    <w:rsid w:val="00CD15EE"/>
    <w:rsid w:val="00CE546F"/>
    <w:rsid w:val="00D35510"/>
    <w:rsid w:val="00D632A5"/>
    <w:rsid w:val="00DA3037"/>
    <w:rsid w:val="00DA7F98"/>
    <w:rsid w:val="00DB24AA"/>
    <w:rsid w:val="00DD6B8A"/>
    <w:rsid w:val="00E146E5"/>
    <w:rsid w:val="00E3070B"/>
    <w:rsid w:val="00EA43A4"/>
    <w:rsid w:val="00ED64A3"/>
    <w:rsid w:val="00EE2E71"/>
    <w:rsid w:val="00EE7139"/>
    <w:rsid w:val="00F03FE5"/>
    <w:rsid w:val="00F1170E"/>
    <w:rsid w:val="00F161F0"/>
    <w:rsid w:val="00F5023C"/>
    <w:rsid w:val="00F94FAD"/>
    <w:rsid w:val="00FE18BA"/>
    <w:rsid w:val="00FE2589"/>
    <w:rsid w:val="00FE46E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7442B"/>
  <w15:chartTrackingRefBased/>
  <w15:docId w15:val="{01C2828D-0C15-4818-B825-506FFFD9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32306"/>
    <w:pPr>
      <w:tabs>
        <w:tab w:val="center" w:pos="4536"/>
        <w:tab w:val="right" w:pos="9072"/>
      </w:tabs>
    </w:pPr>
  </w:style>
  <w:style w:type="character" w:customStyle="1" w:styleId="En-tteCar">
    <w:name w:val="En-tête Car"/>
    <w:link w:val="En-tte"/>
    <w:rsid w:val="00132306"/>
    <w:rPr>
      <w:sz w:val="24"/>
      <w:szCs w:val="24"/>
      <w:lang w:val="en-GB" w:eastAsia="en-US"/>
    </w:rPr>
  </w:style>
  <w:style w:type="paragraph" w:styleId="Pieddepage">
    <w:name w:val="footer"/>
    <w:basedOn w:val="Normal"/>
    <w:link w:val="PieddepageCar"/>
    <w:rsid w:val="00132306"/>
    <w:pPr>
      <w:tabs>
        <w:tab w:val="center" w:pos="4536"/>
        <w:tab w:val="right" w:pos="9072"/>
      </w:tabs>
    </w:pPr>
  </w:style>
  <w:style w:type="character" w:customStyle="1" w:styleId="PieddepageCar">
    <w:name w:val="Pied de page Car"/>
    <w:link w:val="Pieddepage"/>
    <w:rsid w:val="00132306"/>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07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1060</TotalTime>
  <Pages>6</Pages>
  <Words>2058</Words>
  <Characters>11320</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Les deux grands commandements (Mt 22,34à46)</vt:lpstr>
    </vt:vector>
  </TitlesOfParts>
  <Company>TOTAL</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deux grands commandements (Mt 22,34à46)</dc:title>
  <dc:subject/>
  <dc:creator>GOUBLOMME Bernard</dc:creator>
  <cp:keywords/>
  <cp:lastModifiedBy>Bernard Goublomme</cp:lastModifiedBy>
  <cp:revision>7</cp:revision>
  <dcterms:created xsi:type="dcterms:W3CDTF">2024-02-05T16:39:00Z</dcterms:created>
  <dcterms:modified xsi:type="dcterms:W3CDTF">2024-02-12T17:47:00Z</dcterms:modified>
</cp:coreProperties>
</file>