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99" w:rsidRDefault="005F6999" w:rsidP="005F6999">
      <w:pPr>
        <w:spacing w:after="0" w:line="240" w:lineRule="auto"/>
        <w:jc w:val="center"/>
        <w:rPr>
          <w:rFonts w:ascii="Times New Roman" w:eastAsia="Times New Roman" w:hAnsi="Times New Roman" w:cs="Times New Roman"/>
          <w:b/>
          <w:bCs/>
          <w:sz w:val="36"/>
          <w:szCs w:val="24"/>
          <w:u w:val="single"/>
          <w:lang w:val="fr-FR"/>
        </w:rPr>
      </w:pPr>
      <w:r>
        <w:rPr>
          <w:rFonts w:ascii="Times New Roman" w:eastAsia="Times New Roman" w:hAnsi="Times New Roman" w:cs="Times New Roman"/>
          <w:b/>
          <w:bCs/>
          <w:sz w:val="36"/>
          <w:szCs w:val="24"/>
          <w:u w:val="single"/>
          <w:lang w:val="fr-FR"/>
        </w:rPr>
        <w:t>Dieu et César</w:t>
      </w:r>
      <w:r w:rsidRPr="00F928C0">
        <w:rPr>
          <w:rFonts w:ascii="Times New Roman" w:eastAsia="Times New Roman" w:hAnsi="Times New Roman" w:cs="Times New Roman"/>
          <w:b/>
          <w:bCs/>
          <w:sz w:val="36"/>
          <w:szCs w:val="24"/>
          <w:u w:val="single"/>
          <w:lang w:val="fr-FR"/>
        </w:rPr>
        <w:t xml:space="preserve"> (Mt 22, 1</w:t>
      </w:r>
      <w:r>
        <w:rPr>
          <w:rFonts w:ascii="Times New Roman" w:eastAsia="Times New Roman" w:hAnsi="Times New Roman" w:cs="Times New Roman"/>
          <w:b/>
          <w:bCs/>
          <w:sz w:val="36"/>
          <w:szCs w:val="24"/>
          <w:u w:val="single"/>
          <w:lang w:val="fr-FR"/>
        </w:rPr>
        <w:t>5</w:t>
      </w:r>
      <w:r w:rsidRPr="00F928C0">
        <w:rPr>
          <w:rFonts w:ascii="Times New Roman" w:eastAsia="Times New Roman" w:hAnsi="Times New Roman" w:cs="Times New Roman"/>
          <w:b/>
          <w:bCs/>
          <w:sz w:val="36"/>
          <w:szCs w:val="24"/>
          <w:u w:val="single"/>
          <w:lang w:val="fr-FR"/>
        </w:rPr>
        <w:t>-</w:t>
      </w: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36"/>
          <w:szCs w:val="24"/>
          <w:u w:val="single"/>
          <w:lang w:val="fr-FR"/>
        </w:rPr>
        <w:t xml:space="preserve">) </w:t>
      </w:r>
    </w:p>
    <w:p w:rsidR="004E5459" w:rsidRDefault="005F6999" w:rsidP="004E5459">
      <w:pPr>
        <w:spacing w:after="0" w:line="240" w:lineRule="auto"/>
        <w:jc w:val="center"/>
        <w:rPr>
          <w:rFonts w:ascii="Times New Roman" w:eastAsia="Times New Roman" w:hAnsi="Times New Roman" w:cs="Times New Roman"/>
          <w:b/>
          <w:bCs/>
          <w:sz w:val="28"/>
          <w:szCs w:val="28"/>
          <w:u w:val="single"/>
          <w:lang w:val="fr-FR"/>
        </w:rPr>
      </w:pP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28"/>
          <w:szCs w:val="28"/>
          <w:u w:val="single"/>
          <w:vertAlign w:val="superscript"/>
          <w:lang w:val="fr-FR"/>
        </w:rPr>
        <w:t>ème</w:t>
      </w:r>
      <w:r w:rsidRPr="00F928C0">
        <w:rPr>
          <w:rFonts w:ascii="Times New Roman" w:eastAsia="Times New Roman" w:hAnsi="Times New Roman" w:cs="Times New Roman"/>
          <w:b/>
          <w:bCs/>
          <w:sz w:val="28"/>
          <w:szCs w:val="28"/>
          <w:u w:val="single"/>
          <w:lang w:val="fr-FR"/>
        </w:rPr>
        <w:t xml:space="preserve"> dimanche après la Pentecôte</w:t>
      </w:r>
      <w:r w:rsidR="006473BD">
        <w:rPr>
          <w:rFonts w:ascii="Times New Roman" w:eastAsia="Times New Roman" w:hAnsi="Times New Roman" w:cs="Times New Roman"/>
          <w:b/>
          <w:bCs/>
          <w:sz w:val="28"/>
          <w:szCs w:val="28"/>
          <w:u w:val="single"/>
          <w:lang w:val="fr-FR"/>
        </w:rPr>
        <w:t xml:space="preserve"> (2016)</w:t>
      </w:r>
    </w:p>
    <w:p w:rsidR="00CF43C5" w:rsidRDefault="00B510D7" w:rsidP="004E5459">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Je </w:t>
      </w:r>
      <w:r w:rsidR="000A0504">
        <w:rPr>
          <w:rFonts w:ascii="Times New Roman" w:hAnsi="Times New Roman" w:cs="Times New Roman"/>
          <w:sz w:val="28"/>
          <w:szCs w:val="28"/>
          <w:lang w:val="fr-FR"/>
        </w:rPr>
        <w:t>viens de terminer de</w:t>
      </w:r>
      <w:r>
        <w:rPr>
          <w:rFonts w:ascii="Times New Roman" w:hAnsi="Times New Roman" w:cs="Times New Roman"/>
          <w:sz w:val="28"/>
          <w:szCs w:val="28"/>
          <w:lang w:val="fr-FR"/>
        </w:rPr>
        <w:t xml:space="preserve"> lire un livre d’un certain Denis Marquet  intitulé ‘Le testament du Roc’.  Le Roc</w:t>
      </w:r>
      <w:r w:rsidR="0089100F">
        <w:rPr>
          <w:rFonts w:ascii="Times New Roman" w:hAnsi="Times New Roman" w:cs="Times New Roman"/>
          <w:sz w:val="28"/>
          <w:szCs w:val="28"/>
          <w:lang w:val="fr-FR"/>
        </w:rPr>
        <w:t>,</w:t>
      </w:r>
      <w:r>
        <w:rPr>
          <w:rFonts w:ascii="Times New Roman" w:hAnsi="Times New Roman" w:cs="Times New Roman"/>
          <w:sz w:val="28"/>
          <w:szCs w:val="28"/>
          <w:lang w:val="fr-FR"/>
        </w:rPr>
        <w:t xml:space="preserve"> c’est l’apôtre Pierre et c’est d’une façon romancée le récit de sa rencontre et de sa vie avec le </w:t>
      </w:r>
      <w:r w:rsidR="00252ADE">
        <w:rPr>
          <w:rFonts w:ascii="Times New Roman" w:hAnsi="Times New Roman" w:cs="Times New Roman"/>
          <w:sz w:val="28"/>
          <w:szCs w:val="28"/>
          <w:lang w:val="fr-FR"/>
        </w:rPr>
        <w:t>Christ. C’est pourrait ’on dire un 5</w:t>
      </w:r>
      <w:r w:rsidR="00252ADE" w:rsidRPr="00252ADE">
        <w:rPr>
          <w:rFonts w:ascii="Times New Roman" w:hAnsi="Times New Roman" w:cs="Times New Roman"/>
          <w:sz w:val="28"/>
          <w:szCs w:val="28"/>
          <w:vertAlign w:val="superscript"/>
          <w:lang w:val="fr-FR"/>
        </w:rPr>
        <w:t>ème</w:t>
      </w:r>
      <w:r w:rsidR="005912C4">
        <w:rPr>
          <w:rFonts w:ascii="Times New Roman" w:hAnsi="Times New Roman" w:cs="Times New Roman"/>
          <w:sz w:val="28"/>
          <w:szCs w:val="28"/>
          <w:lang w:val="fr-FR"/>
        </w:rPr>
        <w:t xml:space="preserve"> E</w:t>
      </w:r>
      <w:r w:rsidR="00252ADE">
        <w:rPr>
          <w:rFonts w:ascii="Times New Roman" w:hAnsi="Times New Roman" w:cs="Times New Roman"/>
          <w:sz w:val="28"/>
          <w:szCs w:val="28"/>
          <w:lang w:val="fr-FR"/>
        </w:rPr>
        <w:t>vangile.</w:t>
      </w:r>
      <w:r>
        <w:rPr>
          <w:rFonts w:ascii="Times New Roman" w:hAnsi="Times New Roman" w:cs="Times New Roman"/>
          <w:sz w:val="28"/>
          <w:szCs w:val="28"/>
          <w:lang w:val="fr-FR"/>
        </w:rPr>
        <w:t xml:space="preserve"> </w:t>
      </w:r>
      <w:r w:rsidR="00252ADE">
        <w:rPr>
          <w:rFonts w:ascii="Times New Roman" w:hAnsi="Times New Roman" w:cs="Times New Roman"/>
          <w:sz w:val="28"/>
          <w:szCs w:val="28"/>
          <w:lang w:val="fr-FR"/>
        </w:rPr>
        <w:t xml:space="preserve">Ce qui me frappe dans ce récit, et qui me fait penser à l’Evangile du jour, c’est la difficulté qu’il avait, et avec lui les autres apôtres, à </w:t>
      </w:r>
      <w:r w:rsidR="004E5459">
        <w:rPr>
          <w:rFonts w:ascii="Times New Roman" w:hAnsi="Times New Roman" w:cs="Times New Roman"/>
          <w:sz w:val="28"/>
          <w:szCs w:val="28"/>
          <w:lang w:val="fr-FR"/>
        </w:rPr>
        <w:t>trouver le vrai but de la vie</w:t>
      </w:r>
      <w:r w:rsidR="000A0504">
        <w:rPr>
          <w:rFonts w:ascii="Times New Roman" w:hAnsi="Times New Roman" w:cs="Times New Roman"/>
          <w:sz w:val="28"/>
          <w:szCs w:val="28"/>
          <w:lang w:val="fr-FR"/>
        </w:rPr>
        <w:t xml:space="preserve"> et</w:t>
      </w:r>
      <w:r w:rsidR="004E5459">
        <w:rPr>
          <w:rFonts w:ascii="Times New Roman" w:hAnsi="Times New Roman" w:cs="Times New Roman"/>
          <w:sz w:val="28"/>
          <w:szCs w:val="28"/>
          <w:lang w:val="fr-FR"/>
        </w:rPr>
        <w:t xml:space="preserve"> comment </w:t>
      </w:r>
      <w:r w:rsidR="00252ADE">
        <w:rPr>
          <w:rFonts w:ascii="Times New Roman" w:hAnsi="Times New Roman" w:cs="Times New Roman"/>
          <w:sz w:val="28"/>
          <w:szCs w:val="28"/>
          <w:lang w:val="fr-FR"/>
        </w:rPr>
        <w:t xml:space="preserve">entendre le message d’amour du Christ. </w:t>
      </w:r>
      <w:r w:rsidR="004E5459">
        <w:rPr>
          <w:rFonts w:ascii="Times New Roman" w:hAnsi="Times New Roman" w:cs="Times New Roman"/>
          <w:sz w:val="28"/>
          <w:szCs w:val="28"/>
          <w:lang w:val="fr-FR"/>
        </w:rPr>
        <w:t>Le roman</w:t>
      </w:r>
      <w:r w:rsidR="00252ADE">
        <w:rPr>
          <w:rFonts w:ascii="Times New Roman" w:hAnsi="Times New Roman" w:cs="Times New Roman"/>
          <w:sz w:val="28"/>
          <w:szCs w:val="28"/>
          <w:lang w:val="fr-FR"/>
        </w:rPr>
        <w:t xml:space="preserve"> nous décrit d’abord la joie des disciples et des foules devant les enseignements du Christ</w:t>
      </w:r>
      <w:r w:rsidR="0089100F">
        <w:rPr>
          <w:rFonts w:ascii="Times New Roman" w:hAnsi="Times New Roman" w:cs="Times New Roman"/>
          <w:sz w:val="28"/>
          <w:szCs w:val="28"/>
          <w:lang w:val="fr-FR"/>
        </w:rPr>
        <w:t>,</w:t>
      </w:r>
      <w:r w:rsidR="0089100F" w:rsidRPr="0089100F">
        <w:rPr>
          <w:rFonts w:ascii="Times New Roman" w:hAnsi="Times New Roman" w:cs="Times New Roman"/>
          <w:sz w:val="28"/>
          <w:szCs w:val="28"/>
          <w:lang w:val="fr-FR"/>
        </w:rPr>
        <w:t xml:space="preserve"> </w:t>
      </w:r>
      <w:r w:rsidR="0089100F">
        <w:rPr>
          <w:rFonts w:ascii="Times New Roman" w:hAnsi="Times New Roman" w:cs="Times New Roman"/>
          <w:sz w:val="28"/>
          <w:szCs w:val="28"/>
          <w:lang w:val="fr-FR"/>
        </w:rPr>
        <w:t>s</w:t>
      </w:r>
      <w:r w:rsidR="00252ADE">
        <w:rPr>
          <w:rFonts w:ascii="Times New Roman" w:hAnsi="Times New Roman" w:cs="Times New Roman"/>
          <w:sz w:val="28"/>
          <w:szCs w:val="28"/>
          <w:lang w:val="fr-FR"/>
        </w:rPr>
        <w:t>es paroles qui rompent avec les discours ambiants de râles, de plaintes devant la difficulté de la vie</w:t>
      </w:r>
      <w:r w:rsidR="0089100F" w:rsidRPr="0089100F">
        <w:rPr>
          <w:rFonts w:ascii="Times New Roman" w:hAnsi="Times New Roman" w:cs="Times New Roman"/>
          <w:sz w:val="28"/>
          <w:szCs w:val="28"/>
          <w:lang w:val="fr-FR"/>
        </w:rPr>
        <w:t xml:space="preserve"> </w:t>
      </w:r>
      <w:r w:rsidR="005912C4">
        <w:rPr>
          <w:rFonts w:ascii="Times New Roman" w:hAnsi="Times New Roman" w:cs="Times New Roman"/>
          <w:sz w:val="28"/>
          <w:szCs w:val="28"/>
          <w:lang w:val="fr-FR"/>
        </w:rPr>
        <w:t xml:space="preserve">sous l’occupation romaine </w:t>
      </w:r>
      <w:r w:rsidR="0089100F">
        <w:rPr>
          <w:rFonts w:ascii="Times New Roman" w:hAnsi="Times New Roman" w:cs="Times New Roman"/>
          <w:sz w:val="28"/>
          <w:szCs w:val="28"/>
          <w:lang w:val="fr-FR"/>
        </w:rPr>
        <w:t>et puis bien sûr</w:t>
      </w:r>
      <w:r w:rsidR="00C46E54">
        <w:rPr>
          <w:rFonts w:ascii="Times New Roman" w:hAnsi="Times New Roman" w:cs="Times New Roman"/>
          <w:sz w:val="28"/>
          <w:szCs w:val="28"/>
          <w:lang w:val="fr-FR"/>
        </w:rPr>
        <w:t xml:space="preserve"> aussi</w:t>
      </w:r>
      <w:r w:rsidR="0089100F">
        <w:rPr>
          <w:rFonts w:ascii="Times New Roman" w:hAnsi="Times New Roman" w:cs="Times New Roman"/>
          <w:sz w:val="28"/>
          <w:szCs w:val="28"/>
          <w:lang w:val="fr-FR"/>
        </w:rPr>
        <w:t xml:space="preserve"> ses guérissons et ses miracles.</w:t>
      </w:r>
      <w:r w:rsidR="00252ADE">
        <w:rPr>
          <w:rFonts w:ascii="Times New Roman" w:hAnsi="Times New Roman" w:cs="Times New Roman"/>
          <w:sz w:val="28"/>
          <w:szCs w:val="28"/>
          <w:lang w:val="fr-FR"/>
        </w:rPr>
        <w:t xml:space="preserve">  Mais </w:t>
      </w:r>
      <w:r w:rsidR="0089100F">
        <w:rPr>
          <w:rFonts w:ascii="Times New Roman" w:hAnsi="Times New Roman" w:cs="Times New Roman"/>
          <w:sz w:val="28"/>
          <w:szCs w:val="28"/>
          <w:lang w:val="fr-FR"/>
        </w:rPr>
        <w:t xml:space="preserve">il y a </w:t>
      </w:r>
      <w:r w:rsidR="00252ADE">
        <w:rPr>
          <w:rFonts w:ascii="Times New Roman" w:hAnsi="Times New Roman" w:cs="Times New Roman"/>
          <w:sz w:val="28"/>
          <w:szCs w:val="28"/>
          <w:lang w:val="fr-FR"/>
        </w:rPr>
        <w:t xml:space="preserve">aussi le questionnement intérieur que suscitent </w:t>
      </w:r>
      <w:r w:rsidR="00C46E54">
        <w:rPr>
          <w:rFonts w:ascii="Times New Roman" w:hAnsi="Times New Roman" w:cs="Times New Roman"/>
          <w:sz w:val="28"/>
          <w:szCs w:val="28"/>
          <w:lang w:val="fr-FR"/>
        </w:rPr>
        <w:t>s</w:t>
      </w:r>
      <w:r w:rsidR="00252ADE">
        <w:rPr>
          <w:rFonts w:ascii="Times New Roman" w:hAnsi="Times New Roman" w:cs="Times New Roman"/>
          <w:sz w:val="28"/>
          <w:szCs w:val="28"/>
          <w:lang w:val="fr-FR"/>
        </w:rPr>
        <w:t xml:space="preserve">es paroles.  Au départ, c’est une exaltation car ils voient en </w:t>
      </w:r>
      <w:proofErr w:type="spellStart"/>
      <w:r w:rsidR="00252ADE">
        <w:rPr>
          <w:rFonts w:ascii="Times New Roman" w:hAnsi="Times New Roman" w:cs="Times New Roman"/>
          <w:sz w:val="28"/>
          <w:szCs w:val="28"/>
          <w:lang w:val="fr-FR"/>
        </w:rPr>
        <w:t>Yéshoua</w:t>
      </w:r>
      <w:proofErr w:type="spellEnd"/>
      <w:r w:rsidR="00252ADE">
        <w:rPr>
          <w:rFonts w:ascii="Times New Roman" w:hAnsi="Times New Roman" w:cs="Times New Roman"/>
          <w:sz w:val="28"/>
          <w:szCs w:val="28"/>
          <w:lang w:val="fr-FR"/>
        </w:rPr>
        <w:t xml:space="preserve">  </w:t>
      </w:r>
      <w:r w:rsidR="0089100F">
        <w:rPr>
          <w:rFonts w:ascii="Times New Roman" w:hAnsi="Times New Roman" w:cs="Times New Roman"/>
          <w:sz w:val="28"/>
          <w:szCs w:val="28"/>
          <w:lang w:val="fr-FR"/>
        </w:rPr>
        <w:t xml:space="preserve">un homme puissant </w:t>
      </w:r>
      <w:r w:rsidR="00252ADE">
        <w:rPr>
          <w:rFonts w:ascii="Times New Roman" w:hAnsi="Times New Roman" w:cs="Times New Roman"/>
          <w:sz w:val="28"/>
          <w:szCs w:val="28"/>
          <w:lang w:val="fr-FR"/>
        </w:rPr>
        <w:t xml:space="preserve">qui va chasser l’envahisseur. </w:t>
      </w:r>
      <w:r w:rsidR="0057072E">
        <w:rPr>
          <w:rFonts w:ascii="Times New Roman" w:hAnsi="Times New Roman" w:cs="Times New Roman"/>
          <w:sz w:val="28"/>
          <w:szCs w:val="28"/>
          <w:lang w:val="fr-FR"/>
        </w:rPr>
        <w:t xml:space="preserve">Puis viens la déception lorsque pressé par ses disciples de parler aux foules et pousser à prendre la tête d’une armée qui chasserait dehors les romains, </w:t>
      </w:r>
      <w:proofErr w:type="spellStart"/>
      <w:r w:rsidR="0057072E">
        <w:rPr>
          <w:rFonts w:ascii="Times New Roman" w:hAnsi="Times New Roman" w:cs="Times New Roman"/>
          <w:sz w:val="28"/>
          <w:szCs w:val="28"/>
          <w:lang w:val="fr-FR"/>
        </w:rPr>
        <w:t>Yéshoua</w:t>
      </w:r>
      <w:proofErr w:type="spellEnd"/>
      <w:r w:rsidR="0057072E">
        <w:rPr>
          <w:rFonts w:ascii="Times New Roman" w:hAnsi="Times New Roman" w:cs="Times New Roman"/>
          <w:sz w:val="28"/>
          <w:szCs w:val="28"/>
          <w:lang w:val="fr-FR"/>
        </w:rPr>
        <w:t xml:space="preserve"> ne répond pas comme ils l’espèrent. Il leur parle d’un royaume d’amour, d’un royaume non pas extérieur à l’homme où l’homme reprendrait le pouvoir au</w:t>
      </w:r>
      <w:r w:rsidR="005912C4">
        <w:rPr>
          <w:rFonts w:ascii="Times New Roman" w:hAnsi="Times New Roman" w:cs="Times New Roman"/>
          <w:sz w:val="28"/>
          <w:szCs w:val="28"/>
          <w:lang w:val="fr-FR"/>
        </w:rPr>
        <w:t>x</w:t>
      </w:r>
      <w:r w:rsidR="0057072E">
        <w:rPr>
          <w:rFonts w:ascii="Times New Roman" w:hAnsi="Times New Roman" w:cs="Times New Roman"/>
          <w:sz w:val="28"/>
          <w:szCs w:val="28"/>
          <w:lang w:val="fr-FR"/>
        </w:rPr>
        <w:t xml:space="preserve"> romain</w:t>
      </w:r>
      <w:r w:rsidR="005912C4">
        <w:rPr>
          <w:rFonts w:ascii="Times New Roman" w:hAnsi="Times New Roman" w:cs="Times New Roman"/>
          <w:sz w:val="28"/>
          <w:szCs w:val="28"/>
          <w:lang w:val="fr-FR"/>
        </w:rPr>
        <w:t>s</w:t>
      </w:r>
      <w:r w:rsidR="0057072E">
        <w:rPr>
          <w:rFonts w:ascii="Times New Roman" w:hAnsi="Times New Roman" w:cs="Times New Roman"/>
          <w:sz w:val="28"/>
          <w:szCs w:val="28"/>
          <w:lang w:val="fr-FR"/>
        </w:rPr>
        <w:t xml:space="preserve"> et où</w:t>
      </w:r>
      <w:r w:rsidR="0057072E" w:rsidRPr="0057072E">
        <w:rPr>
          <w:rFonts w:ascii="Times New Roman" w:hAnsi="Times New Roman" w:cs="Times New Roman"/>
          <w:sz w:val="28"/>
          <w:szCs w:val="28"/>
          <w:lang w:val="fr-FR"/>
        </w:rPr>
        <w:t xml:space="preserve"> </w:t>
      </w:r>
      <w:r w:rsidR="0057072E">
        <w:rPr>
          <w:rFonts w:ascii="Times New Roman" w:hAnsi="Times New Roman" w:cs="Times New Roman"/>
          <w:sz w:val="28"/>
          <w:szCs w:val="28"/>
          <w:lang w:val="fr-FR"/>
        </w:rPr>
        <w:t xml:space="preserve">la force triompherait, mais </w:t>
      </w:r>
      <w:r w:rsidR="0089100F">
        <w:rPr>
          <w:rFonts w:ascii="Times New Roman" w:hAnsi="Times New Roman" w:cs="Times New Roman"/>
          <w:sz w:val="28"/>
          <w:szCs w:val="28"/>
          <w:lang w:val="fr-FR"/>
        </w:rPr>
        <w:t>d’</w:t>
      </w:r>
      <w:r w:rsidR="0057072E">
        <w:rPr>
          <w:rFonts w:ascii="Times New Roman" w:hAnsi="Times New Roman" w:cs="Times New Roman"/>
          <w:sz w:val="28"/>
          <w:szCs w:val="28"/>
          <w:lang w:val="fr-FR"/>
        </w:rPr>
        <w:t xml:space="preserve">un royaume intérieur </w:t>
      </w:r>
      <w:r w:rsidR="00C96A54">
        <w:rPr>
          <w:rFonts w:ascii="Times New Roman" w:hAnsi="Times New Roman" w:cs="Times New Roman"/>
          <w:sz w:val="28"/>
          <w:szCs w:val="28"/>
          <w:lang w:val="fr-FR"/>
        </w:rPr>
        <w:t xml:space="preserve">où chacun entendrait son unique désir au fond de lui qui est de retrouver son créateur, </w:t>
      </w:r>
      <w:r w:rsidR="005912C4">
        <w:rPr>
          <w:rFonts w:ascii="Times New Roman" w:hAnsi="Times New Roman" w:cs="Times New Roman"/>
          <w:sz w:val="28"/>
          <w:szCs w:val="28"/>
          <w:lang w:val="fr-FR"/>
        </w:rPr>
        <w:t>où  chacun se laisserait toucher</w:t>
      </w:r>
      <w:r w:rsidR="0057072E">
        <w:rPr>
          <w:rFonts w:ascii="Times New Roman" w:hAnsi="Times New Roman" w:cs="Times New Roman"/>
          <w:sz w:val="28"/>
          <w:szCs w:val="28"/>
          <w:lang w:val="fr-FR"/>
        </w:rPr>
        <w:t xml:space="preserve"> et habit</w:t>
      </w:r>
      <w:r w:rsidR="005912C4">
        <w:rPr>
          <w:rFonts w:ascii="Times New Roman" w:hAnsi="Times New Roman" w:cs="Times New Roman"/>
          <w:sz w:val="28"/>
          <w:szCs w:val="28"/>
          <w:lang w:val="fr-FR"/>
        </w:rPr>
        <w:t>er</w:t>
      </w:r>
      <w:r w:rsidR="0057072E">
        <w:rPr>
          <w:rFonts w:ascii="Times New Roman" w:hAnsi="Times New Roman" w:cs="Times New Roman"/>
          <w:sz w:val="28"/>
          <w:szCs w:val="28"/>
          <w:lang w:val="fr-FR"/>
        </w:rPr>
        <w:t xml:space="preserve"> par l’amour de Dieu, où chacun comme le Christ accomplirait la volonté de son Père. </w:t>
      </w:r>
      <w:r w:rsidR="004E5459">
        <w:rPr>
          <w:rFonts w:ascii="Times New Roman" w:hAnsi="Times New Roman" w:cs="Times New Roman"/>
          <w:sz w:val="28"/>
          <w:szCs w:val="28"/>
          <w:lang w:val="fr-FR"/>
        </w:rPr>
        <w:t>U</w:t>
      </w:r>
      <w:r w:rsidR="0089100F">
        <w:rPr>
          <w:rFonts w:ascii="Times New Roman" w:hAnsi="Times New Roman" w:cs="Times New Roman"/>
          <w:sz w:val="28"/>
          <w:szCs w:val="28"/>
          <w:lang w:val="fr-FR"/>
        </w:rPr>
        <w:t xml:space="preserve">n royaume </w:t>
      </w:r>
      <w:r w:rsidR="00C96A54">
        <w:rPr>
          <w:rFonts w:ascii="Times New Roman" w:hAnsi="Times New Roman" w:cs="Times New Roman"/>
          <w:sz w:val="28"/>
          <w:szCs w:val="28"/>
          <w:lang w:val="fr-FR"/>
        </w:rPr>
        <w:t>intérieur où</w:t>
      </w:r>
      <w:r w:rsidR="0089100F">
        <w:rPr>
          <w:rFonts w:ascii="Times New Roman" w:hAnsi="Times New Roman" w:cs="Times New Roman"/>
          <w:sz w:val="28"/>
          <w:szCs w:val="28"/>
          <w:lang w:val="fr-FR"/>
        </w:rPr>
        <w:t xml:space="preserve"> pour rentrer, il fau</w:t>
      </w:r>
      <w:r w:rsidR="004E5459">
        <w:rPr>
          <w:rFonts w:ascii="Times New Roman" w:hAnsi="Times New Roman" w:cs="Times New Roman"/>
          <w:sz w:val="28"/>
          <w:szCs w:val="28"/>
          <w:lang w:val="fr-FR"/>
        </w:rPr>
        <w:t>dra</w:t>
      </w:r>
      <w:r w:rsidR="0089100F">
        <w:rPr>
          <w:rFonts w:ascii="Times New Roman" w:hAnsi="Times New Roman" w:cs="Times New Roman"/>
          <w:sz w:val="28"/>
          <w:szCs w:val="28"/>
          <w:lang w:val="fr-FR"/>
        </w:rPr>
        <w:t xml:space="preserve"> </w:t>
      </w:r>
      <w:r w:rsidR="00C96A54">
        <w:rPr>
          <w:rFonts w:ascii="Times New Roman" w:hAnsi="Times New Roman" w:cs="Times New Roman"/>
          <w:sz w:val="28"/>
          <w:szCs w:val="28"/>
          <w:lang w:val="fr-FR"/>
        </w:rPr>
        <w:t xml:space="preserve">d’abord </w:t>
      </w:r>
      <w:r w:rsidR="0089100F">
        <w:rPr>
          <w:rFonts w:ascii="Times New Roman" w:hAnsi="Times New Roman" w:cs="Times New Roman"/>
          <w:sz w:val="28"/>
          <w:szCs w:val="28"/>
          <w:lang w:val="fr-FR"/>
        </w:rPr>
        <w:t xml:space="preserve">se vider, </w:t>
      </w:r>
      <w:r w:rsidR="00C96A54">
        <w:rPr>
          <w:rFonts w:ascii="Times New Roman" w:hAnsi="Times New Roman" w:cs="Times New Roman"/>
          <w:sz w:val="28"/>
          <w:szCs w:val="28"/>
          <w:lang w:val="fr-FR"/>
        </w:rPr>
        <w:t xml:space="preserve">sortir tous ce qui nous encombre, </w:t>
      </w:r>
      <w:r w:rsidR="0089100F">
        <w:rPr>
          <w:rFonts w:ascii="Times New Roman" w:hAnsi="Times New Roman" w:cs="Times New Roman"/>
          <w:sz w:val="28"/>
          <w:szCs w:val="28"/>
          <w:lang w:val="fr-FR"/>
        </w:rPr>
        <w:t xml:space="preserve">faire de la place en soi, devenir faible </w:t>
      </w:r>
      <w:r w:rsidR="00C96A54">
        <w:rPr>
          <w:rFonts w:ascii="Times New Roman" w:hAnsi="Times New Roman" w:cs="Times New Roman"/>
          <w:sz w:val="28"/>
          <w:szCs w:val="28"/>
          <w:lang w:val="fr-FR"/>
        </w:rPr>
        <w:t xml:space="preserve">aux yeux des hommes </w:t>
      </w:r>
      <w:r w:rsidR="0089100F">
        <w:rPr>
          <w:rFonts w:ascii="Times New Roman" w:hAnsi="Times New Roman" w:cs="Times New Roman"/>
          <w:sz w:val="28"/>
          <w:szCs w:val="28"/>
          <w:lang w:val="fr-FR"/>
        </w:rPr>
        <w:t xml:space="preserve">pour que la </w:t>
      </w:r>
      <w:r w:rsidR="004E5459">
        <w:rPr>
          <w:rFonts w:ascii="Times New Roman" w:hAnsi="Times New Roman" w:cs="Times New Roman"/>
          <w:sz w:val="28"/>
          <w:szCs w:val="28"/>
          <w:lang w:val="fr-FR"/>
        </w:rPr>
        <w:t>puissance</w:t>
      </w:r>
      <w:r w:rsidR="0089100F">
        <w:rPr>
          <w:rFonts w:ascii="Times New Roman" w:hAnsi="Times New Roman" w:cs="Times New Roman"/>
          <w:sz w:val="28"/>
          <w:szCs w:val="28"/>
          <w:lang w:val="fr-FR"/>
        </w:rPr>
        <w:t xml:space="preserve"> de Dieu puisse agir. L’auteur </w:t>
      </w:r>
      <w:r w:rsidR="00C46E54">
        <w:rPr>
          <w:rFonts w:ascii="Times New Roman" w:hAnsi="Times New Roman" w:cs="Times New Roman"/>
          <w:sz w:val="28"/>
          <w:szCs w:val="28"/>
          <w:lang w:val="fr-FR"/>
        </w:rPr>
        <w:t xml:space="preserve">qui est philosophe et thérapeute, </w:t>
      </w:r>
      <w:r w:rsidR="0089100F">
        <w:rPr>
          <w:rFonts w:ascii="Times New Roman" w:hAnsi="Times New Roman" w:cs="Times New Roman"/>
          <w:sz w:val="28"/>
          <w:szCs w:val="28"/>
          <w:lang w:val="fr-FR"/>
        </w:rPr>
        <w:t xml:space="preserve">nous montre les moments d’exaltation  de cette nouvelle vision du monde mais aussi les doutes, les peurs </w:t>
      </w:r>
      <w:r w:rsidR="00C96A54">
        <w:rPr>
          <w:rFonts w:ascii="Times New Roman" w:hAnsi="Times New Roman" w:cs="Times New Roman"/>
          <w:sz w:val="28"/>
          <w:szCs w:val="28"/>
          <w:lang w:val="fr-FR"/>
        </w:rPr>
        <w:t xml:space="preserve">de lâcher prise, </w:t>
      </w:r>
      <w:r w:rsidR="0089100F">
        <w:rPr>
          <w:rFonts w:ascii="Times New Roman" w:hAnsi="Times New Roman" w:cs="Times New Roman"/>
          <w:sz w:val="28"/>
          <w:szCs w:val="28"/>
          <w:lang w:val="fr-FR"/>
        </w:rPr>
        <w:t>de changer, d’oser s’en remettre à Dieu pour tout.</w:t>
      </w:r>
      <w:r w:rsidR="00252ADE">
        <w:rPr>
          <w:rFonts w:ascii="Times New Roman" w:hAnsi="Times New Roman" w:cs="Times New Roman"/>
          <w:sz w:val="28"/>
          <w:szCs w:val="28"/>
          <w:lang w:val="fr-FR"/>
        </w:rPr>
        <w:t xml:space="preserve"> </w:t>
      </w:r>
      <w:r w:rsidR="00C46E54">
        <w:rPr>
          <w:rFonts w:ascii="Times New Roman" w:hAnsi="Times New Roman" w:cs="Times New Roman"/>
          <w:sz w:val="28"/>
          <w:szCs w:val="28"/>
          <w:lang w:val="fr-FR"/>
        </w:rPr>
        <w:t>C’est toute la lutte d</w:t>
      </w:r>
      <w:r w:rsidR="004E5459">
        <w:rPr>
          <w:rFonts w:ascii="Times New Roman" w:hAnsi="Times New Roman" w:cs="Times New Roman"/>
          <w:sz w:val="28"/>
          <w:szCs w:val="28"/>
          <w:lang w:val="fr-FR"/>
        </w:rPr>
        <w:t>’un</w:t>
      </w:r>
      <w:r w:rsidR="00C46E54">
        <w:rPr>
          <w:rFonts w:ascii="Times New Roman" w:hAnsi="Times New Roman" w:cs="Times New Roman"/>
          <w:sz w:val="28"/>
          <w:szCs w:val="28"/>
          <w:lang w:val="fr-FR"/>
        </w:rPr>
        <w:t xml:space="preserve"> Pierre qui lorsque le Christ est là se sent transformé, appelé à le suivre et puis les moments de doute lorsqu’Il n’est pas là</w:t>
      </w:r>
      <w:r w:rsidR="005912C4">
        <w:rPr>
          <w:rFonts w:ascii="Times New Roman" w:hAnsi="Times New Roman" w:cs="Times New Roman"/>
          <w:sz w:val="28"/>
          <w:szCs w:val="28"/>
          <w:lang w:val="fr-FR"/>
        </w:rPr>
        <w:t xml:space="preserve"> ou</w:t>
      </w:r>
      <w:r w:rsidR="00C46E54">
        <w:rPr>
          <w:rFonts w:ascii="Times New Roman" w:hAnsi="Times New Roman" w:cs="Times New Roman"/>
          <w:sz w:val="28"/>
          <w:szCs w:val="28"/>
          <w:lang w:val="fr-FR"/>
        </w:rPr>
        <w:t xml:space="preserve"> lorsque les prêtres, les scribes viennent le mettre en garde de ne surtout pas abandonn</w:t>
      </w:r>
      <w:r w:rsidR="005912C4">
        <w:rPr>
          <w:rFonts w:ascii="Times New Roman" w:hAnsi="Times New Roman" w:cs="Times New Roman"/>
          <w:sz w:val="28"/>
          <w:szCs w:val="28"/>
          <w:lang w:val="fr-FR"/>
        </w:rPr>
        <w:t>er</w:t>
      </w:r>
      <w:r w:rsidR="00C46E54">
        <w:rPr>
          <w:rFonts w:ascii="Times New Roman" w:hAnsi="Times New Roman" w:cs="Times New Roman"/>
          <w:sz w:val="28"/>
          <w:szCs w:val="28"/>
          <w:lang w:val="fr-FR"/>
        </w:rPr>
        <w:t xml:space="preserve"> la loi de Moïse s’il veut être sauvé. Et il y a tous les pièges que </w:t>
      </w:r>
      <w:r w:rsidR="00C96A54">
        <w:rPr>
          <w:rFonts w:ascii="Times New Roman" w:hAnsi="Times New Roman" w:cs="Times New Roman"/>
          <w:sz w:val="28"/>
          <w:szCs w:val="28"/>
          <w:lang w:val="fr-FR"/>
        </w:rPr>
        <w:t xml:space="preserve">ceux qui perdraient leur puissance, leur autorité sur les autres, viennent tendre à </w:t>
      </w:r>
      <w:proofErr w:type="spellStart"/>
      <w:r w:rsidR="00C96A54">
        <w:rPr>
          <w:rFonts w:ascii="Times New Roman" w:hAnsi="Times New Roman" w:cs="Times New Roman"/>
          <w:sz w:val="28"/>
          <w:szCs w:val="28"/>
          <w:lang w:val="fr-FR"/>
        </w:rPr>
        <w:t>Y</w:t>
      </w:r>
      <w:r w:rsidR="00C46E54">
        <w:rPr>
          <w:rFonts w:ascii="Times New Roman" w:hAnsi="Times New Roman" w:cs="Times New Roman"/>
          <w:sz w:val="28"/>
          <w:szCs w:val="28"/>
          <w:lang w:val="fr-FR"/>
        </w:rPr>
        <w:t>éshoua</w:t>
      </w:r>
      <w:proofErr w:type="spellEnd"/>
      <w:r w:rsidR="00C46E54">
        <w:rPr>
          <w:rFonts w:ascii="Times New Roman" w:hAnsi="Times New Roman" w:cs="Times New Roman"/>
          <w:sz w:val="28"/>
          <w:szCs w:val="28"/>
          <w:lang w:val="fr-FR"/>
        </w:rPr>
        <w:t xml:space="preserve">, pour </w:t>
      </w:r>
      <w:r w:rsidR="00C96A54">
        <w:rPr>
          <w:rFonts w:ascii="Times New Roman" w:hAnsi="Times New Roman" w:cs="Times New Roman"/>
          <w:sz w:val="28"/>
          <w:szCs w:val="28"/>
          <w:lang w:val="fr-FR"/>
        </w:rPr>
        <w:t>L</w:t>
      </w:r>
      <w:r w:rsidR="00C46E54">
        <w:rPr>
          <w:rFonts w:ascii="Times New Roman" w:hAnsi="Times New Roman" w:cs="Times New Roman"/>
          <w:sz w:val="28"/>
          <w:szCs w:val="28"/>
          <w:lang w:val="fr-FR"/>
        </w:rPr>
        <w:t>e discréditer aux yeux de la foule et des disciples</w:t>
      </w:r>
      <w:r w:rsidR="00C96A54">
        <w:rPr>
          <w:rFonts w:ascii="Times New Roman" w:hAnsi="Times New Roman" w:cs="Times New Roman"/>
          <w:sz w:val="28"/>
          <w:szCs w:val="28"/>
          <w:lang w:val="fr-FR"/>
        </w:rPr>
        <w:t>, pour empêcher que viennent le royaume d’Amour</w:t>
      </w:r>
      <w:r w:rsidR="00CF43C5">
        <w:rPr>
          <w:rFonts w:ascii="Times New Roman" w:hAnsi="Times New Roman" w:cs="Times New Roman"/>
          <w:sz w:val="28"/>
          <w:szCs w:val="28"/>
          <w:lang w:val="fr-FR"/>
        </w:rPr>
        <w:t xml:space="preserve"> de Dieu</w:t>
      </w:r>
      <w:r w:rsidR="00C46E54">
        <w:rPr>
          <w:rFonts w:ascii="Times New Roman" w:hAnsi="Times New Roman" w:cs="Times New Roman"/>
          <w:sz w:val="28"/>
          <w:szCs w:val="28"/>
          <w:lang w:val="fr-FR"/>
        </w:rPr>
        <w:t xml:space="preserve">. </w:t>
      </w:r>
      <w:r w:rsidR="00CF43C5">
        <w:rPr>
          <w:rFonts w:ascii="Times New Roman" w:hAnsi="Times New Roman" w:cs="Times New Roman"/>
          <w:sz w:val="28"/>
          <w:szCs w:val="28"/>
          <w:lang w:val="fr-FR"/>
        </w:rPr>
        <w:t>Si vous avez l’occasion</w:t>
      </w:r>
      <w:r w:rsidR="000A0504">
        <w:rPr>
          <w:rFonts w:ascii="Times New Roman" w:hAnsi="Times New Roman" w:cs="Times New Roman"/>
          <w:sz w:val="28"/>
          <w:szCs w:val="28"/>
          <w:lang w:val="fr-FR"/>
        </w:rPr>
        <w:t>,</w:t>
      </w:r>
      <w:r w:rsidR="00CF43C5">
        <w:rPr>
          <w:rFonts w:ascii="Times New Roman" w:hAnsi="Times New Roman" w:cs="Times New Roman"/>
          <w:sz w:val="28"/>
          <w:szCs w:val="28"/>
          <w:lang w:val="fr-FR"/>
        </w:rPr>
        <w:t xml:space="preserve"> lisez ce livre. C’est bien écrit, c’est une odyssée de la foi qui nous invite à réfléchir sur notre propre foi. </w:t>
      </w:r>
    </w:p>
    <w:p w:rsidR="00555A95" w:rsidRDefault="005F6999" w:rsidP="00555A95">
      <w:pPr>
        <w:autoSpaceDE w:val="0"/>
        <w:autoSpaceDN w:val="0"/>
        <w:adjustRightInd w:val="0"/>
        <w:spacing w:after="0" w:line="240" w:lineRule="auto"/>
        <w:rPr>
          <w:rFonts w:ascii="Times-Roman" w:hAnsi="Times-Roman" w:cs="Times-Roman"/>
          <w:sz w:val="32"/>
          <w:szCs w:val="32"/>
        </w:rPr>
      </w:pPr>
      <w:r w:rsidRPr="005F6999">
        <w:rPr>
          <w:rFonts w:ascii="Times New Roman" w:hAnsi="Times New Roman" w:cs="Times New Roman"/>
          <w:sz w:val="28"/>
          <w:szCs w:val="28"/>
          <w:lang w:val="fr-FR"/>
        </w:rPr>
        <w:t>Aujourd’hui</w:t>
      </w:r>
      <w:r w:rsidR="00CF43C5">
        <w:rPr>
          <w:rFonts w:ascii="Times New Roman" w:hAnsi="Times New Roman" w:cs="Times New Roman"/>
          <w:sz w:val="28"/>
          <w:szCs w:val="28"/>
          <w:lang w:val="fr-FR"/>
        </w:rPr>
        <w:t xml:space="preserve"> dans l’Evangile</w:t>
      </w:r>
      <w:r>
        <w:rPr>
          <w:rFonts w:ascii="Times New Roman" w:hAnsi="Times New Roman" w:cs="Times New Roman"/>
          <w:sz w:val="28"/>
          <w:szCs w:val="28"/>
          <w:lang w:val="fr-FR"/>
        </w:rPr>
        <w:t xml:space="preserve">, </w:t>
      </w:r>
      <w:r w:rsidRPr="005F6999">
        <w:rPr>
          <w:rFonts w:ascii="Times New Roman" w:hAnsi="Times New Roman" w:cs="Times New Roman"/>
          <w:sz w:val="28"/>
          <w:szCs w:val="28"/>
          <w:lang w:val="fr-FR"/>
        </w:rPr>
        <w:t xml:space="preserve"> nous sommes devant </w:t>
      </w:r>
      <w:r w:rsidR="00C96A54">
        <w:rPr>
          <w:rFonts w:ascii="Times New Roman" w:hAnsi="Times New Roman" w:cs="Times New Roman"/>
          <w:sz w:val="28"/>
          <w:szCs w:val="28"/>
          <w:lang w:val="fr-FR"/>
        </w:rPr>
        <w:t xml:space="preserve">le récit </w:t>
      </w:r>
      <w:r w:rsidR="00CF43C5">
        <w:rPr>
          <w:rFonts w:ascii="Times New Roman" w:hAnsi="Times New Roman" w:cs="Times New Roman"/>
          <w:sz w:val="28"/>
          <w:szCs w:val="28"/>
          <w:lang w:val="fr-FR"/>
        </w:rPr>
        <w:t xml:space="preserve">justement </w:t>
      </w:r>
      <w:r w:rsidR="00C96A54">
        <w:rPr>
          <w:rFonts w:ascii="Times New Roman" w:hAnsi="Times New Roman" w:cs="Times New Roman"/>
          <w:sz w:val="28"/>
          <w:szCs w:val="28"/>
          <w:lang w:val="fr-FR"/>
        </w:rPr>
        <w:t>d’un  piège</w:t>
      </w:r>
      <w:r w:rsidR="00CF43C5">
        <w:rPr>
          <w:rFonts w:ascii="Times New Roman" w:hAnsi="Times New Roman" w:cs="Times New Roman"/>
          <w:sz w:val="28"/>
          <w:szCs w:val="28"/>
          <w:lang w:val="fr-FR"/>
        </w:rPr>
        <w:t xml:space="preserve"> des pharisiens qui voudraient chass</w:t>
      </w:r>
      <w:r w:rsidR="005912C4">
        <w:rPr>
          <w:rFonts w:ascii="Times New Roman" w:hAnsi="Times New Roman" w:cs="Times New Roman"/>
          <w:sz w:val="28"/>
          <w:szCs w:val="28"/>
          <w:lang w:val="fr-FR"/>
        </w:rPr>
        <w:t>er</w:t>
      </w:r>
      <w:r w:rsidR="00CF43C5">
        <w:rPr>
          <w:rFonts w:ascii="Times New Roman" w:hAnsi="Times New Roman" w:cs="Times New Roman"/>
          <w:sz w:val="28"/>
          <w:szCs w:val="28"/>
          <w:lang w:val="fr-FR"/>
        </w:rPr>
        <w:t xml:space="preserve"> l’occupant romain et pour qui la loi de Moïse appliquée à la lettre est la base de leur puissance</w:t>
      </w:r>
      <w:r w:rsidR="000A0504">
        <w:rPr>
          <w:rFonts w:ascii="Times New Roman" w:hAnsi="Times New Roman" w:cs="Times New Roman"/>
          <w:sz w:val="28"/>
          <w:szCs w:val="28"/>
          <w:lang w:val="fr-FR"/>
        </w:rPr>
        <w:t>, le roc sur lequel ils s’appuient</w:t>
      </w:r>
      <w:r w:rsidR="00422732">
        <w:rPr>
          <w:rFonts w:ascii="Times New Roman" w:hAnsi="Times New Roman" w:cs="Times New Roman"/>
          <w:sz w:val="28"/>
          <w:szCs w:val="28"/>
          <w:lang w:val="fr-FR"/>
        </w:rPr>
        <w:t xml:space="preserve">. Ils s’allient aux  </w:t>
      </w:r>
      <w:r w:rsidR="00CF43C5">
        <w:rPr>
          <w:rFonts w:ascii="Times New Roman" w:hAnsi="Times New Roman" w:cs="Times New Roman"/>
          <w:sz w:val="28"/>
          <w:szCs w:val="28"/>
          <w:lang w:val="fr-FR"/>
        </w:rPr>
        <w:t xml:space="preserve">hérodiens, </w:t>
      </w:r>
      <w:r w:rsidR="00CF43C5">
        <w:rPr>
          <w:rFonts w:ascii="Times New Roman" w:hAnsi="Times New Roman" w:cs="Times New Roman"/>
          <w:sz w:val="28"/>
          <w:szCs w:val="28"/>
        </w:rPr>
        <w:t>les hommes d’Hérode qui gouvernent la Judée pour le compte de Rome.</w:t>
      </w:r>
      <w:r w:rsidR="00CF43C5">
        <w:rPr>
          <w:rFonts w:ascii="Times New Roman" w:hAnsi="Times New Roman" w:cs="Times New Roman"/>
          <w:sz w:val="28"/>
          <w:szCs w:val="28"/>
          <w:lang w:val="fr-FR"/>
        </w:rPr>
        <w:t xml:space="preserve"> </w:t>
      </w:r>
      <w:r w:rsidR="00422732">
        <w:rPr>
          <w:rFonts w:ascii="Times New Roman" w:hAnsi="Times New Roman" w:cs="Times New Roman"/>
          <w:sz w:val="28"/>
          <w:szCs w:val="28"/>
          <w:lang w:val="fr-FR"/>
        </w:rPr>
        <w:t xml:space="preserve">Ils font front contre Jésus car l’un comme l’autre </w:t>
      </w:r>
      <w:r w:rsidR="004E5459">
        <w:rPr>
          <w:rFonts w:ascii="Times New Roman" w:hAnsi="Times New Roman" w:cs="Times New Roman"/>
          <w:sz w:val="28"/>
          <w:szCs w:val="28"/>
          <w:lang w:val="fr-FR"/>
        </w:rPr>
        <w:t xml:space="preserve">pensent qu’ils </w:t>
      </w:r>
      <w:r w:rsidR="00422732">
        <w:rPr>
          <w:rFonts w:ascii="Times New Roman" w:hAnsi="Times New Roman" w:cs="Times New Roman"/>
          <w:sz w:val="28"/>
          <w:szCs w:val="28"/>
          <w:lang w:val="fr-FR"/>
        </w:rPr>
        <w:t xml:space="preserve">auraient beaucoup à perdre avec le royaume de Dieu. </w:t>
      </w:r>
      <w:r w:rsidR="00BB3433">
        <w:rPr>
          <w:rFonts w:ascii="Times New Roman" w:hAnsi="Times New Roman" w:cs="Times New Roman"/>
          <w:sz w:val="28"/>
          <w:szCs w:val="28"/>
          <w:lang w:val="fr-FR"/>
        </w:rPr>
        <w:t xml:space="preserve">Le Christ les dérange car Il n’hésite pas </w:t>
      </w:r>
      <w:r w:rsidR="003723F3">
        <w:rPr>
          <w:rFonts w:ascii="Times New Roman" w:hAnsi="Times New Roman" w:cs="Times New Roman"/>
          <w:sz w:val="28"/>
          <w:szCs w:val="28"/>
          <w:lang w:val="fr-FR"/>
        </w:rPr>
        <w:t>à</w:t>
      </w:r>
      <w:r w:rsidR="00BB3433">
        <w:rPr>
          <w:rFonts w:ascii="Times New Roman" w:hAnsi="Times New Roman" w:cs="Times New Roman"/>
          <w:sz w:val="28"/>
          <w:szCs w:val="28"/>
          <w:lang w:val="fr-FR"/>
        </w:rPr>
        <w:t xml:space="preserve"> mettre en lumière </w:t>
      </w:r>
      <w:r w:rsidR="00E67BE9">
        <w:rPr>
          <w:rFonts w:ascii="Times New Roman" w:hAnsi="Times New Roman" w:cs="Times New Roman"/>
          <w:sz w:val="28"/>
          <w:szCs w:val="28"/>
          <w:lang w:val="fr-FR"/>
        </w:rPr>
        <w:t xml:space="preserve">les dérives </w:t>
      </w:r>
      <w:r w:rsidR="00422732">
        <w:rPr>
          <w:rFonts w:ascii="Times New Roman" w:hAnsi="Times New Roman" w:cs="Times New Roman"/>
          <w:sz w:val="28"/>
          <w:szCs w:val="28"/>
          <w:lang w:val="fr-FR"/>
        </w:rPr>
        <w:t xml:space="preserve">de ces deux </w:t>
      </w:r>
      <w:r w:rsidR="00422732">
        <w:rPr>
          <w:rFonts w:ascii="Times New Roman" w:hAnsi="Times New Roman" w:cs="Times New Roman"/>
          <w:sz w:val="28"/>
          <w:szCs w:val="28"/>
          <w:lang w:val="fr-FR"/>
        </w:rPr>
        <w:lastRenderedPageBreak/>
        <w:t xml:space="preserve">camps qui veulent surtout maintenir leurs privilèges. </w:t>
      </w:r>
      <w:r w:rsidR="00555A95">
        <w:rPr>
          <w:rFonts w:ascii="Times New Roman" w:hAnsi="Times New Roman" w:cs="Times New Roman"/>
          <w:sz w:val="28"/>
          <w:szCs w:val="28"/>
          <w:lang w:val="fr-FR"/>
        </w:rPr>
        <w:t xml:space="preserve">Ils vont lui poser une question piège, </w:t>
      </w:r>
      <w:r w:rsidR="00422732">
        <w:rPr>
          <w:rFonts w:ascii="Times New Roman" w:hAnsi="Times New Roman" w:cs="Times New Roman"/>
          <w:sz w:val="28"/>
          <w:szCs w:val="28"/>
          <w:lang w:val="fr-FR"/>
        </w:rPr>
        <w:t xml:space="preserve">une question qui à leur yeux ne peut que discréditer le Christ. </w:t>
      </w:r>
      <w:r w:rsidR="00555A95">
        <w:rPr>
          <w:rFonts w:ascii="Times New Roman" w:hAnsi="Times New Roman" w:cs="Times New Roman"/>
          <w:sz w:val="28"/>
          <w:szCs w:val="28"/>
          <w:lang w:val="fr-FR"/>
        </w:rPr>
        <w:t xml:space="preserve"> </w:t>
      </w:r>
      <w:r w:rsidR="00422732">
        <w:rPr>
          <w:rFonts w:ascii="Times New Roman" w:hAnsi="Times New Roman" w:cs="Times New Roman"/>
          <w:sz w:val="28"/>
          <w:szCs w:val="28"/>
          <w:lang w:val="fr-FR"/>
        </w:rPr>
        <w:t>A</w:t>
      </w:r>
      <w:r w:rsidR="00555A95">
        <w:rPr>
          <w:rFonts w:ascii="Times New Roman" w:hAnsi="Times New Roman" w:cs="Times New Roman"/>
          <w:sz w:val="28"/>
          <w:szCs w:val="28"/>
          <w:lang w:val="fr-FR"/>
        </w:rPr>
        <w:t xml:space="preserve"> la question: « </w:t>
      </w:r>
      <w:r w:rsidR="00034408" w:rsidRPr="004E5459">
        <w:rPr>
          <w:rFonts w:ascii="Times New Roman" w:hAnsi="Times New Roman" w:cs="Times New Roman"/>
          <w:i/>
          <w:sz w:val="28"/>
          <w:szCs w:val="28"/>
        </w:rPr>
        <w:t>E</w:t>
      </w:r>
      <w:r w:rsidR="00555A95" w:rsidRPr="004E5459">
        <w:rPr>
          <w:rFonts w:ascii="Times New Roman" w:hAnsi="Times New Roman" w:cs="Times New Roman"/>
          <w:i/>
          <w:sz w:val="28"/>
          <w:szCs w:val="28"/>
        </w:rPr>
        <w:t>st-il permis ou</w:t>
      </w:r>
      <w:r w:rsidR="000A0504">
        <w:rPr>
          <w:rFonts w:ascii="Times New Roman" w:hAnsi="Times New Roman" w:cs="Times New Roman"/>
          <w:i/>
          <w:sz w:val="28"/>
          <w:szCs w:val="28"/>
        </w:rPr>
        <w:t xml:space="preserve"> non de payer l’impôt à César?</w:t>
      </w:r>
      <w:r w:rsidR="00555A95">
        <w:rPr>
          <w:rFonts w:ascii="Times New Roman" w:hAnsi="Times New Roman" w:cs="Times New Roman"/>
          <w:sz w:val="28"/>
          <w:szCs w:val="28"/>
        </w:rPr>
        <w:t>»,</w:t>
      </w:r>
      <w:r w:rsidR="00422732">
        <w:rPr>
          <w:rFonts w:ascii="Times New Roman" w:hAnsi="Times New Roman" w:cs="Times New Roman"/>
          <w:sz w:val="28"/>
          <w:szCs w:val="28"/>
        </w:rPr>
        <w:t xml:space="preserve"> ils attendent une réponse duale, oui ou non.</w:t>
      </w:r>
      <w:r w:rsidR="00555A95">
        <w:rPr>
          <w:rFonts w:ascii="Times New Roman" w:hAnsi="Times New Roman" w:cs="Times New Roman"/>
          <w:sz w:val="28"/>
          <w:szCs w:val="28"/>
        </w:rPr>
        <w:t xml:space="preserve"> Si Jésus répond ‘oui’, Il passera aux yeux de la foule comme un collaborateur des romains</w:t>
      </w:r>
      <w:r w:rsidR="00851BD9">
        <w:rPr>
          <w:rFonts w:ascii="Times New Roman" w:hAnsi="Times New Roman" w:cs="Times New Roman"/>
          <w:sz w:val="28"/>
          <w:szCs w:val="28"/>
        </w:rPr>
        <w:t>,</w:t>
      </w:r>
      <w:r w:rsidR="00555A95">
        <w:rPr>
          <w:rFonts w:ascii="Times New Roman" w:hAnsi="Times New Roman" w:cs="Times New Roman"/>
          <w:sz w:val="28"/>
          <w:szCs w:val="28"/>
        </w:rPr>
        <w:t xml:space="preserve"> </w:t>
      </w:r>
      <w:r w:rsidR="00034408">
        <w:rPr>
          <w:rFonts w:ascii="Times New Roman" w:hAnsi="Times New Roman" w:cs="Times New Roman"/>
          <w:sz w:val="28"/>
          <w:szCs w:val="28"/>
        </w:rPr>
        <w:t>et pour les juifs c</w:t>
      </w:r>
      <w:r w:rsidR="000A0504">
        <w:rPr>
          <w:rFonts w:ascii="Times New Roman" w:hAnsi="Times New Roman" w:cs="Times New Roman"/>
          <w:sz w:val="28"/>
          <w:szCs w:val="28"/>
        </w:rPr>
        <w:t>e sont</w:t>
      </w:r>
      <w:r w:rsidR="00034408">
        <w:rPr>
          <w:rFonts w:ascii="Times New Roman" w:hAnsi="Times New Roman" w:cs="Times New Roman"/>
          <w:sz w:val="28"/>
          <w:szCs w:val="28"/>
        </w:rPr>
        <w:t xml:space="preserve"> l’envahisseur, </w:t>
      </w:r>
      <w:r w:rsidR="00555A95">
        <w:rPr>
          <w:rFonts w:ascii="Times New Roman" w:hAnsi="Times New Roman" w:cs="Times New Roman"/>
          <w:sz w:val="28"/>
          <w:szCs w:val="28"/>
        </w:rPr>
        <w:t xml:space="preserve">et s’Il répond </w:t>
      </w:r>
      <w:r w:rsidR="00034408">
        <w:rPr>
          <w:rFonts w:ascii="Times New Roman" w:hAnsi="Times New Roman" w:cs="Times New Roman"/>
          <w:sz w:val="28"/>
          <w:szCs w:val="28"/>
        </w:rPr>
        <w:t>‘</w:t>
      </w:r>
      <w:r w:rsidR="00555A95">
        <w:rPr>
          <w:rFonts w:ascii="Times New Roman" w:hAnsi="Times New Roman" w:cs="Times New Roman"/>
          <w:sz w:val="28"/>
          <w:szCs w:val="28"/>
        </w:rPr>
        <w:t>non</w:t>
      </w:r>
      <w:r w:rsidR="00034408">
        <w:rPr>
          <w:rFonts w:ascii="Times New Roman" w:hAnsi="Times New Roman" w:cs="Times New Roman"/>
          <w:sz w:val="28"/>
          <w:szCs w:val="28"/>
        </w:rPr>
        <w:t>’</w:t>
      </w:r>
      <w:r w:rsidR="00555A95">
        <w:rPr>
          <w:rFonts w:ascii="Times New Roman" w:hAnsi="Times New Roman" w:cs="Times New Roman"/>
          <w:sz w:val="28"/>
          <w:szCs w:val="28"/>
        </w:rPr>
        <w:t>, Il passera pour les hérodiens</w:t>
      </w:r>
      <w:r w:rsidR="00422732">
        <w:rPr>
          <w:rFonts w:ascii="Times New Roman" w:hAnsi="Times New Roman" w:cs="Times New Roman"/>
          <w:sz w:val="28"/>
          <w:szCs w:val="28"/>
        </w:rPr>
        <w:t xml:space="preserve"> </w:t>
      </w:r>
      <w:r w:rsidR="00555A95">
        <w:rPr>
          <w:rFonts w:ascii="Times New Roman" w:hAnsi="Times New Roman" w:cs="Times New Roman"/>
          <w:sz w:val="28"/>
          <w:szCs w:val="28"/>
        </w:rPr>
        <w:t xml:space="preserve">comme un opposant </w:t>
      </w:r>
      <w:r w:rsidR="00422732">
        <w:rPr>
          <w:rFonts w:ascii="Times New Roman" w:hAnsi="Times New Roman" w:cs="Times New Roman"/>
          <w:sz w:val="28"/>
          <w:szCs w:val="28"/>
        </w:rPr>
        <w:t xml:space="preserve">au pouvoir en place </w:t>
      </w:r>
      <w:r w:rsidR="00555A95">
        <w:rPr>
          <w:rFonts w:ascii="Times New Roman" w:hAnsi="Times New Roman" w:cs="Times New Roman"/>
          <w:sz w:val="28"/>
          <w:szCs w:val="28"/>
        </w:rPr>
        <w:t>et Il sera arrêté pour incitation à la rébellion face à l’autorité</w:t>
      </w:r>
      <w:r w:rsidR="00422732">
        <w:rPr>
          <w:rFonts w:ascii="Times New Roman" w:hAnsi="Times New Roman" w:cs="Times New Roman"/>
          <w:sz w:val="28"/>
          <w:szCs w:val="28"/>
        </w:rPr>
        <w:t>.</w:t>
      </w:r>
      <w:r w:rsidR="00555A95">
        <w:rPr>
          <w:rFonts w:ascii="Times New Roman" w:hAnsi="Times New Roman" w:cs="Times New Roman"/>
          <w:sz w:val="28"/>
          <w:szCs w:val="28"/>
        </w:rPr>
        <w:t xml:space="preserve">  </w:t>
      </w:r>
      <w:r w:rsidR="00555A95">
        <w:rPr>
          <w:rFonts w:ascii="Times-Roman" w:hAnsi="Times-Roman" w:cs="Times-Roman"/>
          <w:sz w:val="32"/>
          <w:szCs w:val="32"/>
        </w:rPr>
        <w:t xml:space="preserve"> </w:t>
      </w:r>
    </w:p>
    <w:p w:rsidR="00BB3433" w:rsidRDefault="00A51777" w:rsidP="0071655C">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Comme d’habitude </w:t>
      </w:r>
      <w:r w:rsidR="002A19BF">
        <w:rPr>
          <w:rFonts w:ascii="Times New Roman" w:hAnsi="Times New Roman" w:cs="Times New Roman"/>
          <w:sz w:val="28"/>
          <w:szCs w:val="28"/>
          <w:lang w:val="fr-FR"/>
        </w:rPr>
        <w:t xml:space="preserve">Jésus </w:t>
      </w:r>
      <w:r>
        <w:rPr>
          <w:rFonts w:ascii="Times New Roman" w:hAnsi="Times New Roman" w:cs="Times New Roman"/>
          <w:sz w:val="28"/>
          <w:szCs w:val="28"/>
          <w:lang w:val="fr-FR"/>
        </w:rPr>
        <w:t>se met à un autre niveau</w:t>
      </w:r>
      <w:r w:rsidR="00BE6ADF">
        <w:rPr>
          <w:rFonts w:ascii="Times New Roman" w:hAnsi="Times New Roman" w:cs="Times New Roman"/>
          <w:sz w:val="28"/>
          <w:szCs w:val="28"/>
          <w:lang w:val="fr-FR"/>
        </w:rPr>
        <w:t xml:space="preserve">, sort de l’horizontalité des choses pour nous ramener à ce qui nous fait vraiment vivre, à notre véritable identité </w:t>
      </w:r>
      <w:r>
        <w:rPr>
          <w:rFonts w:ascii="Times New Roman" w:hAnsi="Times New Roman" w:cs="Times New Roman"/>
          <w:sz w:val="28"/>
          <w:szCs w:val="28"/>
          <w:lang w:val="fr-FR"/>
        </w:rPr>
        <w:t xml:space="preserve"> et </w:t>
      </w:r>
      <w:r w:rsidR="00BE6ADF">
        <w:rPr>
          <w:rFonts w:ascii="Times New Roman" w:hAnsi="Times New Roman" w:cs="Times New Roman"/>
          <w:sz w:val="28"/>
          <w:szCs w:val="28"/>
          <w:lang w:val="fr-FR"/>
        </w:rPr>
        <w:t xml:space="preserve">Il </w:t>
      </w:r>
      <w:r w:rsidR="002A19BF">
        <w:rPr>
          <w:rFonts w:ascii="Times New Roman" w:hAnsi="Times New Roman" w:cs="Times New Roman"/>
          <w:sz w:val="28"/>
          <w:szCs w:val="28"/>
          <w:lang w:val="fr-FR"/>
        </w:rPr>
        <w:t>va dans une 3</w:t>
      </w:r>
      <w:r w:rsidR="002A19BF" w:rsidRPr="002A19BF">
        <w:rPr>
          <w:rFonts w:ascii="Times New Roman" w:hAnsi="Times New Roman" w:cs="Times New Roman"/>
          <w:sz w:val="28"/>
          <w:szCs w:val="28"/>
          <w:vertAlign w:val="superscript"/>
          <w:lang w:val="fr-FR"/>
        </w:rPr>
        <w:t>ème</w:t>
      </w:r>
      <w:r w:rsidR="002A19BF">
        <w:rPr>
          <w:rFonts w:ascii="Times New Roman" w:hAnsi="Times New Roman" w:cs="Times New Roman"/>
          <w:sz w:val="28"/>
          <w:szCs w:val="28"/>
          <w:lang w:val="fr-FR"/>
        </w:rPr>
        <w:t xml:space="preserve"> voie</w:t>
      </w:r>
      <w:r w:rsidR="006C20C9">
        <w:rPr>
          <w:rFonts w:ascii="Times New Roman" w:hAnsi="Times New Roman" w:cs="Times New Roman"/>
          <w:sz w:val="28"/>
          <w:szCs w:val="28"/>
          <w:lang w:val="fr-FR"/>
        </w:rPr>
        <w:t>.</w:t>
      </w:r>
      <w:r w:rsidR="002A19BF">
        <w:rPr>
          <w:rFonts w:ascii="Times New Roman" w:hAnsi="Times New Roman" w:cs="Times New Roman"/>
          <w:sz w:val="28"/>
          <w:szCs w:val="28"/>
          <w:lang w:val="fr-FR"/>
        </w:rPr>
        <w:t xml:space="preserve"> Il profite à nouveau  de </w:t>
      </w:r>
      <w:r w:rsidR="00E67BE9">
        <w:rPr>
          <w:rFonts w:ascii="Times New Roman" w:hAnsi="Times New Roman" w:cs="Times New Roman"/>
          <w:sz w:val="28"/>
          <w:szCs w:val="28"/>
          <w:lang w:val="fr-FR"/>
        </w:rPr>
        <w:t>leur</w:t>
      </w:r>
      <w:r w:rsidR="002A19BF">
        <w:rPr>
          <w:rFonts w:ascii="Times New Roman" w:hAnsi="Times New Roman" w:cs="Times New Roman"/>
          <w:sz w:val="28"/>
          <w:szCs w:val="28"/>
          <w:lang w:val="fr-FR"/>
        </w:rPr>
        <w:t xml:space="preserve"> question pour </w:t>
      </w:r>
      <w:r>
        <w:rPr>
          <w:rFonts w:ascii="Times New Roman" w:hAnsi="Times New Roman" w:cs="Times New Roman"/>
          <w:sz w:val="28"/>
          <w:szCs w:val="28"/>
          <w:lang w:val="fr-FR"/>
        </w:rPr>
        <w:t>compléter</w:t>
      </w:r>
      <w:r w:rsidR="002A19BF">
        <w:rPr>
          <w:rFonts w:ascii="Times New Roman" w:hAnsi="Times New Roman" w:cs="Times New Roman"/>
          <w:sz w:val="28"/>
          <w:szCs w:val="28"/>
          <w:lang w:val="fr-FR"/>
        </w:rPr>
        <w:t xml:space="preserve"> son enseignement et rappeler la destinée de l’homme. Il leur dit : </w:t>
      </w:r>
      <w:r w:rsidR="002A19BF" w:rsidRPr="002A19BF">
        <w:rPr>
          <w:rFonts w:ascii="Times New Roman" w:hAnsi="Times New Roman" w:cs="Times New Roman"/>
          <w:i/>
          <w:sz w:val="28"/>
          <w:szCs w:val="28"/>
          <w:lang w:val="fr-FR"/>
        </w:rPr>
        <w:t>«de qui est cette image</w:t>
      </w:r>
      <w:r w:rsidR="002A19BF">
        <w:rPr>
          <w:rFonts w:ascii="Times New Roman" w:hAnsi="Times New Roman" w:cs="Times New Roman"/>
          <w:i/>
          <w:sz w:val="28"/>
          <w:szCs w:val="28"/>
          <w:lang w:val="fr-FR"/>
        </w:rPr>
        <w:t xml:space="preserve">, cette </w:t>
      </w:r>
      <w:r w:rsidR="004F0B15">
        <w:rPr>
          <w:rFonts w:ascii="Times New Roman" w:hAnsi="Times New Roman" w:cs="Times New Roman"/>
          <w:i/>
          <w:sz w:val="28"/>
          <w:szCs w:val="28"/>
          <w:lang w:val="fr-FR"/>
        </w:rPr>
        <w:t>effigie</w:t>
      </w:r>
      <w:r w:rsidR="002A19BF" w:rsidRPr="002A19BF">
        <w:rPr>
          <w:rFonts w:ascii="Times New Roman" w:hAnsi="Times New Roman" w:cs="Times New Roman"/>
          <w:i/>
          <w:sz w:val="28"/>
          <w:szCs w:val="28"/>
          <w:lang w:val="fr-FR"/>
        </w:rPr>
        <w:t>?»</w:t>
      </w:r>
      <w:r w:rsidR="0067320A">
        <w:rPr>
          <w:rFonts w:ascii="Times New Roman" w:hAnsi="Times New Roman" w:cs="Times New Roman"/>
          <w:sz w:val="28"/>
          <w:szCs w:val="28"/>
          <w:lang w:val="fr-FR"/>
        </w:rPr>
        <w:t xml:space="preserve"> </w:t>
      </w:r>
      <w:r w:rsidR="00BE6ADF">
        <w:rPr>
          <w:rFonts w:ascii="Times New Roman" w:hAnsi="Times New Roman" w:cs="Times New Roman"/>
          <w:sz w:val="28"/>
          <w:szCs w:val="28"/>
          <w:lang w:val="fr-FR"/>
        </w:rPr>
        <w:t xml:space="preserve">Question apparemment innocente et dont la réponse est évidente. Et les pharisiens y répondent normalement : </w:t>
      </w:r>
      <w:r w:rsidR="00BE6ADF" w:rsidRPr="00BE6ADF">
        <w:rPr>
          <w:rFonts w:ascii="Times New Roman" w:hAnsi="Times New Roman" w:cs="Times New Roman"/>
          <w:i/>
          <w:sz w:val="28"/>
          <w:szCs w:val="28"/>
          <w:lang w:val="fr-FR"/>
        </w:rPr>
        <w:t>«De César»</w:t>
      </w:r>
      <w:r w:rsidR="00BE6ADF">
        <w:rPr>
          <w:rFonts w:ascii="Times New Roman" w:hAnsi="Times New Roman" w:cs="Times New Roman"/>
          <w:sz w:val="28"/>
          <w:szCs w:val="28"/>
          <w:lang w:val="fr-FR"/>
        </w:rPr>
        <w:t xml:space="preserve"> Et sur cette réponse le Christ va bâtir sa réponse : « </w:t>
      </w:r>
      <w:r w:rsidR="00BE6ADF" w:rsidRPr="00B94D91">
        <w:rPr>
          <w:rFonts w:ascii="Times New Roman" w:hAnsi="Times New Roman" w:cs="Times New Roman"/>
          <w:i/>
          <w:sz w:val="28"/>
          <w:szCs w:val="28"/>
          <w:lang w:val="fr-FR"/>
        </w:rPr>
        <w:t>Rendez à César ce qui est à César et à Dieu ce qui est à Dieu.</w:t>
      </w:r>
      <w:r w:rsidR="00BE6ADF">
        <w:rPr>
          <w:rFonts w:ascii="Times New Roman" w:hAnsi="Times New Roman" w:cs="Times New Roman"/>
          <w:i/>
          <w:sz w:val="28"/>
          <w:szCs w:val="28"/>
          <w:lang w:val="fr-FR"/>
        </w:rPr>
        <w:t> »</w:t>
      </w:r>
      <w:r w:rsidR="00BE6ADF">
        <w:rPr>
          <w:rFonts w:ascii="Times New Roman" w:hAnsi="Times New Roman" w:cs="Times New Roman"/>
          <w:sz w:val="28"/>
          <w:szCs w:val="28"/>
          <w:lang w:val="fr-FR"/>
        </w:rPr>
        <w:t> </w:t>
      </w:r>
      <w:r w:rsidR="001740D9">
        <w:rPr>
          <w:rFonts w:ascii="Times New Roman" w:hAnsi="Times New Roman" w:cs="Times New Roman"/>
          <w:sz w:val="28"/>
          <w:szCs w:val="28"/>
          <w:lang w:val="fr-FR"/>
        </w:rPr>
        <w:t>Il nous interpelle et nous rappelle que si il y a César dans ma vie, et César symbolise la vie du monde, Dieu a aussi une place que je suis invité à lui donner.</w:t>
      </w:r>
      <w:r w:rsidR="00BE6ADF">
        <w:rPr>
          <w:rFonts w:ascii="Times New Roman" w:hAnsi="Times New Roman" w:cs="Times New Roman"/>
          <w:sz w:val="28"/>
          <w:szCs w:val="28"/>
          <w:lang w:val="fr-FR"/>
        </w:rPr>
        <w:t xml:space="preserve"> </w:t>
      </w:r>
      <w:r w:rsidR="001740D9" w:rsidRPr="001740D9">
        <w:rPr>
          <w:rFonts w:ascii="Times New Roman" w:eastAsia="Times New Roman" w:hAnsi="Times New Roman" w:cs="Times New Roman"/>
          <w:sz w:val="28"/>
          <w:szCs w:val="28"/>
          <w:lang w:eastAsia="fr-BE"/>
        </w:rPr>
        <w:t xml:space="preserve">Quelle place est-ce que je donne à Dieu dans ma </w:t>
      </w:r>
      <w:r w:rsidR="001740D9">
        <w:rPr>
          <w:rFonts w:ascii="Times New Roman" w:eastAsia="Times New Roman" w:hAnsi="Times New Roman" w:cs="Times New Roman"/>
          <w:sz w:val="28"/>
          <w:szCs w:val="28"/>
          <w:lang w:eastAsia="fr-BE"/>
        </w:rPr>
        <w:t xml:space="preserve">vie de tous les jours au milieu de toutes mes préoccupations, mes obligations </w:t>
      </w:r>
      <w:r w:rsidR="004E5459">
        <w:rPr>
          <w:rFonts w:ascii="Times New Roman" w:eastAsia="Times New Roman" w:hAnsi="Times New Roman" w:cs="Times New Roman"/>
          <w:sz w:val="28"/>
          <w:szCs w:val="28"/>
          <w:lang w:eastAsia="fr-BE"/>
        </w:rPr>
        <w:t xml:space="preserve">professionnelles ou familiales </w:t>
      </w:r>
      <w:r w:rsidR="001740D9">
        <w:rPr>
          <w:rFonts w:ascii="Times New Roman" w:eastAsia="Times New Roman" w:hAnsi="Times New Roman" w:cs="Times New Roman"/>
          <w:sz w:val="28"/>
          <w:szCs w:val="28"/>
          <w:lang w:eastAsia="fr-BE"/>
        </w:rPr>
        <w:t xml:space="preserve">nombreuses et variées, </w:t>
      </w:r>
      <w:r w:rsidR="000A0504">
        <w:rPr>
          <w:rFonts w:ascii="Times New Roman" w:eastAsia="Times New Roman" w:hAnsi="Times New Roman" w:cs="Times New Roman"/>
          <w:sz w:val="28"/>
          <w:szCs w:val="28"/>
          <w:lang w:eastAsia="fr-BE"/>
        </w:rPr>
        <w:t>au milieu de mes relations</w:t>
      </w:r>
      <w:r w:rsidR="001740D9">
        <w:rPr>
          <w:rFonts w:ascii="Times New Roman" w:eastAsia="Times New Roman" w:hAnsi="Times New Roman" w:cs="Times New Roman"/>
          <w:sz w:val="28"/>
          <w:szCs w:val="28"/>
          <w:lang w:eastAsia="fr-BE"/>
        </w:rPr>
        <w:t>? Qu’est-ce que je dois lui rendre? De quoi suis-je redevable vis-à-vis de Dieu? De tout et de rien. De tout parce que tout existe par Lui, tout à son origine en Lui. Tout vient de Dieu, la vie, la nature, le cosmos, l’intelligence et même César.</w:t>
      </w:r>
      <w:r w:rsidR="0082686B">
        <w:rPr>
          <w:rFonts w:ascii="Times New Roman" w:eastAsia="Times New Roman" w:hAnsi="Times New Roman" w:cs="Times New Roman"/>
          <w:sz w:val="28"/>
          <w:szCs w:val="28"/>
          <w:lang w:eastAsia="fr-BE"/>
        </w:rPr>
        <w:t xml:space="preserve"> Tout est habité par Dieu. Si je prends conscience de ses dons, je ne peux entrer que dans une attitude d’humilité, de gratitude, de bénédiction. Et</w:t>
      </w:r>
      <w:r w:rsidR="00603907">
        <w:rPr>
          <w:rFonts w:ascii="Times New Roman" w:eastAsia="Times New Roman" w:hAnsi="Times New Roman" w:cs="Times New Roman"/>
          <w:sz w:val="28"/>
          <w:szCs w:val="28"/>
          <w:lang w:eastAsia="fr-BE"/>
        </w:rPr>
        <w:t xml:space="preserve"> d’un autre </w:t>
      </w:r>
      <w:r w:rsidR="000A0504">
        <w:rPr>
          <w:rFonts w:ascii="Times New Roman" w:eastAsia="Times New Roman" w:hAnsi="Times New Roman" w:cs="Times New Roman"/>
          <w:sz w:val="28"/>
          <w:szCs w:val="28"/>
          <w:lang w:eastAsia="fr-BE"/>
        </w:rPr>
        <w:t>côté</w:t>
      </w:r>
      <w:r w:rsidR="00603907">
        <w:rPr>
          <w:rFonts w:ascii="Times New Roman" w:eastAsia="Times New Roman" w:hAnsi="Times New Roman" w:cs="Times New Roman"/>
          <w:sz w:val="28"/>
          <w:szCs w:val="28"/>
          <w:lang w:eastAsia="fr-BE"/>
        </w:rPr>
        <w:t>,</w:t>
      </w:r>
      <w:r w:rsidR="0082686B">
        <w:rPr>
          <w:rFonts w:ascii="Times New Roman" w:eastAsia="Times New Roman" w:hAnsi="Times New Roman" w:cs="Times New Roman"/>
          <w:sz w:val="28"/>
          <w:szCs w:val="28"/>
          <w:lang w:eastAsia="fr-BE"/>
        </w:rPr>
        <w:t xml:space="preserve"> je ne Lui dois rien car tous</w:t>
      </w:r>
      <w:r w:rsidR="0071655C">
        <w:rPr>
          <w:rFonts w:ascii="Times New Roman" w:eastAsia="Times New Roman" w:hAnsi="Times New Roman" w:cs="Times New Roman"/>
          <w:sz w:val="28"/>
          <w:szCs w:val="28"/>
          <w:lang w:eastAsia="fr-BE"/>
        </w:rPr>
        <w:t xml:space="preserve"> s</w:t>
      </w:r>
      <w:r w:rsidR="0082686B">
        <w:rPr>
          <w:rFonts w:ascii="Times New Roman" w:eastAsia="Times New Roman" w:hAnsi="Times New Roman" w:cs="Times New Roman"/>
          <w:sz w:val="28"/>
          <w:szCs w:val="28"/>
          <w:lang w:eastAsia="fr-BE"/>
        </w:rPr>
        <w:t>es dons m’ont été donnés par amour, inconditionnellement.</w:t>
      </w:r>
      <w:r w:rsidR="001740D9">
        <w:rPr>
          <w:rFonts w:ascii="Times New Roman" w:eastAsia="Times New Roman" w:hAnsi="Times New Roman" w:cs="Times New Roman"/>
          <w:sz w:val="28"/>
          <w:szCs w:val="28"/>
          <w:lang w:eastAsia="fr-BE"/>
        </w:rPr>
        <w:t xml:space="preserve"> </w:t>
      </w:r>
      <w:r w:rsidR="0071655C">
        <w:rPr>
          <w:rFonts w:ascii="Times New Roman" w:eastAsia="Times New Roman" w:hAnsi="Times New Roman" w:cs="Times New Roman"/>
          <w:sz w:val="28"/>
          <w:szCs w:val="28"/>
          <w:lang w:eastAsia="fr-BE"/>
        </w:rPr>
        <w:t xml:space="preserve">Nous comprenons ainsi que rendre à Dieu ce qui est à Lui, n’est pas une obligation </w:t>
      </w:r>
      <w:r w:rsidR="00603907">
        <w:rPr>
          <w:rFonts w:ascii="Times New Roman" w:eastAsia="Times New Roman" w:hAnsi="Times New Roman" w:cs="Times New Roman"/>
          <w:sz w:val="28"/>
          <w:szCs w:val="28"/>
          <w:lang w:eastAsia="fr-BE"/>
        </w:rPr>
        <w:t xml:space="preserve">morale </w:t>
      </w:r>
      <w:r w:rsidR="0071655C">
        <w:rPr>
          <w:rFonts w:ascii="Times New Roman" w:eastAsia="Times New Roman" w:hAnsi="Times New Roman" w:cs="Times New Roman"/>
          <w:sz w:val="28"/>
          <w:szCs w:val="28"/>
          <w:lang w:eastAsia="fr-BE"/>
        </w:rPr>
        <w:t xml:space="preserve">mais une attitude d’amour et de foi. Que rendre à Dieu est ce qui nous ouvre à notre  profondeur, à notre vocation d’homme qui est d’aimer comme nous sommes aimés de Dieu. </w:t>
      </w:r>
      <w:r w:rsidR="00BD21EB">
        <w:rPr>
          <w:rFonts w:ascii="Times New Roman" w:eastAsia="Times New Roman" w:hAnsi="Times New Roman" w:cs="Times New Roman"/>
          <w:sz w:val="28"/>
          <w:szCs w:val="28"/>
          <w:lang w:eastAsia="fr-BE"/>
        </w:rPr>
        <w:t>Que r</w:t>
      </w:r>
      <w:r w:rsidR="0071655C">
        <w:rPr>
          <w:rFonts w:ascii="Times New Roman" w:eastAsia="Times New Roman" w:hAnsi="Times New Roman" w:cs="Times New Roman"/>
          <w:sz w:val="28"/>
          <w:szCs w:val="28"/>
          <w:lang w:eastAsia="fr-BE"/>
        </w:rPr>
        <w:t>endre à Dieu ce qui est à Lui, c’est entrer dans  une circulation d’amour, une relation, un échange d’amour</w:t>
      </w:r>
      <w:r w:rsidR="00603907">
        <w:rPr>
          <w:rFonts w:ascii="Times New Roman" w:eastAsia="Times New Roman" w:hAnsi="Times New Roman" w:cs="Times New Roman"/>
          <w:sz w:val="28"/>
          <w:szCs w:val="28"/>
          <w:lang w:eastAsia="fr-BE"/>
        </w:rPr>
        <w:t xml:space="preserve"> entre tous</w:t>
      </w:r>
      <w:r w:rsidR="0071655C">
        <w:rPr>
          <w:rFonts w:ascii="Times New Roman" w:eastAsia="Times New Roman" w:hAnsi="Times New Roman" w:cs="Times New Roman"/>
          <w:sz w:val="28"/>
          <w:szCs w:val="28"/>
          <w:lang w:eastAsia="fr-BE"/>
        </w:rPr>
        <w:t>. Et vous savez que plus nous aimons comme le Christ, plus nous devenons semblable à Lui. Comme César mettait son effigie sur sa monnaie pour montrer sa puissance</w:t>
      </w:r>
      <w:r w:rsidR="00A57065">
        <w:rPr>
          <w:rFonts w:ascii="Times New Roman" w:eastAsia="Times New Roman" w:hAnsi="Times New Roman" w:cs="Times New Roman"/>
          <w:sz w:val="28"/>
          <w:szCs w:val="28"/>
          <w:lang w:eastAsia="fr-BE"/>
        </w:rPr>
        <w:t xml:space="preserve"> et l</w:t>
      </w:r>
      <w:r w:rsidR="005912C4">
        <w:rPr>
          <w:rFonts w:ascii="Times New Roman" w:eastAsia="Times New Roman" w:hAnsi="Times New Roman" w:cs="Times New Roman"/>
          <w:sz w:val="28"/>
          <w:szCs w:val="28"/>
          <w:lang w:eastAsia="fr-BE"/>
        </w:rPr>
        <w:t>a</w:t>
      </w:r>
      <w:bookmarkStart w:id="0" w:name="_GoBack"/>
      <w:bookmarkEnd w:id="0"/>
      <w:r w:rsidR="00A57065">
        <w:rPr>
          <w:rFonts w:ascii="Times New Roman" w:eastAsia="Times New Roman" w:hAnsi="Times New Roman" w:cs="Times New Roman"/>
          <w:sz w:val="28"/>
          <w:szCs w:val="28"/>
          <w:lang w:eastAsia="fr-BE"/>
        </w:rPr>
        <w:t xml:space="preserve"> rappeler</w:t>
      </w:r>
      <w:r w:rsidR="0071655C">
        <w:rPr>
          <w:rFonts w:ascii="Times New Roman" w:eastAsia="Times New Roman" w:hAnsi="Times New Roman" w:cs="Times New Roman"/>
          <w:sz w:val="28"/>
          <w:szCs w:val="28"/>
          <w:lang w:eastAsia="fr-BE"/>
        </w:rPr>
        <w:t xml:space="preserve"> sans cesse, l’effigie de Dieu c’est son amour</w:t>
      </w:r>
      <w:r w:rsidR="00A57065">
        <w:rPr>
          <w:rFonts w:ascii="Times New Roman" w:eastAsia="Times New Roman" w:hAnsi="Times New Roman" w:cs="Times New Roman"/>
          <w:sz w:val="28"/>
          <w:szCs w:val="28"/>
          <w:lang w:eastAsia="fr-BE"/>
        </w:rPr>
        <w:t>, c’est sa seule et unique puissance</w:t>
      </w:r>
      <w:r w:rsidR="0071655C">
        <w:rPr>
          <w:rFonts w:ascii="Times New Roman" w:eastAsia="Times New Roman" w:hAnsi="Times New Roman" w:cs="Times New Roman"/>
          <w:sz w:val="28"/>
          <w:szCs w:val="28"/>
          <w:lang w:eastAsia="fr-BE"/>
        </w:rPr>
        <w:t xml:space="preserve"> </w:t>
      </w:r>
      <w:r w:rsidR="00A57065">
        <w:rPr>
          <w:rFonts w:ascii="Times New Roman" w:eastAsia="Times New Roman" w:hAnsi="Times New Roman" w:cs="Times New Roman"/>
          <w:sz w:val="28"/>
          <w:szCs w:val="28"/>
          <w:lang w:eastAsia="fr-BE"/>
        </w:rPr>
        <w:t>et I</w:t>
      </w:r>
      <w:r w:rsidR="0071655C">
        <w:rPr>
          <w:rFonts w:ascii="Times New Roman" w:eastAsia="Times New Roman" w:hAnsi="Times New Roman" w:cs="Times New Roman"/>
          <w:sz w:val="28"/>
          <w:szCs w:val="28"/>
          <w:lang w:eastAsia="fr-BE"/>
        </w:rPr>
        <w:t xml:space="preserve">l la mise en nous pour que nous lui devenions de plus en plus ressemblant. </w:t>
      </w:r>
    </w:p>
    <w:p w:rsidR="004E5459" w:rsidRDefault="00BD21EB" w:rsidP="004E5459">
      <w:pPr>
        <w:rPr>
          <w:rFonts w:ascii="Times New Roman" w:hAnsi="Times New Roman" w:cs="Times New Roman"/>
          <w:sz w:val="28"/>
          <w:szCs w:val="28"/>
          <w:lang w:val="fr-FR"/>
        </w:rPr>
      </w:pPr>
      <w:r>
        <w:rPr>
          <w:rFonts w:ascii="Times New Roman" w:hAnsi="Times New Roman" w:cs="Times New Roman"/>
          <w:sz w:val="28"/>
          <w:szCs w:val="28"/>
          <w:lang w:val="fr-FR"/>
        </w:rPr>
        <w:t>Rendons à Dieu ce qui est son essence, l’Amour, c'est-à-dire faisons de l’amour notre façon d’être au monde, de vivre</w:t>
      </w:r>
      <w:r w:rsidR="00B619C8">
        <w:rPr>
          <w:rFonts w:ascii="Times New Roman" w:hAnsi="Times New Roman" w:cs="Times New Roman"/>
          <w:sz w:val="28"/>
          <w:szCs w:val="28"/>
          <w:lang w:val="fr-FR"/>
        </w:rPr>
        <w:t xml:space="preserve">. Ce sera aussi la bonne façon de rendre à César, à la société, ce qui lui revient </w:t>
      </w:r>
      <w:r w:rsidR="004E5459">
        <w:rPr>
          <w:rFonts w:ascii="Times New Roman" w:hAnsi="Times New Roman" w:cs="Times New Roman"/>
          <w:sz w:val="28"/>
          <w:szCs w:val="28"/>
          <w:lang w:val="fr-FR"/>
        </w:rPr>
        <w:t xml:space="preserve">la joie et la Paix.   </w:t>
      </w:r>
    </w:p>
    <w:p w:rsidR="005F2638" w:rsidRPr="005F2638" w:rsidRDefault="005F2638" w:rsidP="004E5459">
      <w:pPr>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 lui soient honneur, gloire et louange, Amen.</w:t>
      </w:r>
    </w:p>
    <w:p w:rsidR="005F2638" w:rsidRDefault="005F2638" w:rsidP="005F2638">
      <w:pPr>
        <w:spacing w:after="0" w:line="240" w:lineRule="auto"/>
        <w:jc w:val="both"/>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t xml:space="preserve">Père Bernard </w:t>
      </w:r>
      <w:r w:rsidR="00DD4862">
        <w:rPr>
          <w:rFonts w:ascii="Times New Roman" w:eastAsia="Times New Roman" w:hAnsi="Times New Roman" w:cs="Times New Roman"/>
          <w:sz w:val="28"/>
          <w:szCs w:val="24"/>
          <w:lang w:val="fr-FR"/>
        </w:rPr>
        <w:t>1</w:t>
      </w:r>
      <w:r w:rsidR="004E5459">
        <w:rPr>
          <w:rFonts w:ascii="Times New Roman" w:eastAsia="Times New Roman" w:hAnsi="Times New Roman" w:cs="Times New Roman"/>
          <w:sz w:val="28"/>
          <w:szCs w:val="24"/>
          <w:lang w:val="fr-FR"/>
        </w:rPr>
        <w:t>1</w:t>
      </w:r>
      <w:r w:rsidRPr="005F2638">
        <w:rPr>
          <w:rFonts w:ascii="Times New Roman" w:eastAsia="Times New Roman" w:hAnsi="Times New Roman" w:cs="Times New Roman"/>
          <w:sz w:val="28"/>
          <w:szCs w:val="24"/>
          <w:lang w:val="fr-FR"/>
        </w:rPr>
        <w:t>/</w:t>
      </w:r>
      <w:r w:rsidR="00DD4862">
        <w:rPr>
          <w:rFonts w:ascii="Times New Roman" w:eastAsia="Times New Roman" w:hAnsi="Times New Roman" w:cs="Times New Roman"/>
          <w:sz w:val="28"/>
          <w:szCs w:val="24"/>
          <w:lang w:val="fr-FR"/>
        </w:rPr>
        <w:t>1</w:t>
      </w:r>
      <w:r w:rsidRPr="005F2638">
        <w:rPr>
          <w:rFonts w:ascii="Times New Roman" w:eastAsia="Times New Roman" w:hAnsi="Times New Roman" w:cs="Times New Roman"/>
          <w:sz w:val="28"/>
          <w:szCs w:val="24"/>
          <w:lang w:val="fr-FR"/>
        </w:rPr>
        <w:t>0/201</w:t>
      </w:r>
      <w:r w:rsidR="004E5459">
        <w:rPr>
          <w:rFonts w:ascii="Times New Roman" w:eastAsia="Times New Roman" w:hAnsi="Times New Roman" w:cs="Times New Roman"/>
          <w:sz w:val="28"/>
          <w:szCs w:val="24"/>
          <w:lang w:val="fr-FR"/>
        </w:rPr>
        <w:t>6</w:t>
      </w:r>
    </w:p>
    <w:p w:rsidR="004E5459" w:rsidRDefault="004E5459" w:rsidP="005F2638">
      <w:pPr>
        <w:spacing w:after="0" w:line="240" w:lineRule="auto"/>
        <w:jc w:val="both"/>
        <w:rPr>
          <w:rFonts w:ascii="Times New Roman" w:eastAsia="Times New Roman" w:hAnsi="Times New Roman" w:cs="Times New Roman"/>
          <w:sz w:val="28"/>
          <w:szCs w:val="24"/>
          <w:lang w:val="fr-FR"/>
        </w:rPr>
      </w:pPr>
    </w:p>
    <w:tbl>
      <w:tblPr>
        <w:tblW w:w="8370" w:type="dxa"/>
        <w:tblCellSpacing w:w="15"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rsidTr="005F6999">
        <w:trPr>
          <w:tblCellSpacing w:w="15" w:type="dxa"/>
        </w:trPr>
        <w:tc>
          <w:tcPr>
            <w:tcW w:w="8310" w:type="dxa"/>
            <w:vAlign w:val="center"/>
            <w:hideMark/>
          </w:tcPr>
          <w:p w:rsidR="00595611" w:rsidRPr="00595611" w:rsidRDefault="00683A87" w:rsidP="00595611">
            <w:pPr>
              <w:spacing w:after="0" w:line="240" w:lineRule="auto"/>
              <w:rPr>
                <w:rFonts w:eastAsia="Times New Roman" w:cs="Arial"/>
                <w:sz w:val="44"/>
                <w:szCs w:val="44"/>
                <w:u w:val="single"/>
                <w:lang w:eastAsia="fr-BE"/>
              </w:rPr>
            </w:pPr>
            <w:r>
              <w:rPr>
                <w:rFonts w:ascii="Times New Roman" w:hAnsi="Times New Roman" w:cs="Times New Roman"/>
                <w:sz w:val="28"/>
                <w:szCs w:val="28"/>
                <w:lang w:val="fr-FR"/>
              </w:rPr>
              <w:lastRenderedPageBreak/>
              <w:t xml:space="preserve"> </w:t>
            </w:r>
            <w:proofErr w:type="spellStart"/>
            <w:r w:rsidR="00595611" w:rsidRPr="00595611">
              <w:rPr>
                <w:rFonts w:eastAsia="Times New Roman" w:cs="Arial"/>
                <w:color w:val="333333"/>
                <w:sz w:val="44"/>
                <w:szCs w:val="44"/>
                <w:u w:val="single"/>
                <w:lang w:eastAsia="fr-BE"/>
              </w:rPr>
              <w:t>Siracide</w:t>
            </w:r>
            <w:proofErr w:type="spellEnd"/>
            <w:r w:rsidR="00595611" w:rsidRPr="00595611">
              <w:rPr>
                <w:rFonts w:eastAsia="Times New Roman" w:cs="Arial"/>
                <w:color w:val="333333"/>
                <w:sz w:val="44"/>
                <w:szCs w:val="44"/>
                <w:u w:val="single"/>
                <w:lang w:eastAsia="fr-BE"/>
              </w:rPr>
              <w:t xml:space="preserve"> 10</w:t>
            </w:r>
          </w:p>
        </w:tc>
      </w:tr>
    </w:tbl>
    <w:p w:rsidR="00595611" w:rsidRPr="00595611" w:rsidRDefault="00595611" w:rsidP="00595611">
      <w:pPr>
        <w:spacing w:after="0" w:line="240" w:lineRule="auto"/>
        <w:rPr>
          <w:rFonts w:ascii="Arial" w:eastAsia="Times New Roman" w:hAnsi="Arial" w:cs="Arial"/>
          <w:vanish/>
          <w:sz w:val="15"/>
          <w:szCs w:val="15"/>
          <w:lang w:eastAsia="fr-BE"/>
        </w:rPr>
      </w:pPr>
    </w:p>
    <w:tbl>
      <w:tblPr>
        <w:tblW w:w="8370" w:type="dxa"/>
        <w:tblCellSpacing w:w="0"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trPr>
          <w:tblCellSpacing w:w="0" w:type="dxa"/>
        </w:trPr>
        <w:tc>
          <w:tcPr>
            <w:tcW w:w="0" w:type="auto"/>
            <w:hideMark/>
          </w:tcPr>
          <w:p w:rsidR="00595611" w:rsidRPr="00595611" w:rsidRDefault="00595611" w:rsidP="00595611">
            <w:pPr>
              <w:spacing w:after="0" w:line="240" w:lineRule="auto"/>
              <w:rPr>
                <w:rFonts w:ascii="Arial" w:eastAsia="Times New Roman" w:hAnsi="Arial" w:cs="Arial"/>
                <w:sz w:val="15"/>
                <w:szCs w:val="15"/>
                <w:lang w:eastAsia="fr-BE"/>
              </w:rPr>
            </w:pPr>
            <w:r w:rsidRPr="00595611">
              <w:rPr>
                <w:rFonts w:ascii="Georgia" w:eastAsia="Times New Roman" w:hAnsi="Georgia" w:cs="Arial"/>
                <w:color w:val="CC0000"/>
                <w:sz w:val="20"/>
                <w:szCs w:val="20"/>
                <w:lang w:eastAsia="fr-BE"/>
              </w:rPr>
              <w:t>10:1</w:t>
            </w:r>
            <w:r w:rsidRPr="00595611">
              <w:rPr>
                <w:rFonts w:ascii="Georgia" w:eastAsia="Times New Roman" w:hAnsi="Georgia" w:cs="Arial"/>
                <w:color w:val="666666"/>
                <w:sz w:val="18"/>
                <w:szCs w:val="18"/>
                <w:lang w:eastAsia="fr-BE"/>
              </w:rPr>
              <w:t xml:space="preserve"> Le sage gouvernant tient son peuple dans la discipline et l'autorité d'un homme sensé est bien établie.</w:t>
            </w:r>
            <w:r w:rsidRPr="00595611">
              <w:rPr>
                <w:rFonts w:ascii="Georgia" w:eastAsia="Times New Roman" w:hAnsi="Georgia" w:cs="Arial"/>
                <w:color w:val="666666"/>
                <w:sz w:val="18"/>
                <w:szCs w:val="18"/>
                <w:lang w:eastAsia="fr-BE"/>
              </w:rPr>
              <w:br/>
            </w:r>
            <w:r w:rsidRPr="00595611">
              <w:rPr>
                <w:rFonts w:ascii="Georgia" w:eastAsia="Times New Roman" w:hAnsi="Georgia" w:cs="Arial"/>
                <w:color w:val="CC0000"/>
                <w:sz w:val="20"/>
                <w:szCs w:val="20"/>
                <w:lang w:eastAsia="fr-BE"/>
              </w:rPr>
              <w:t>10:2</w:t>
            </w:r>
            <w:r w:rsidRPr="00595611">
              <w:rPr>
                <w:rFonts w:ascii="Georgia" w:eastAsia="Times New Roman" w:hAnsi="Georgia" w:cs="Arial"/>
                <w:color w:val="666666"/>
                <w:sz w:val="18"/>
                <w:szCs w:val="18"/>
                <w:lang w:eastAsia="fr-BE"/>
              </w:rPr>
              <w:t xml:space="preserve"> Tel le gouvernant et tels ses subordonnés, tel celui qui régit la ville et tels les habitants.</w:t>
            </w:r>
            <w:r w:rsidRPr="00595611">
              <w:rPr>
                <w:rFonts w:ascii="Georgia" w:eastAsia="Times New Roman" w:hAnsi="Georgia" w:cs="Arial"/>
                <w:color w:val="666666"/>
                <w:sz w:val="18"/>
                <w:szCs w:val="18"/>
                <w:lang w:eastAsia="fr-BE"/>
              </w:rPr>
              <w:br/>
            </w:r>
            <w:r w:rsidRPr="00595611">
              <w:rPr>
                <w:rFonts w:ascii="Georgia" w:eastAsia="Times New Roman" w:hAnsi="Georgia" w:cs="Arial"/>
                <w:color w:val="CC0000"/>
                <w:sz w:val="20"/>
                <w:szCs w:val="20"/>
                <w:lang w:eastAsia="fr-BE"/>
              </w:rPr>
              <w:t>10:3</w:t>
            </w:r>
            <w:r w:rsidRPr="00595611">
              <w:rPr>
                <w:rFonts w:ascii="Georgia" w:eastAsia="Times New Roman" w:hAnsi="Georgia" w:cs="Arial"/>
                <w:color w:val="666666"/>
                <w:sz w:val="18"/>
                <w:szCs w:val="18"/>
                <w:lang w:eastAsia="fr-BE"/>
              </w:rPr>
              <w:t xml:space="preserve"> Un roi sans instruction est la ruine de son peuple, une ville doit sa prospérité à l'intelligence des chefs.</w:t>
            </w:r>
            <w:r w:rsidRPr="00595611">
              <w:rPr>
                <w:rFonts w:ascii="Georgia" w:eastAsia="Times New Roman" w:hAnsi="Georgia" w:cs="Arial"/>
                <w:color w:val="666666"/>
                <w:sz w:val="18"/>
                <w:szCs w:val="18"/>
                <w:lang w:eastAsia="fr-BE"/>
              </w:rPr>
              <w:br/>
            </w:r>
            <w:r w:rsidRPr="00595611">
              <w:rPr>
                <w:rFonts w:ascii="Georgia" w:eastAsia="Times New Roman" w:hAnsi="Georgia" w:cs="Arial"/>
                <w:color w:val="CC0000"/>
                <w:sz w:val="20"/>
                <w:szCs w:val="20"/>
                <w:lang w:eastAsia="fr-BE"/>
              </w:rPr>
              <w:t>10:4</w:t>
            </w:r>
            <w:r w:rsidRPr="00595611">
              <w:rPr>
                <w:rFonts w:ascii="Georgia" w:eastAsia="Times New Roman" w:hAnsi="Georgia" w:cs="Arial"/>
                <w:color w:val="666666"/>
                <w:sz w:val="18"/>
                <w:szCs w:val="18"/>
                <w:lang w:eastAsia="fr-BE"/>
              </w:rPr>
              <w:t xml:space="preserve"> Aux mains du Seigneur est le gouvernement du monde; il suscite au bon moment le chef qui convient.</w:t>
            </w:r>
            <w:r w:rsidRPr="00595611">
              <w:rPr>
                <w:rFonts w:ascii="Georgia" w:eastAsia="Times New Roman" w:hAnsi="Georgia" w:cs="Arial"/>
                <w:color w:val="666666"/>
                <w:sz w:val="18"/>
                <w:szCs w:val="18"/>
                <w:lang w:eastAsia="fr-BE"/>
              </w:rPr>
              <w:br/>
            </w:r>
            <w:r w:rsidRPr="00595611">
              <w:rPr>
                <w:rFonts w:ascii="Georgia" w:eastAsia="Times New Roman" w:hAnsi="Georgia" w:cs="Arial"/>
                <w:color w:val="CC0000"/>
                <w:sz w:val="20"/>
                <w:szCs w:val="20"/>
                <w:lang w:eastAsia="fr-BE"/>
              </w:rPr>
              <w:t>10:5</w:t>
            </w:r>
            <w:r w:rsidRPr="00595611">
              <w:rPr>
                <w:rFonts w:ascii="Georgia" w:eastAsia="Times New Roman" w:hAnsi="Georgia" w:cs="Arial"/>
                <w:color w:val="666666"/>
                <w:sz w:val="18"/>
                <w:szCs w:val="18"/>
                <w:lang w:eastAsia="fr-BE"/>
              </w:rPr>
              <w:t xml:space="preserve"> Le succès d'un homme est dans la main du Seigneur; c'est lui qui donne au scribe sa gloire.</w:t>
            </w:r>
          </w:p>
        </w:tc>
      </w:tr>
    </w:tbl>
    <w:p w:rsidR="003028A5" w:rsidRPr="00595611" w:rsidRDefault="00595611">
      <w:pPr>
        <w:rPr>
          <w:sz w:val="44"/>
          <w:szCs w:val="44"/>
          <w:u w:val="single"/>
        </w:rPr>
      </w:pPr>
      <w:proofErr w:type="spellStart"/>
      <w:r w:rsidRPr="00595611">
        <w:rPr>
          <w:sz w:val="44"/>
          <w:szCs w:val="44"/>
          <w:u w:val="single"/>
        </w:rPr>
        <w:t>Phillipiens</w:t>
      </w:r>
      <w:proofErr w:type="spellEnd"/>
      <w:r w:rsidRPr="00595611">
        <w:rPr>
          <w:sz w:val="44"/>
          <w:szCs w:val="44"/>
          <w:u w:val="single"/>
        </w:rPr>
        <w:t xml:space="preserve"> 1</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sidR="00DD4862">
        <w:rPr>
          <w:rFonts w:ascii="Times-Roman" w:hAnsi="Times-Roman" w:cs="Times-Roman"/>
          <w:sz w:val="18"/>
          <w:szCs w:val="18"/>
        </w:rPr>
        <w:t xml:space="preserve"> </w:t>
      </w:r>
      <w:r w:rsidRPr="00DD4862">
        <w:rPr>
          <w:rFonts w:ascii="Times-Roman" w:hAnsi="Times-Roman" w:cs="Times-Roman"/>
          <w:sz w:val="28"/>
          <w:szCs w:val="28"/>
        </w:rPr>
        <w:t>Je rends grâce à mon Dieu chaque fois que je me souviens de</w:t>
      </w:r>
      <w:r w:rsidR="00694FEB">
        <w:rPr>
          <w:rFonts w:ascii="Times-Roman" w:hAnsi="Times-Roman" w:cs="Times-Roman"/>
          <w:sz w:val="28"/>
          <w:szCs w:val="28"/>
        </w:rPr>
        <w:t xml:space="preserve"> </w:t>
      </w:r>
      <w:r w:rsidRPr="00DD4862">
        <w:rPr>
          <w:rFonts w:ascii="Times-Roman" w:hAnsi="Times-Roman" w:cs="Times-Roman"/>
          <w:sz w:val="28"/>
          <w:szCs w:val="28"/>
        </w:rPr>
        <w:t>vous</w:t>
      </w:r>
      <w:r>
        <w:rPr>
          <w:rFonts w:ascii="Times-Roman" w:hAnsi="Times-Roman" w:cs="Times-Roman"/>
          <w:sz w:val="32"/>
          <w:szCs w:val="32"/>
        </w:rPr>
        <w:t xml:space="preserve"> </w:t>
      </w:r>
    </w:p>
    <w:p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4</w:t>
      </w:r>
      <w:r w:rsidR="00DD4862">
        <w:rPr>
          <w:rFonts w:ascii="Times-Roman" w:hAnsi="Times-Roman" w:cs="Times-Roman"/>
          <w:sz w:val="18"/>
          <w:szCs w:val="18"/>
        </w:rPr>
        <w:t xml:space="preserve"> </w:t>
      </w:r>
      <w:r w:rsidRPr="00DD4862">
        <w:rPr>
          <w:rFonts w:ascii="Times-Roman" w:hAnsi="Times-Roman" w:cs="Times-Roman"/>
          <w:sz w:val="28"/>
          <w:szCs w:val="28"/>
        </w:rPr>
        <w:t>et je ne cesse d’intercéder avec joie pour vous tous dans mes</w:t>
      </w:r>
    </w:p>
    <w:p w:rsidR="00595611" w:rsidRDefault="00595611" w:rsidP="00595611">
      <w:pPr>
        <w:autoSpaceDE w:val="0"/>
        <w:autoSpaceDN w:val="0"/>
        <w:adjustRightInd w:val="0"/>
        <w:spacing w:after="0" w:line="240" w:lineRule="auto"/>
        <w:rPr>
          <w:rFonts w:ascii="Times-Roman" w:hAnsi="Times-Roman" w:cs="Times-Roman"/>
          <w:sz w:val="32"/>
          <w:szCs w:val="32"/>
        </w:rPr>
      </w:pPr>
      <w:r w:rsidRPr="00DD4862">
        <w:rPr>
          <w:rFonts w:ascii="Times-Roman" w:hAnsi="Times-Roman" w:cs="Times-Roman"/>
          <w:sz w:val="28"/>
          <w:szCs w:val="28"/>
        </w:rPr>
        <w:t>prières</w:t>
      </w:r>
      <w:r>
        <w:rPr>
          <w:rFonts w:ascii="Times-Roman" w:hAnsi="Times-Roman" w:cs="Times-Roman"/>
          <w:sz w:val="32"/>
          <w:szCs w:val="32"/>
        </w:rPr>
        <w:t xml:space="preserve"> </w:t>
      </w:r>
    </w:p>
    <w:p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5</w:t>
      </w:r>
      <w:r w:rsidR="00DD4862">
        <w:rPr>
          <w:rFonts w:ascii="Times-Roman" w:hAnsi="Times-Roman" w:cs="Times-Roman"/>
          <w:sz w:val="18"/>
          <w:szCs w:val="18"/>
        </w:rPr>
        <w:t xml:space="preserve"> </w:t>
      </w:r>
      <w:r w:rsidRPr="00DD4862">
        <w:rPr>
          <w:rFonts w:ascii="Times-Roman" w:hAnsi="Times-Roman" w:cs="Times-Roman"/>
          <w:sz w:val="28"/>
          <w:szCs w:val="28"/>
        </w:rPr>
        <w:t>à cause de votre communion à l’Evangile depuis le premier</w:t>
      </w:r>
      <w:r w:rsidR="00694FEB">
        <w:rPr>
          <w:rFonts w:ascii="Times-Roman" w:hAnsi="Times-Roman" w:cs="Times-Roman"/>
          <w:sz w:val="28"/>
          <w:szCs w:val="28"/>
        </w:rPr>
        <w:t xml:space="preserve"> </w:t>
      </w:r>
      <w:r w:rsidRPr="00DD4862">
        <w:rPr>
          <w:rFonts w:ascii="Times-Roman" w:hAnsi="Times-Roman" w:cs="Times-Roman"/>
          <w:sz w:val="28"/>
          <w:szCs w:val="28"/>
        </w:rPr>
        <w:t xml:space="preserve">jour jusqu’à maintenant;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sidR="00DD4862">
        <w:rPr>
          <w:rFonts w:ascii="Times-Roman" w:hAnsi="Times-Roman" w:cs="Times-Roman"/>
          <w:sz w:val="18"/>
          <w:szCs w:val="18"/>
        </w:rPr>
        <w:t xml:space="preserve"> </w:t>
      </w:r>
      <w:r w:rsidRPr="00DD4862">
        <w:rPr>
          <w:rFonts w:ascii="Times-Roman" w:hAnsi="Times-Roman" w:cs="Times-Roman"/>
          <w:sz w:val="28"/>
          <w:szCs w:val="28"/>
        </w:rPr>
        <w:t>je suis sûr que Celui qui a commencé en vous cette œuvre de bien la poursuivra jusqu’à l’achèvement au jour du Christ Jésus.</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7</w:t>
      </w:r>
      <w:r w:rsidR="009B70A4">
        <w:rPr>
          <w:rFonts w:ascii="Times-Roman" w:hAnsi="Times-Roman" w:cs="Times-Roman"/>
          <w:sz w:val="18"/>
          <w:szCs w:val="18"/>
        </w:rPr>
        <w:t xml:space="preserve"> </w:t>
      </w:r>
      <w:r w:rsidRPr="009B70A4">
        <w:rPr>
          <w:rFonts w:ascii="Times-Roman" w:hAnsi="Times-Roman" w:cs="Times-Roman"/>
          <w:sz w:val="28"/>
          <w:szCs w:val="28"/>
        </w:rPr>
        <w:t>Il est bien juste que j’aie de telles pensées sur vous tous, car vous êtes toujours dans mon cœur, vous tous qui avez eu part à ma grâce dans ma captivité comme dans la défense et l’affermissement de l’Evangile.</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sidR="009B70A4">
        <w:rPr>
          <w:rFonts w:ascii="Times-Roman" w:hAnsi="Times-Roman" w:cs="Times-Roman"/>
          <w:sz w:val="18"/>
          <w:szCs w:val="18"/>
        </w:rPr>
        <w:t xml:space="preserve"> </w:t>
      </w:r>
      <w:r w:rsidRPr="009B70A4">
        <w:rPr>
          <w:rFonts w:ascii="Times-Roman" w:hAnsi="Times-Roman" w:cs="Times-Roman"/>
          <w:sz w:val="28"/>
          <w:szCs w:val="28"/>
        </w:rPr>
        <w:t>Dieu est témoin de l’ardeur de mon amour pour vous tous dans les compassions du Christ Jésus,</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sidR="009B70A4">
        <w:rPr>
          <w:rFonts w:ascii="Times-Roman" w:hAnsi="Times-Roman" w:cs="Times-Roman"/>
          <w:sz w:val="18"/>
          <w:szCs w:val="18"/>
        </w:rPr>
        <w:t xml:space="preserve"> </w:t>
      </w:r>
      <w:r w:rsidRPr="009B70A4">
        <w:rPr>
          <w:rFonts w:ascii="Times-Roman" w:hAnsi="Times-Roman" w:cs="Times-Roman"/>
          <w:sz w:val="28"/>
          <w:szCs w:val="28"/>
        </w:rPr>
        <w:t>et voici pourquoi je prie : c’est afin que votre charité abonde de plus en plus en connaissance et en toute sensibilité</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sidR="009B70A4">
        <w:rPr>
          <w:rFonts w:ascii="Times-Roman" w:hAnsi="Times-Roman" w:cs="Times-Roman"/>
          <w:sz w:val="18"/>
          <w:szCs w:val="18"/>
        </w:rPr>
        <w:t xml:space="preserve"> </w:t>
      </w:r>
      <w:r w:rsidRPr="009B70A4">
        <w:rPr>
          <w:rFonts w:ascii="Times-Roman" w:hAnsi="Times-Roman" w:cs="Times-Roman"/>
          <w:sz w:val="28"/>
          <w:szCs w:val="28"/>
        </w:rPr>
        <w:t>pour que, éprouvant les différences, vous soyez purs et irréprochables pour le Jour du Christ,</w:t>
      </w:r>
      <w:r>
        <w:rPr>
          <w:rFonts w:ascii="Times-Roman" w:hAnsi="Times-Roman" w:cs="Times-Roman"/>
          <w:sz w:val="32"/>
          <w:szCs w:val="32"/>
        </w:rPr>
        <w:t xml:space="preserve">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11</w:t>
      </w:r>
      <w:r w:rsidR="009B70A4">
        <w:rPr>
          <w:rFonts w:ascii="Times-Roman" w:hAnsi="Times-Roman" w:cs="Times-Roman"/>
          <w:sz w:val="18"/>
          <w:szCs w:val="18"/>
        </w:rPr>
        <w:t xml:space="preserve"> </w:t>
      </w:r>
      <w:r w:rsidRPr="009B70A4">
        <w:rPr>
          <w:rFonts w:ascii="Times-Roman" w:hAnsi="Times-Roman" w:cs="Times-Roman"/>
          <w:sz w:val="28"/>
          <w:szCs w:val="28"/>
        </w:rPr>
        <w:t>chargés des fruits de la justice qui viennent de Jésus Christ à la gloire et la louange de Dieu.</w:t>
      </w:r>
    </w:p>
    <w:p w:rsidR="00595611" w:rsidRDefault="00595611" w:rsidP="00595611">
      <w:pPr>
        <w:autoSpaceDE w:val="0"/>
        <w:autoSpaceDN w:val="0"/>
        <w:adjustRightInd w:val="0"/>
        <w:spacing w:after="0" w:line="240" w:lineRule="auto"/>
      </w:pPr>
    </w:p>
    <w:p w:rsidR="00595611" w:rsidRPr="00595611" w:rsidRDefault="00595611">
      <w:pPr>
        <w:rPr>
          <w:sz w:val="36"/>
          <w:szCs w:val="36"/>
          <w:u w:val="single"/>
        </w:rPr>
      </w:pPr>
      <w:r w:rsidRPr="00595611">
        <w:rPr>
          <w:sz w:val="36"/>
          <w:szCs w:val="36"/>
          <w:u w:val="single"/>
        </w:rPr>
        <w:t>Matthieu 22</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15</w:t>
      </w:r>
      <w:r w:rsidR="009B70A4">
        <w:rPr>
          <w:rFonts w:ascii="Times-Roman" w:hAnsi="Times-Roman" w:cs="Times-Roman"/>
          <w:sz w:val="14"/>
          <w:szCs w:val="14"/>
        </w:rPr>
        <w:t xml:space="preserve"> </w:t>
      </w:r>
      <w:r w:rsidRPr="009B70A4">
        <w:rPr>
          <w:rFonts w:ascii="Times-Roman" w:hAnsi="Times-Roman" w:cs="Times-Roman"/>
          <w:sz w:val="28"/>
          <w:szCs w:val="28"/>
        </w:rPr>
        <w:t>Les pharisiens alors se retirèrent et tinrent conseil pour Le prendre au piège de leurs questions</w:t>
      </w:r>
      <w:r>
        <w:rPr>
          <w:rFonts w:ascii="Times-Roman" w:hAnsi="Times-Roman" w:cs="Times-Roman"/>
          <w:sz w:val="32"/>
          <w:szCs w:val="32"/>
        </w:rPr>
        <w:t xml:space="preserve">.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16</w:t>
      </w:r>
      <w:r w:rsidR="009B70A4">
        <w:rPr>
          <w:rFonts w:ascii="Times-Roman" w:hAnsi="Times-Roman" w:cs="Times-Roman"/>
          <w:sz w:val="14"/>
          <w:szCs w:val="14"/>
        </w:rPr>
        <w:t xml:space="preserve"> </w:t>
      </w:r>
      <w:r w:rsidRPr="009B70A4">
        <w:rPr>
          <w:rFonts w:ascii="Times-Roman" w:hAnsi="Times-Roman" w:cs="Times-Roman"/>
          <w:sz w:val="28"/>
          <w:szCs w:val="28"/>
        </w:rPr>
        <w:t xml:space="preserve">Et ils Lui envoyèrent leurs disciples accompagnés des Hérodiens, disant : “Maître, nous savons que Tu es véridique, et que Tu enseignes la voie de Dieu en vérité, et que Tu ne Te préoccupes pas des personnes car Tu ne regardes pas aux convenances humaines.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17</w:t>
      </w:r>
      <w:r w:rsidR="009B70A4">
        <w:rPr>
          <w:rFonts w:ascii="Times-Roman" w:hAnsi="Times-Roman" w:cs="Times-Roman"/>
          <w:sz w:val="14"/>
          <w:szCs w:val="14"/>
        </w:rPr>
        <w:t xml:space="preserve"> </w:t>
      </w:r>
      <w:r w:rsidRPr="009B70A4">
        <w:rPr>
          <w:rFonts w:ascii="Times-Roman" w:hAnsi="Times-Roman" w:cs="Times-Roman"/>
          <w:sz w:val="28"/>
          <w:szCs w:val="28"/>
        </w:rPr>
        <w:t xml:space="preserve">Dis-nous donc ton opinion : est-il permis ou non de payer l’impôt à César ?”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18</w:t>
      </w:r>
      <w:r w:rsidR="009B70A4">
        <w:rPr>
          <w:rFonts w:ascii="Times-Roman" w:hAnsi="Times-Roman" w:cs="Times-Roman"/>
          <w:sz w:val="14"/>
          <w:szCs w:val="14"/>
        </w:rPr>
        <w:t xml:space="preserve"> </w:t>
      </w:r>
      <w:r w:rsidRPr="009B70A4">
        <w:rPr>
          <w:rFonts w:ascii="Times-Roman" w:hAnsi="Times-Roman" w:cs="Times-Roman"/>
          <w:sz w:val="28"/>
          <w:szCs w:val="28"/>
        </w:rPr>
        <w:t>Mais Jésus, connaissant leur perversité, leur dit : “Pourquoi me mettez-vous à l’épreuve, hypocrites ? Montrez-moi la monnaie de l’impôt !”</w:t>
      </w:r>
      <w:r>
        <w:rPr>
          <w:rFonts w:ascii="Times-Roman" w:hAnsi="Times-Roman" w:cs="Times-Roman"/>
          <w:sz w:val="32"/>
          <w:szCs w:val="32"/>
        </w:rPr>
        <w:t xml:space="preserve"> </w:t>
      </w:r>
    </w:p>
    <w:p w:rsid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19</w:t>
      </w:r>
      <w:r w:rsidR="009B70A4">
        <w:rPr>
          <w:rFonts w:ascii="Times-Roman" w:hAnsi="Times-Roman" w:cs="Times-Roman"/>
          <w:sz w:val="14"/>
          <w:szCs w:val="14"/>
        </w:rPr>
        <w:t xml:space="preserve"> </w:t>
      </w:r>
      <w:r w:rsidRPr="009B70A4">
        <w:rPr>
          <w:rFonts w:ascii="Times-Roman" w:hAnsi="Times-Roman" w:cs="Times-Roman"/>
          <w:sz w:val="28"/>
          <w:szCs w:val="28"/>
        </w:rPr>
        <w:t xml:space="preserve">Ils Lui présentèrent un denier, </w:t>
      </w:r>
      <w:r w:rsidR="009B70A4">
        <w:rPr>
          <w:rFonts w:ascii="Times-Roman" w:hAnsi="Times-Roman" w:cs="Times-Roman"/>
          <w:sz w:val="28"/>
          <w:szCs w:val="28"/>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sidRPr="009B70A4">
        <w:rPr>
          <w:rFonts w:ascii="Times-Roman" w:hAnsi="Times-Roman" w:cs="Times-Roman"/>
          <w:sz w:val="14"/>
          <w:szCs w:val="14"/>
        </w:rPr>
        <w:lastRenderedPageBreak/>
        <w:t>20</w:t>
      </w:r>
      <w:r w:rsidR="009B70A4">
        <w:rPr>
          <w:rFonts w:ascii="Times-Roman" w:hAnsi="Times-Roman" w:cs="Times-Roman"/>
          <w:sz w:val="14"/>
          <w:szCs w:val="14"/>
        </w:rPr>
        <w:t xml:space="preserve"> </w:t>
      </w:r>
      <w:r w:rsidRPr="009B70A4">
        <w:rPr>
          <w:rFonts w:ascii="Times-Roman" w:hAnsi="Times-Roman" w:cs="Times-Roman"/>
          <w:sz w:val="28"/>
          <w:szCs w:val="28"/>
        </w:rPr>
        <w:t>et Il leur dit : “De qui est cette image et cette inscription ?”</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21</w:t>
      </w:r>
      <w:r w:rsidR="009B70A4">
        <w:rPr>
          <w:rFonts w:ascii="Times-Roman" w:hAnsi="Times-Roman" w:cs="Times-Roman"/>
          <w:sz w:val="14"/>
          <w:szCs w:val="14"/>
        </w:rPr>
        <w:t xml:space="preserve"> </w:t>
      </w:r>
      <w:r w:rsidRPr="009B70A4">
        <w:rPr>
          <w:rFonts w:ascii="Times-Roman" w:hAnsi="Times-Roman" w:cs="Times-Roman"/>
          <w:sz w:val="28"/>
          <w:szCs w:val="28"/>
        </w:rPr>
        <w:t>Ils Lui disent : “De César !” Alors Il leur dit : “Rendez donc à César ce qui est à César, et à Dieu ce qui est à Dieu</w:t>
      </w:r>
      <w:r>
        <w:rPr>
          <w:rFonts w:ascii="Times-Roman" w:hAnsi="Times-Roman" w:cs="Times-Roman"/>
          <w:sz w:val="32"/>
          <w:szCs w:val="32"/>
        </w:rPr>
        <w:t>”.</w:t>
      </w:r>
    </w:p>
    <w:p w:rsidR="009B70A4" w:rsidRPr="009B70A4" w:rsidRDefault="009B70A4" w:rsidP="009B70A4">
      <w:pPr>
        <w:autoSpaceDE w:val="0"/>
        <w:autoSpaceDN w:val="0"/>
        <w:adjustRightInd w:val="0"/>
        <w:spacing w:after="0" w:line="240" w:lineRule="auto"/>
        <w:rPr>
          <w:sz w:val="28"/>
          <w:szCs w:val="28"/>
        </w:rPr>
      </w:pPr>
      <w:r>
        <w:rPr>
          <w:rFonts w:ascii="Times-Roman" w:hAnsi="Times-Roman" w:cs="Times-Roman"/>
          <w:sz w:val="14"/>
          <w:szCs w:val="14"/>
        </w:rPr>
        <w:t xml:space="preserve">22 </w:t>
      </w:r>
      <w:r w:rsidRPr="009B70A4">
        <w:rPr>
          <w:rFonts w:ascii="Times-Roman" w:hAnsi="Times-Roman" w:cs="Times-Roman"/>
          <w:sz w:val="28"/>
          <w:szCs w:val="28"/>
        </w:rPr>
        <w:t>Ayant entendu cela, ils furent dans l’admiration et, L’ayant</w:t>
      </w:r>
      <w:r>
        <w:rPr>
          <w:rFonts w:ascii="Times-Roman" w:hAnsi="Times-Roman" w:cs="Times-Roman"/>
          <w:sz w:val="28"/>
          <w:szCs w:val="28"/>
        </w:rPr>
        <w:t xml:space="preserve"> </w:t>
      </w:r>
      <w:r w:rsidRPr="009B70A4">
        <w:rPr>
          <w:rFonts w:ascii="Times-Roman" w:hAnsi="Times-Roman" w:cs="Times-Roman"/>
          <w:sz w:val="28"/>
          <w:szCs w:val="28"/>
        </w:rPr>
        <w:t>laissé, ils se retirèrent.</w:t>
      </w:r>
    </w:p>
    <w:sectPr w:rsidR="009B70A4" w:rsidRPr="009B7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BD" w:rsidRDefault="003116BD" w:rsidP="007A09FA">
      <w:pPr>
        <w:spacing w:after="0" w:line="240" w:lineRule="auto"/>
      </w:pPr>
      <w:r>
        <w:separator/>
      </w:r>
    </w:p>
  </w:endnote>
  <w:endnote w:type="continuationSeparator" w:id="0">
    <w:p w:rsidR="003116BD" w:rsidRDefault="003116BD" w:rsidP="007A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BD" w:rsidRDefault="003116BD" w:rsidP="007A09FA">
      <w:pPr>
        <w:spacing w:after="0" w:line="240" w:lineRule="auto"/>
      </w:pPr>
      <w:r>
        <w:separator/>
      </w:r>
    </w:p>
  </w:footnote>
  <w:footnote w:type="continuationSeparator" w:id="0">
    <w:p w:rsidR="003116BD" w:rsidRDefault="003116BD" w:rsidP="007A0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94B"/>
    <w:multiLevelType w:val="multilevel"/>
    <w:tmpl w:val="63F2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11"/>
    <w:rsid w:val="00034408"/>
    <w:rsid w:val="00062BDB"/>
    <w:rsid w:val="000A0504"/>
    <w:rsid w:val="001740D9"/>
    <w:rsid w:val="001B5B10"/>
    <w:rsid w:val="001F6FD2"/>
    <w:rsid w:val="00252ADE"/>
    <w:rsid w:val="002721FD"/>
    <w:rsid w:val="002A19BF"/>
    <w:rsid w:val="003116BD"/>
    <w:rsid w:val="003723F3"/>
    <w:rsid w:val="00422732"/>
    <w:rsid w:val="004E5459"/>
    <w:rsid w:val="004F0B15"/>
    <w:rsid w:val="00555A95"/>
    <w:rsid w:val="00556F09"/>
    <w:rsid w:val="0057072E"/>
    <w:rsid w:val="005912C4"/>
    <w:rsid w:val="00595611"/>
    <w:rsid w:val="005C2E28"/>
    <w:rsid w:val="005F2638"/>
    <w:rsid w:val="005F6999"/>
    <w:rsid w:val="00603907"/>
    <w:rsid w:val="006473BD"/>
    <w:rsid w:val="0067320A"/>
    <w:rsid w:val="00683A87"/>
    <w:rsid w:val="00694FEB"/>
    <w:rsid w:val="006C20C9"/>
    <w:rsid w:val="0071655C"/>
    <w:rsid w:val="007A09FA"/>
    <w:rsid w:val="007C03EA"/>
    <w:rsid w:val="0082686B"/>
    <w:rsid w:val="00851BD9"/>
    <w:rsid w:val="00855050"/>
    <w:rsid w:val="0089100F"/>
    <w:rsid w:val="009B70A4"/>
    <w:rsid w:val="00A51777"/>
    <w:rsid w:val="00A57065"/>
    <w:rsid w:val="00AB486D"/>
    <w:rsid w:val="00B510D7"/>
    <w:rsid w:val="00B619C8"/>
    <w:rsid w:val="00B94D91"/>
    <w:rsid w:val="00BB3433"/>
    <w:rsid w:val="00BC2772"/>
    <w:rsid w:val="00BD21EB"/>
    <w:rsid w:val="00BE0730"/>
    <w:rsid w:val="00BE316F"/>
    <w:rsid w:val="00BE6ADF"/>
    <w:rsid w:val="00C4108E"/>
    <w:rsid w:val="00C46E54"/>
    <w:rsid w:val="00C96A54"/>
    <w:rsid w:val="00CF43C5"/>
    <w:rsid w:val="00D27E2F"/>
    <w:rsid w:val="00D91102"/>
    <w:rsid w:val="00DD4862"/>
    <w:rsid w:val="00E67BE9"/>
    <w:rsid w:val="00F85095"/>
    <w:rsid w:val="00F951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158">
      <w:bodyDiv w:val="1"/>
      <w:marLeft w:val="0"/>
      <w:marRight w:val="0"/>
      <w:marTop w:val="0"/>
      <w:marBottom w:val="0"/>
      <w:divBdr>
        <w:top w:val="none" w:sz="0" w:space="0" w:color="auto"/>
        <w:left w:val="none" w:sz="0" w:space="0" w:color="auto"/>
        <w:bottom w:val="none" w:sz="0" w:space="0" w:color="auto"/>
        <w:right w:val="none" w:sz="0" w:space="0" w:color="auto"/>
      </w:divBdr>
      <w:divsChild>
        <w:div w:id="101340643">
          <w:marLeft w:val="0"/>
          <w:marRight w:val="0"/>
          <w:marTop w:val="0"/>
          <w:marBottom w:val="0"/>
          <w:divBdr>
            <w:top w:val="none" w:sz="0" w:space="0" w:color="auto"/>
            <w:left w:val="none" w:sz="0" w:space="0" w:color="auto"/>
            <w:bottom w:val="none" w:sz="0" w:space="0" w:color="auto"/>
            <w:right w:val="none" w:sz="0" w:space="0" w:color="auto"/>
          </w:divBdr>
          <w:divsChild>
            <w:div w:id="1898280878">
              <w:marLeft w:val="0"/>
              <w:marRight w:val="0"/>
              <w:marTop w:val="0"/>
              <w:marBottom w:val="0"/>
              <w:divBdr>
                <w:top w:val="none" w:sz="0" w:space="0" w:color="auto"/>
                <w:left w:val="none" w:sz="0" w:space="0" w:color="auto"/>
                <w:bottom w:val="none" w:sz="0" w:space="0" w:color="auto"/>
                <w:right w:val="none" w:sz="0" w:space="0" w:color="auto"/>
              </w:divBdr>
              <w:divsChild>
                <w:div w:id="421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Goublomme</cp:lastModifiedBy>
  <cp:revision>7</cp:revision>
  <dcterms:created xsi:type="dcterms:W3CDTF">2016-10-10T12:41:00Z</dcterms:created>
  <dcterms:modified xsi:type="dcterms:W3CDTF">2016-10-16T17:29:00Z</dcterms:modified>
</cp:coreProperties>
</file>