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805E73" w14:textId="77777777" w:rsidR="00100C1C" w:rsidRDefault="00100C1C" w:rsidP="00AD4DA1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3B23FC25" w14:textId="77777777" w:rsidR="00AB0571" w:rsidRDefault="00AB0571" w:rsidP="00AD4DA1">
      <w:pPr>
        <w:jc w:val="center"/>
        <w:rPr>
          <w:rFonts w:ascii="Arial" w:hAnsi="Arial" w:cs="Arial"/>
          <w:sz w:val="22"/>
          <w:szCs w:val="22"/>
        </w:rPr>
      </w:pPr>
    </w:p>
    <w:p w14:paraId="6E8CF0E7" w14:textId="3002C97A" w:rsidR="00AB0571" w:rsidRPr="00A57C33" w:rsidRDefault="00AB0571" w:rsidP="00A57C33">
      <w:pPr>
        <w:ind w:right="-575"/>
        <w:jc w:val="right"/>
        <w:rPr>
          <w:rFonts w:ascii="Arial" w:hAnsi="Arial" w:cs="Arial"/>
          <w:sz w:val="18"/>
          <w:szCs w:val="18"/>
        </w:rPr>
      </w:pPr>
      <w:r w:rsidRPr="00A57C33">
        <w:rPr>
          <w:rFonts w:ascii="Arial" w:hAnsi="Arial" w:cs="Arial"/>
          <w:sz w:val="18"/>
          <w:szCs w:val="18"/>
        </w:rPr>
        <w:t>Tunis le 4 Octobre 2016</w:t>
      </w:r>
    </w:p>
    <w:p w14:paraId="7296B295" w14:textId="77777777" w:rsidR="00284F94" w:rsidRDefault="00284F94" w:rsidP="00AB0571">
      <w:pPr>
        <w:jc w:val="right"/>
        <w:rPr>
          <w:rFonts w:ascii="Arial" w:hAnsi="Arial" w:cs="Arial"/>
          <w:sz w:val="22"/>
          <w:szCs w:val="22"/>
        </w:rPr>
      </w:pPr>
    </w:p>
    <w:p w14:paraId="1A4E04ED" w14:textId="77777777" w:rsidR="00284F94" w:rsidRDefault="00284F94" w:rsidP="00AB0571">
      <w:pPr>
        <w:jc w:val="right"/>
        <w:rPr>
          <w:rFonts w:ascii="Arial" w:hAnsi="Arial" w:cs="Arial"/>
          <w:sz w:val="22"/>
          <w:szCs w:val="22"/>
        </w:rPr>
      </w:pPr>
    </w:p>
    <w:p w14:paraId="0BD7843C" w14:textId="7AD63B8A" w:rsidR="00AA5D12" w:rsidRPr="00E00B9E" w:rsidRDefault="00AA5D12" w:rsidP="00AA5D12">
      <w:pPr>
        <w:jc w:val="center"/>
        <w:rPr>
          <w:rFonts w:ascii="Arial" w:hAnsi="Arial" w:cs="Arial"/>
          <w:b/>
          <w:sz w:val="40"/>
          <w:szCs w:val="40"/>
        </w:rPr>
      </w:pPr>
      <w:r w:rsidRPr="00E00B9E">
        <w:rPr>
          <w:rFonts w:ascii="Arial" w:hAnsi="Arial" w:cs="Arial"/>
          <w:b/>
          <w:sz w:val="40"/>
          <w:szCs w:val="40"/>
        </w:rPr>
        <w:t xml:space="preserve">Communiqué de Presse </w:t>
      </w:r>
    </w:p>
    <w:p w14:paraId="79364A28" w14:textId="77777777" w:rsidR="00E00B9E" w:rsidRPr="00E00B9E" w:rsidRDefault="00E00B9E" w:rsidP="00E00B9E">
      <w:pPr>
        <w:rPr>
          <w:rFonts w:ascii="Arial" w:hAnsi="Arial" w:cs="Arial"/>
          <w:b/>
          <w:color w:val="D77673"/>
          <w:sz w:val="40"/>
          <w:szCs w:val="40"/>
        </w:rPr>
      </w:pPr>
    </w:p>
    <w:p w14:paraId="47182508" w14:textId="77777777" w:rsidR="00E00B9E" w:rsidRDefault="00E00B9E" w:rsidP="00E00B9E">
      <w:pPr>
        <w:rPr>
          <w:rFonts w:ascii="Arial" w:hAnsi="Arial" w:cs="Arial"/>
          <w:b/>
          <w:color w:val="D77673"/>
          <w:sz w:val="36"/>
          <w:szCs w:val="36"/>
        </w:rPr>
      </w:pPr>
    </w:p>
    <w:p w14:paraId="465E3C21" w14:textId="77777777" w:rsidR="002F74B3" w:rsidRDefault="002F74B3" w:rsidP="00E00B9E">
      <w:pPr>
        <w:rPr>
          <w:rFonts w:ascii="Arial" w:hAnsi="Arial" w:cs="Arial"/>
          <w:b/>
          <w:color w:val="D77673"/>
          <w:sz w:val="36"/>
          <w:szCs w:val="36"/>
        </w:rPr>
      </w:pPr>
    </w:p>
    <w:p w14:paraId="045191D4" w14:textId="77777777" w:rsidR="00E00B9E" w:rsidRDefault="00E00B9E" w:rsidP="00E00B9E">
      <w:pPr>
        <w:rPr>
          <w:rFonts w:ascii="Arial" w:hAnsi="Arial" w:cs="Arial"/>
          <w:b/>
          <w:color w:val="D77673"/>
          <w:sz w:val="36"/>
          <w:szCs w:val="36"/>
        </w:rPr>
      </w:pPr>
    </w:p>
    <w:p w14:paraId="32C7CFCD" w14:textId="77777777" w:rsidR="00E00B9E" w:rsidRDefault="00E00B9E" w:rsidP="00AA5D12">
      <w:pPr>
        <w:jc w:val="center"/>
        <w:rPr>
          <w:rFonts w:ascii="Arial" w:hAnsi="Arial" w:cs="Arial"/>
          <w:b/>
          <w:color w:val="D77673"/>
          <w:sz w:val="36"/>
          <w:szCs w:val="36"/>
        </w:rPr>
      </w:pPr>
    </w:p>
    <w:p w14:paraId="6B65D857" w14:textId="77777777" w:rsidR="00AA5D12" w:rsidRDefault="00AA5D12" w:rsidP="00AA5D12">
      <w:pPr>
        <w:rPr>
          <w:b/>
        </w:rPr>
      </w:pPr>
    </w:p>
    <w:p w14:paraId="607316F0" w14:textId="3A43E85A" w:rsidR="00CE2B1B" w:rsidRDefault="00AA5D12" w:rsidP="00AA5D12">
      <w:pPr>
        <w:rPr>
          <w:rFonts w:ascii="Arial" w:hAnsi="Arial" w:cs="Arial"/>
        </w:rPr>
      </w:pPr>
      <w:r w:rsidRPr="00E00B9E">
        <w:rPr>
          <w:rFonts w:ascii="Arial" w:hAnsi="Arial" w:cs="Arial"/>
        </w:rPr>
        <w:t xml:space="preserve">Le Groupe pour la Nouvelle Culture Citoyenne en Tunisie, </w:t>
      </w:r>
      <w:r w:rsidR="000F5961" w:rsidRPr="00E00B9E">
        <w:rPr>
          <w:rFonts w:ascii="Arial" w:hAnsi="Arial" w:cs="Arial"/>
        </w:rPr>
        <w:t>« </w:t>
      </w:r>
      <w:r w:rsidRPr="00E00B9E">
        <w:rPr>
          <w:rFonts w:ascii="Arial" w:hAnsi="Arial" w:cs="Arial"/>
        </w:rPr>
        <w:t xml:space="preserve">On </w:t>
      </w:r>
      <w:r w:rsidR="00BB3B23" w:rsidRPr="00E00B9E">
        <w:rPr>
          <w:rFonts w:ascii="Arial" w:hAnsi="Arial" w:cs="Arial"/>
        </w:rPr>
        <w:t xml:space="preserve">a </w:t>
      </w:r>
      <w:r w:rsidRPr="00E00B9E">
        <w:rPr>
          <w:rFonts w:ascii="Arial" w:hAnsi="Arial" w:cs="Arial"/>
        </w:rPr>
        <w:t>été embêté pour vous » (OAEEPV)</w:t>
      </w:r>
      <w:r w:rsidR="005A4A80">
        <w:rPr>
          <w:rFonts w:ascii="Arial" w:hAnsi="Arial" w:cs="Arial"/>
        </w:rPr>
        <w:t>,</w:t>
      </w:r>
      <w:r w:rsidRPr="00E00B9E">
        <w:rPr>
          <w:rFonts w:ascii="Arial" w:hAnsi="Arial" w:cs="Arial"/>
        </w:rPr>
        <w:t xml:space="preserve"> lance sa campagne citoyenne </w:t>
      </w:r>
      <w:r w:rsidRPr="00E00B9E">
        <w:rPr>
          <w:rFonts w:ascii="Arial" w:hAnsi="Arial" w:cs="Arial"/>
          <w:b/>
          <w:color w:val="D99594" w:themeColor="accent2" w:themeTint="99"/>
        </w:rPr>
        <w:t>#</w:t>
      </w:r>
      <w:proofErr w:type="spellStart"/>
      <w:r w:rsidRPr="00E00B9E">
        <w:rPr>
          <w:rFonts w:ascii="Arial" w:hAnsi="Arial" w:cs="Arial"/>
          <w:b/>
          <w:color w:val="D99594" w:themeColor="accent2" w:themeTint="99"/>
        </w:rPr>
        <w:t>RespectezLaLoi</w:t>
      </w:r>
      <w:proofErr w:type="spellEnd"/>
      <w:r w:rsidRPr="00E00B9E">
        <w:rPr>
          <w:rFonts w:ascii="Arial" w:hAnsi="Arial" w:cs="Arial"/>
          <w:b/>
          <w:color w:val="D99594" w:themeColor="accent2" w:themeTint="99"/>
        </w:rPr>
        <w:t xml:space="preserve"> #</w:t>
      </w:r>
      <w:proofErr w:type="spellStart"/>
      <w:r w:rsidRPr="00E00B9E">
        <w:rPr>
          <w:rFonts w:ascii="Arial" w:hAnsi="Arial" w:cs="Arial"/>
          <w:b/>
          <w:color w:val="D99594" w:themeColor="accent2" w:themeTint="99"/>
        </w:rPr>
        <w:t>AppliquezLaLoi</w:t>
      </w:r>
      <w:proofErr w:type="spellEnd"/>
      <w:r w:rsidR="00AB0571" w:rsidRPr="00E00B9E">
        <w:rPr>
          <w:rFonts w:ascii="Arial" w:hAnsi="Arial" w:cs="Arial"/>
        </w:rPr>
        <w:t xml:space="preserve"> sous le slo</w:t>
      </w:r>
      <w:r w:rsidR="00E845A4">
        <w:rPr>
          <w:rFonts w:ascii="Arial" w:hAnsi="Arial" w:cs="Arial"/>
        </w:rPr>
        <w:t xml:space="preserve">gan « Nul </w:t>
      </w:r>
      <w:r w:rsidR="005A4A80">
        <w:rPr>
          <w:rFonts w:ascii="Arial" w:hAnsi="Arial" w:cs="Arial"/>
        </w:rPr>
        <w:t xml:space="preserve">n’est </w:t>
      </w:r>
      <w:r w:rsidR="00E845A4">
        <w:rPr>
          <w:rFonts w:ascii="Arial" w:hAnsi="Arial" w:cs="Arial"/>
        </w:rPr>
        <w:t>censé ignorer la loi »,</w:t>
      </w:r>
      <w:r w:rsidR="00AB0571" w:rsidRPr="00E00B9E">
        <w:rPr>
          <w:rFonts w:ascii="Arial" w:hAnsi="Arial" w:cs="Arial"/>
        </w:rPr>
        <w:t xml:space="preserve"> </w:t>
      </w:r>
      <w:r w:rsidRPr="00E00B9E">
        <w:rPr>
          <w:rFonts w:ascii="Arial" w:hAnsi="Arial" w:cs="Arial"/>
        </w:rPr>
        <w:t xml:space="preserve">le 6 OCTOBRE 2016, sur sa page officielle Facebook et sur les réseaux sociaux. </w:t>
      </w:r>
    </w:p>
    <w:p w14:paraId="3D297632" w14:textId="198D6E43" w:rsidR="00AA5D12" w:rsidRPr="00E00B9E" w:rsidRDefault="000D587F" w:rsidP="00AA5D12">
      <w:pPr>
        <w:rPr>
          <w:rFonts w:ascii="Arial" w:hAnsi="Arial" w:cs="Arial"/>
        </w:rPr>
      </w:pPr>
      <w:r>
        <w:rPr>
          <w:rFonts w:ascii="Arial" w:hAnsi="Arial" w:cs="Arial"/>
        </w:rPr>
        <w:t>La campagne consiste à inciter tous les citoyens au respect de la loi</w:t>
      </w:r>
      <w:r w:rsidR="008E6ED1">
        <w:rPr>
          <w:rFonts w:ascii="Arial" w:hAnsi="Arial" w:cs="Arial"/>
        </w:rPr>
        <w:t xml:space="preserve"> </w:t>
      </w:r>
      <w:r w:rsidR="00AA5D12" w:rsidRPr="00E00B9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à son application </w:t>
      </w:r>
      <w:r w:rsidR="00AA5D12" w:rsidRPr="00E00B9E">
        <w:rPr>
          <w:rFonts w:ascii="Arial" w:hAnsi="Arial" w:cs="Arial"/>
        </w:rPr>
        <w:t>par</w:t>
      </w:r>
      <w:r w:rsidR="008E6ED1">
        <w:rPr>
          <w:rFonts w:ascii="Arial" w:hAnsi="Arial" w:cs="Arial"/>
        </w:rPr>
        <w:t xml:space="preserve"> tous, sans crainte </w:t>
      </w:r>
      <w:r w:rsidR="003C4FF4">
        <w:rPr>
          <w:rFonts w:ascii="Arial" w:hAnsi="Arial" w:cs="Arial"/>
        </w:rPr>
        <w:t xml:space="preserve">ni hésitation, </w:t>
      </w:r>
      <w:r w:rsidR="00AA5D12" w:rsidRPr="00E00B9E">
        <w:rPr>
          <w:rFonts w:ascii="Arial" w:hAnsi="Arial" w:cs="Arial"/>
        </w:rPr>
        <w:t>sans distinction entre les personnes et en toutes circonstances</w:t>
      </w:r>
      <w:r w:rsidR="003C4FF4">
        <w:rPr>
          <w:rFonts w:ascii="Arial" w:hAnsi="Arial" w:cs="Arial"/>
        </w:rPr>
        <w:t xml:space="preserve"> de dépassement ou d'infraction. La campagne sollicite l’adhésion du maximum de citoyens par la signature du Manifeste d’Engagement Citoyen pour la Tunisie.</w:t>
      </w:r>
    </w:p>
    <w:p w14:paraId="3E1FC93F" w14:textId="77777777" w:rsidR="00284F94" w:rsidRPr="00E00B9E" w:rsidRDefault="00284F94" w:rsidP="00AA5D12">
      <w:pPr>
        <w:rPr>
          <w:rFonts w:ascii="Arial" w:hAnsi="Arial" w:cs="Arial"/>
        </w:rPr>
      </w:pPr>
    </w:p>
    <w:p w14:paraId="647844DC" w14:textId="77777777" w:rsidR="00284F94" w:rsidRPr="00E00B9E" w:rsidRDefault="00284F94" w:rsidP="00AA5D12">
      <w:pPr>
        <w:rPr>
          <w:rFonts w:ascii="Arial" w:hAnsi="Arial" w:cs="Arial"/>
        </w:rPr>
      </w:pPr>
    </w:p>
    <w:p w14:paraId="3ED17BB5" w14:textId="21FFD9F1" w:rsidR="00AA5D12" w:rsidRPr="00CE2B1B" w:rsidRDefault="00AB0571" w:rsidP="00AA5D12">
      <w:pPr>
        <w:rPr>
          <w:rStyle w:val="lev"/>
          <w:rFonts w:ascii="Arial" w:hAnsi="Arial" w:cs="Arial"/>
          <w:b w:val="0"/>
          <w:bCs w:val="0"/>
          <w:sz w:val="20"/>
          <w:szCs w:val="20"/>
        </w:rPr>
      </w:pPr>
      <w:r w:rsidRPr="00CE2B1B">
        <w:rPr>
          <w:rFonts w:ascii="Arial" w:hAnsi="Arial" w:cs="Arial"/>
          <w:sz w:val="20"/>
          <w:szCs w:val="20"/>
        </w:rPr>
        <w:t xml:space="preserve">Pour plus d’informations veuillez contacter les chargés de la communication du Groupe aux numéros suivants : </w:t>
      </w:r>
    </w:p>
    <w:p w14:paraId="4714E412" w14:textId="2DD9C6EB" w:rsidR="000F5961" w:rsidRPr="00CE2B1B" w:rsidRDefault="00AB0571" w:rsidP="00AA5D12">
      <w:pPr>
        <w:rPr>
          <w:rStyle w:val="lev"/>
          <w:rFonts w:ascii="Arial" w:hAnsi="Arial" w:cs="Arial"/>
          <w:b w:val="0"/>
          <w:color w:val="000000"/>
          <w:sz w:val="20"/>
          <w:szCs w:val="20"/>
          <w:bdr w:val="none" w:sz="0" w:space="0" w:color="auto" w:frame="1"/>
        </w:rPr>
      </w:pPr>
      <w:r w:rsidRPr="00CE2B1B">
        <w:rPr>
          <w:rStyle w:val="lev"/>
          <w:rFonts w:ascii="Arial" w:hAnsi="Arial" w:cs="Arial"/>
          <w:b w:val="0"/>
          <w:color w:val="000000"/>
          <w:sz w:val="20"/>
          <w:szCs w:val="20"/>
          <w:bdr w:val="none" w:sz="0" w:space="0" w:color="auto" w:frame="1"/>
        </w:rPr>
        <w:t xml:space="preserve">98 35 66 90 </w:t>
      </w:r>
      <w:r w:rsidR="008E4AC3">
        <w:rPr>
          <w:rStyle w:val="lev"/>
          <w:rFonts w:ascii="Arial" w:hAnsi="Arial" w:cs="Arial"/>
          <w:b w:val="0"/>
          <w:color w:val="000000"/>
          <w:sz w:val="20"/>
          <w:szCs w:val="20"/>
          <w:bdr w:val="none" w:sz="0" w:space="0" w:color="auto" w:frame="1"/>
        </w:rPr>
        <w:t xml:space="preserve">- </w:t>
      </w:r>
      <w:r w:rsidR="00AA5D12" w:rsidRPr="00CE2B1B">
        <w:rPr>
          <w:rStyle w:val="lev"/>
          <w:rFonts w:ascii="Arial" w:hAnsi="Arial" w:cs="Arial"/>
          <w:b w:val="0"/>
          <w:color w:val="000000"/>
          <w:sz w:val="20"/>
          <w:szCs w:val="20"/>
          <w:bdr w:val="none" w:sz="0" w:space="0" w:color="auto" w:frame="1"/>
        </w:rPr>
        <w:t>54 230 059</w:t>
      </w:r>
      <w:r w:rsidR="008E4AC3">
        <w:rPr>
          <w:rStyle w:val="lev"/>
          <w:rFonts w:ascii="Arial" w:hAnsi="Arial" w:cs="Arial"/>
          <w:b w:val="0"/>
          <w:color w:val="000000"/>
          <w:sz w:val="20"/>
          <w:szCs w:val="20"/>
          <w:bdr w:val="none" w:sz="0" w:space="0" w:color="auto" w:frame="1"/>
        </w:rPr>
        <w:t xml:space="preserve">- </w:t>
      </w:r>
      <w:r w:rsidR="00A3525E" w:rsidRPr="00CE2B1B">
        <w:rPr>
          <w:rStyle w:val="lev"/>
          <w:rFonts w:ascii="Arial" w:hAnsi="Arial" w:cs="Arial"/>
          <w:b w:val="0"/>
          <w:color w:val="000000"/>
          <w:sz w:val="20"/>
          <w:szCs w:val="20"/>
          <w:bdr w:val="none" w:sz="0" w:space="0" w:color="auto" w:frame="1"/>
        </w:rPr>
        <w:t>55 50 05 35</w:t>
      </w:r>
    </w:p>
    <w:p w14:paraId="0E1B16F4" w14:textId="7DE88C7E" w:rsidR="00FD1F7F" w:rsidRPr="00CE2B1B" w:rsidRDefault="00FD1F7F" w:rsidP="00FD1F7F">
      <w:pPr>
        <w:rPr>
          <w:rFonts w:ascii="Arial" w:hAnsi="Arial" w:cs="Arial"/>
          <w:bCs/>
          <w:color w:val="000000"/>
          <w:sz w:val="20"/>
          <w:szCs w:val="20"/>
          <w:bdr w:val="none" w:sz="0" w:space="0" w:color="auto" w:frame="1"/>
        </w:rPr>
      </w:pPr>
      <w:r w:rsidRPr="00CE2B1B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Email : </w:t>
      </w:r>
      <w:hyperlink r:id="rId8" w:history="1">
        <w:r w:rsidRPr="00CE2B1B">
          <w:rPr>
            <w:rStyle w:val="Lienhypertexte"/>
            <w:rFonts w:ascii="Arial" w:hAnsi="Arial" w:cs="Arial"/>
            <w:bCs/>
            <w:sz w:val="20"/>
            <w:szCs w:val="20"/>
            <w:bdr w:val="none" w:sz="0" w:space="0" w:color="auto" w:frame="1"/>
          </w:rPr>
          <w:t>oaeepv@nouvelle-culture-citoyenne.org</w:t>
        </w:r>
      </w:hyperlink>
    </w:p>
    <w:p w14:paraId="54AF5C01" w14:textId="77777777" w:rsidR="00FD1F7F" w:rsidRPr="00FD1F7F" w:rsidRDefault="00FD1F7F" w:rsidP="00FD1F7F">
      <w:pPr>
        <w:rPr>
          <w:rFonts w:ascii="Arial" w:hAnsi="Arial" w:cs="Arial"/>
          <w:bCs/>
          <w:color w:val="000000"/>
          <w:bdr w:val="none" w:sz="0" w:space="0" w:color="auto" w:frame="1"/>
        </w:rPr>
      </w:pPr>
    </w:p>
    <w:p w14:paraId="2868CF90" w14:textId="7AC70EA5" w:rsidR="00AA5D12" w:rsidRDefault="00AA5D12" w:rsidP="00AA5D12">
      <w:pPr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</w:rPr>
      </w:pPr>
    </w:p>
    <w:p w14:paraId="54A7EFA3" w14:textId="77777777" w:rsidR="00AB0571" w:rsidRDefault="00AB0571" w:rsidP="00AA5D12">
      <w:pPr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</w:rPr>
      </w:pPr>
    </w:p>
    <w:p w14:paraId="31C68946" w14:textId="77777777" w:rsidR="00E00B9E" w:rsidRDefault="00E00B9E" w:rsidP="00AA5D12">
      <w:pPr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</w:rPr>
      </w:pPr>
    </w:p>
    <w:p w14:paraId="44E177B7" w14:textId="77777777" w:rsidR="00AB0571" w:rsidRDefault="00AB0571" w:rsidP="00AA5D12">
      <w:pPr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</w:rPr>
      </w:pPr>
    </w:p>
    <w:p w14:paraId="18B0A423" w14:textId="77777777" w:rsidR="00CE2B1B" w:rsidRDefault="00CE2B1B" w:rsidP="00AA5D12">
      <w:pPr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</w:rPr>
      </w:pPr>
    </w:p>
    <w:p w14:paraId="4674477E" w14:textId="77777777" w:rsidR="00CE2B1B" w:rsidRDefault="00CE2B1B" w:rsidP="00AA5D12">
      <w:pPr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</w:rPr>
      </w:pPr>
    </w:p>
    <w:p w14:paraId="18BA799B" w14:textId="77777777" w:rsidR="00AB0571" w:rsidRPr="0070274C" w:rsidRDefault="00AB0571" w:rsidP="00AA5D12">
      <w:pPr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</w:rPr>
      </w:pPr>
    </w:p>
    <w:p w14:paraId="7A5D3A44" w14:textId="13F384CC" w:rsidR="00AB0571" w:rsidRPr="00284F94" w:rsidRDefault="00AB0571" w:rsidP="006148A7">
      <w:pPr>
        <w:rPr>
          <w:rStyle w:val="Lienhypertexte"/>
          <w:color w:val="auto"/>
          <w:u w:val="none"/>
        </w:rPr>
        <w:sectPr w:rsidR="00AB0571" w:rsidRPr="00284F94" w:rsidSect="00D8145F">
          <w:headerReference w:type="default" r:id="rId9"/>
          <w:headerReference w:type="first" r:id="rId10"/>
          <w:pgSz w:w="11900" w:h="16840"/>
          <w:pgMar w:top="1418" w:right="1418" w:bottom="568" w:left="1418" w:header="709" w:footer="709" w:gutter="0"/>
          <w:cols w:space="708"/>
          <w:titlePg/>
          <w:docGrid w:linePitch="360"/>
        </w:sectPr>
      </w:pPr>
      <w:r>
        <w:t>_____________________________________________________________________________________________________</w:t>
      </w:r>
    </w:p>
    <w:p w14:paraId="43AC74A4" w14:textId="1D1415CB" w:rsidR="000D587F" w:rsidRDefault="008E4AC3" w:rsidP="00AB057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Lien du Manifeste d’Engagement Citoyen : </w:t>
      </w:r>
      <w:hyperlink r:id="rId11" w:history="1">
        <w:r w:rsidRPr="004B4AAF">
          <w:rPr>
            <w:rStyle w:val="Lienhypertexte"/>
            <w:rFonts w:ascii="Arial" w:hAnsi="Arial" w:cs="Arial"/>
            <w:sz w:val="16"/>
            <w:szCs w:val="16"/>
          </w:rPr>
          <w:t>https://www.change.org/p/manifeste-pour-un-engagement-citoyen-de-tous-pour-la-tunisie</w:t>
        </w:r>
      </w:hyperlink>
    </w:p>
    <w:p w14:paraId="2668DD63" w14:textId="77777777" w:rsidR="008E4AC3" w:rsidRDefault="008E4AC3" w:rsidP="00AB0571">
      <w:pPr>
        <w:rPr>
          <w:rFonts w:ascii="Arial" w:hAnsi="Arial" w:cs="Arial"/>
          <w:sz w:val="16"/>
          <w:szCs w:val="16"/>
        </w:rPr>
      </w:pPr>
    </w:p>
    <w:p w14:paraId="5787ABFC" w14:textId="77777777" w:rsidR="00AB0571" w:rsidRPr="00284F94" w:rsidRDefault="00AB0571" w:rsidP="00AB0571">
      <w:pPr>
        <w:rPr>
          <w:rFonts w:ascii="Arial" w:hAnsi="Arial" w:cs="Arial"/>
          <w:sz w:val="16"/>
          <w:szCs w:val="16"/>
        </w:rPr>
      </w:pPr>
      <w:r w:rsidRPr="00284F94">
        <w:rPr>
          <w:rFonts w:ascii="Arial" w:hAnsi="Arial" w:cs="Arial"/>
          <w:sz w:val="16"/>
          <w:szCs w:val="16"/>
        </w:rPr>
        <w:t xml:space="preserve">Page Facebook du Groupe OAEEPV: </w:t>
      </w:r>
      <w:hyperlink r:id="rId12" w:history="1">
        <w:r w:rsidRPr="00284F94">
          <w:rPr>
            <w:rStyle w:val="Lienhypertexte"/>
            <w:rFonts w:ascii="Arial" w:hAnsi="Arial" w:cs="Arial"/>
            <w:sz w:val="16"/>
            <w:szCs w:val="16"/>
          </w:rPr>
          <w:t>https://www.facebook.com/groups/1159574887392152/?fref=ts</w:t>
        </w:r>
      </w:hyperlink>
    </w:p>
    <w:p w14:paraId="54555302" w14:textId="0ADDD1D2" w:rsidR="0012667F" w:rsidRDefault="00AB0571" w:rsidP="00AB0571">
      <w:pPr>
        <w:rPr>
          <w:rStyle w:val="Lienhypertexte"/>
          <w:rFonts w:ascii="Arial" w:hAnsi="Arial" w:cs="Arial"/>
          <w:sz w:val="22"/>
          <w:szCs w:val="22"/>
          <w:bdr w:val="none" w:sz="0" w:space="0" w:color="auto" w:frame="1"/>
        </w:rPr>
      </w:pPr>
      <w:r w:rsidRPr="00284F94">
        <w:rPr>
          <w:rFonts w:ascii="Arial" w:hAnsi="Arial" w:cs="Arial"/>
          <w:sz w:val="16"/>
          <w:szCs w:val="16"/>
        </w:rPr>
        <w:t xml:space="preserve">Blog du Groupe OAEEPV: </w:t>
      </w:r>
      <w:hyperlink r:id="rId13" w:history="1">
        <w:r w:rsidRPr="00284F94">
          <w:rPr>
            <w:rStyle w:val="Lienhypertexte"/>
            <w:rFonts w:ascii="Arial" w:hAnsi="Arial" w:cs="Arial"/>
            <w:sz w:val="16"/>
            <w:szCs w:val="16"/>
          </w:rPr>
          <w:t>http://www.nouvelle-culture-citoyenne.org/</w:t>
        </w:r>
      </w:hyperlink>
    </w:p>
    <w:p w14:paraId="685E6158" w14:textId="77777777" w:rsidR="0012667F" w:rsidRDefault="0012667F" w:rsidP="006148A7">
      <w:pPr>
        <w:rPr>
          <w:rStyle w:val="Lienhypertexte"/>
          <w:rFonts w:ascii="Arial" w:hAnsi="Arial" w:cs="Arial"/>
          <w:sz w:val="22"/>
          <w:szCs w:val="22"/>
          <w:bdr w:val="none" w:sz="0" w:space="0" w:color="auto" w:frame="1"/>
        </w:rPr>
      </w:pPr>
    </w:p>
    <w:p w14:paraId="5E04223C" w14:textId="77777777" w:rsidR="00284F94" w:rsidRDefault="00284F94" w:rsidP="00284F94">
      <w:pP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</w:p>
    <w:p w14:paraId="35E41E1A" w14:textId="77777777" w:rsidR="00284F94" w:rsidRDefault="00284F94" w:rsidP="00284F94">
      <w:pP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</w:p>
    <w:p w14:paraId="5A35A580" w14:textId="77777777" w:rsidR="00CE2B1B" w:rsidRDefault="00CE2B1B" w:rsidP="00284F94">
      <w:pP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</w:p>
    <w:p w14:paraId="571B136A" w14:textId="77777777" w:rsidR="00CE2B1B" w:rsidRDefault="00CE2B1B" w:rsidP="00284F94">
      <w:pP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</w:p>
    <w:p w14:paraId="44C4A346" w14:textId="77777777" w:rsidR="00CE2B1B" w:rsidRDefault="00CE2B1B" w:rsidP="00284F94">
      <w:pP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</w:p>
    <w:p w14:paraId="46B87F22" w14:textId="77777777" w:rsidR="00CE2B1B" w:rsidRDefault="00CE2B1B" w:rsidP="00284F94">
      <w:pP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</w:p>
    <w:p w14:paraId="2EF218DD" w14:textId="77777777" w:rsidR="00CE2B1B" w:rsidRDefault="00CE2B1B" w:rsidP="00284F94">
      <w:pPr>
        <w:rPr>
          <w:rFonts w:ascii="Arial" w:eastAsia="Times New Roman" w:hAnsi="Arial" w:cs="Arial"/>
          <w:b/>
          <w:color w:val="222222"/>
          <w:sz w:val="19"/>
          <w:szCs w:val="19"/>
          <w:shd w:val="clear" w:color="auto" w:fill="FFFFFF"/>
        </w:rPr>
      </w:pPr>
    </w:p>
    <w:p w14:paraId="0D495D97" w14:textId="77777777" w:rsidR="00284F94" w:rsidRDefault="00284F94" w:rsidP="00284F94">
      <w:pPr>
        <w:rPr>
          <w:rFonts w:ascii="Arial" w:eastAsia="Times New Roman" w:hAnsi="Arial" w:cs="Arial"/>
          <w:b/>
          <w:color w:val="222222"/>
          <w:sz w:val="19"/>
          <w:szCs w:val="19"/>
          <w:shd w:val="clear" w:color="auto" w:fill="FFFFFF"/>
        </w:rPr>
      </w:pPr>
      <w:r w:rsidRPr="00284F94">
        <w:rPr>
          <w:rFonts w:ascii="Arial" w:eastAsia="Times New Roman" w:hAnsi="Arial" w:cs="Arial"/>
          <w:b/>
          <w:color w:val="222222"/>
          <w:sz w:val="19"/>
          <w:szCs w:val="19"/>
          <w:shd w:val="clear" w:color="auto" w:fill="FFFFFF"/>
        </w:rPr>
        <w:t>« On a été embêté pour vous »</w:t>
      </w:r>
    </w:p>
    <w:p w14:paraId="2A20D7FB" w14:textId="77777777" w:rsidR="00284F94" w:rsidRDefault="00284F94" w:rsidP="00284F94">
      <w:pPr>
        <w:rPr>
          <w:rFonts w:ascii="Arial" w:eastAsia="Times New Roman" w:hAnsi="Arial" w:cs="Arial"/>
          <w:b/>
          <w:color w:val="222222"/>
          <w:sz w:val="19"/>
          <w:szCs w:val="19"/>
          <w:shd w:val="clear" w:color="auto" w:fill="FFFFFF"/>
        </w:rPr>
      </w:pPr>
    </w:p>
    <w:p w14:paraId="13BE80F6" w14:textId="7B9FE952" w:rsidR="00284F94" w:rsidRPr="00796555" w:rsidRDefault="00284F94" w:rsidP="00141E29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284F94">
        <w:rPr>
          <w:rFonts w:ascii="Arial" w:eastAsia="Times New Roman" w:hAnsi="Arial" w:cs="Arial"/>
          <w:b/>
          <w:color w:val="222222"/>
          <w:sz w:val="16"/>
          <w:szCs w:val="16"/>
          <w:shd w:val="clear" w:color="auto" w:fill="FFFFFF"/>
        </w:rPr>
        <w:t>(OAEEPV)</w:t>
      </w:r>
      <w:r w:rsidRPr="00284F94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</w:rPr>
        <w:t xml:space="preserve"> est un groupe de 18 500 citoyens tunisiens actifs sur les réseaux sociaux et notamment sur Facebook mais également sur le terrain.</w:t>
      </w:r>
      <w:r w:rsidRPr="00284F94">
        <w:rPr>
          <w:rFonts w:ascii="Arial" w:eastAsia="Times New Roman" w:hAnsi="Arial" w:cs="Arial"/>
          <w:color w:val="222222"/>
          <w:sz w:val="16"/>
          <w:szCs w:val="16"/>
        </w:rPr>
        <w:br/>
      </w:r>
      <w:r w:rsidRPr="00284F94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</w:rPr>
        <w:t xml:space="preserve">Le groupe a réalisé plus </w:t>
      </w:r>
      <w:r w:rsidR="00A57C33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</w:rPr>
        <w:t xml:space="preserve">de 20 actions citoyennes </w:t>
      </w:r>
      <w:r w:rsidR="00A93AD5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</w:rPr>
        <w:t>entre aout</w:t>
      </w:r>
      <w:r w:rsidR="00A57C33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284F94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</w:rPr>
        <w:t xml:space="preserve">2015 </w:t>
      </w:r>
      <w:r w:rsidR="00A93AD5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</w:rPr>
        <w:t xml:space="preserve"> et septembre 2016, </w:t>
      </w:r>
      <w:r w:rsidRPr="00284F94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</w:rPr>
        <w:t>se focalisant notamment sur le respect de l'environnement et la propreté. La page de groupe a notamment mis en avant plus de 300 000 publications documentées qui relatent tous les aspects positifs et négatifs du comportement des citoyens t</w:t>
      </w:r>
      <w:r w:rsidR="00A93AD5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</w:rPr>
        <w:t>unisiens dans la vie collectiv</w:t>
      </w:r>
      <w:r w:rsidR="00173B6C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</w:rPr>
        <w:t>e.</w:t>
      </w:r>
      <w:r w:rsidR="00141E29" w:rsidRPr="00796555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</w:p>
    <w:sectPr w:rsidR="00284F94" w:rsidRPr="00796555" w:rsidSect="00347704">
      <w:type w:val="continuous"/>
      <w:pgSz w:w="11900" w:h="16840"/>
      <w:pgMar w:top="1418" w:right="1418" w:bottom="568" w:left="1418" w:header="709" w:footer="709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022BEA" w14:textId="77777777" w:rsidR="00A57C33" w:rsidRDefault="00A57C33" w:rsidP="00741D7E">
      <w:r>
        <w:separator/>
      </w:r>
    </w:p>
  </w:endnote>
  <w:endnote w:type="continuationSeparator" w:id="0">
    <w:p w14:paraId="19F909C0" w14:textId="77777777" w:rsidR="00A57C33" w:rsidRDefault="00A57C33" w:rsidP="00741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1605ED" w14:textId="77777777" w:rsidR="00A57C33" w:rsidRDefault="00A57C33" w:rsidP="00741D7E">
      <w:r>
        <w:separator/>
      </w:r>
    </w:p>
  </w:footnote>
  <w:footnote w:type="continuationSeparator" w:id="0">
    <w:p w14:paraId="6432B9E3" w14:textId="77777777" w:rsidR="00A57C33" w:rsidRDefault="00A57C33" w:rsidP="00741D7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1A9AD3" w14:textId="00F540DA" w:rsidR="00A57C33" w:rsidRDefault="00A57C33" w:rsidP="00100C1C">
    <w:pPr>
      <w:pStyle w:val="En-tte"/>
      <w:jc w:val="cen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73461" w14:textId="09CFB8E8" w:rsidR="00A57C33" w:rsidRDefault="00A57C33" w:rsidP="00100C1C">
    <w:pPr>
      <w:pStyle w:val="En-tte"/>
      <w:jc w:val="center"/>
    </w:pPr>
    <w:r>
      <w:rPr>
        <w:noProof/>
      </w:rPr>
      <w:drawing>
        <wp:inline distT="0" distB="0" distL="0" distR="0" wp14:anchorId="3C31D2C9" wp14:editId="56BFD575">
          <wp:extent cx="1955800" cy="125285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5800" cy="1252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F1569"/>
    <w:multiLevelType w:val="hybridMultilevel"/>
    <w:tmpl w:val="5D064148"/>
    <w:lvl w:ilvl="0" w:tplc="1A9422B2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EF37DD"/>
    <w:multiLevelType w:val="hybridMultilevel"/>
    <w:tmpl w:val="BD9EC5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01043C"/>
    <w:multiLevelType w:val="hybridMultilevel"/>
    <w:tmpl w:val="5EAE9C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5139DB"/>
    <w:multiLevelType w:val="hybridMultilevel"/>
    <w:tmpl w:val="85047A2A"/>
    <w:lvl w:ilvl="0" w:tplc="1A9422B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4C4082"/>
    <w:multiLevelType w:val="hybridMultilevel"/>
    <w:tmpl w:val="D7F8F618"/>
    <w:lvl w:ilvl="0" w:tplc="D456662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DA1"/>
    <w:rsid w:val="000368AC"/>
    <w:rsid w:val="00036B3C"/>
    <w:rsid w:val="000D587F"/>
    <w:rsid w:val="000F5961"/>
    <w:rsid w:val="00100C1C"/>
    <w:rsid w:val="0012667F"/>
    <w:rsid w:val="00141E29"/>
    <w:rsid w:val="0015719F"/>
    <w:rsid w:val="00173B6C"/>
    <w:rsid w:val="00197A09"/>
    <w:rsid w:val="00207E71"/>
    <w:rsid w:val="00223446"/>
    <w:rsid w:val="002418EC"/>
    <w:rsid w:val="00247422"/>
    <w:rsid w:val="002540BC"/>
    <w:rsid w:val="002822F0"/>
    <w:rsid w:val="00284F94"/>
    <w:rsid w:val="0029097F"/>
    <w:rsid w:val="00293C27"/>
    <w:rsid w:val="002E5037"/>
    <w:rsid w:val="002F67EA"/>
    <w:rsid w:val="002F74B3"/>
    <w:rsid w:val="00341E98"/>
    <w:rsid w:val="00347704"/>
    <w:rsid w:val="003C4FF4"/>
    <w:rsid w:val="00465542"/>
    <w:rsid w:val="004C4B1C"/>
    <w:rsid w:val="004D0D4F"/>
    <w:rsid w:val="005540CC"/>
    <w:rsid w:val="00585F5A"/>
    <w:rsid w:val="005A4A80"/>
    <w:rsid w:val="006148A7"/>
    <w:rsid w:val="006864BC"/>
    <w:rsid w:val="006C1136"/>
    <w:rsid w:val="006E76BA"/>
    <w:rsid w:val="00741D7E"/>
    <w:rsid w:val="00773151"/>
    <w:rsid w:val="00796555"/>
    <w:rsid w:val="007B6B57"/>
    <w:rsid w:val="00831C59"/>
    <w:rsid w:val="00885037"/>
    <w:rsid w:val="008B2051"/>
    <w:rsid w:val="008E4AC3"/>
    <w:rsid w:val="008E6ED1"/>
    <w:rsid w:val="00902E20"/>
    <w:rsid w:val="009A0619"/>
    <w:rsid w:val="00A3525E"/>
    <w:rsid w:val="00A57C33"/>
    <w:rsid w:val="00A771BC"/>
    <w:rsid w:val="00A93AD5"/>
    <w:rsid w:val="00AA351F"/>
    <w:rsid w:val="00AA5D12"/>
    <w:rsid w:val="00AB0571"/>
    <w:rsid w:val="00AB2CC0"/>
    <w:rsid w:val="00AD4DA1"/>
    <w:rsid w:val="00B164C9"/>
    <w:rsid w:val="00B35E2F"/>
    <w:rsid w:val="00B607A4"/>
    <w:rsid w:val="00BB3B23"/>
    <w:rsid w:val="00BC59C5"/>
    <w:rsid w:val="00CE2B1B"/>
    <w:rsid w:val="00D8145F"/>
    <w:rsid w:val="00E00B9E"/>
    <w:rsid w:val="00E845A4"/>
    <w:rsid w:val="00F22C2D"/>
    <w:rsid w:val="00F71003"/>
    <w:rsid w:val="00FD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10E19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2667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D4DA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E503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5037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741D7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41D7E"/>
  </w:style>
  <w:style w:type="paragraph" w:styleId="Pieddepage">
    <w:name w:val="footer"/>
    <w:basedOn w:val="Normal"/>
    <w:link w:val="PieddepageCar"/>
    <w:uiPriority w:val="99"/>
    <w:unhideWhenUsed/>
    <w:rsid w:val="00741D7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41D7E"/>
  </w:style>
  <w:style w:type="paragraph" w:styleId="NormalWeb">
    <w:name w:val="Normal (Web)"/>
    <w:basedOn w:val="Normal"/>
    <w:uiPriority w:val="99"/>
    <w:unhideWhenUsed/>
    <w:rsid w:val="00741D7E"/>
    <w:pPr>
      <w:spacing w:before="100" w:beforeAutospacing="1" w:after="100" w:afterAutospacing="1"/>
    </w:pPr>
    <w:rPr>
      <w:rFonts w:ascii="Times" w:eastAsia="MS Mincho" w:hAnsi="Times" w:cs="Times New Roman"/>
      <w:sz w:val="20"/>
      <w:szCs w:val="20"/>
    </w:rPr>
  </w:style>
  <w:style w:type="character" w:styleId="lev">
    <w:name w:val="Strong"/>
    <w:uiPriority w:val="22"/>
    <w:qFormat/>
    <w:rsid w:val="00741D7E"/>
    <w:rPr>
      <w:b/>
      <w:bCs/>
    </w:rPr>
  </w:style>
  <w:style w:type="character" w:styleId="Lienhypertexte">
    <w:name w:val="Hyperlink"/>
    <w:uiPriority w:val="99"/>
    <w:unhideWhenUsed/>
    <w:rsid w:val="00741D7E"/>
    <w:rPr>
      <w:color w:val="0000FF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12667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ienhypertextesuivi">
    <w:name w:val="FollowedHyperlink"/>
    <w:basedOn w:val="Policepardfaut"/>
    <w:uiPriority w:val="99"/>
    <w:semiHidden/>
    <w:unhideWhenUsed/>
    <w:rsid w:val="0034770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2667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D4DA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E503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5037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741D7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41D7E"/>
  </w:style>
  <w:style w:type="paragraph" w:styleId="Pieddepage">
    <w:name w:val="footer"/>
    <w:basedOn w:val="Normal"/>
    <w:link w:val="PieddepageCar"/>
    <w:uiPriority w:val="99"/>
    <w:unhideWhenUsed/>
    <w:rsid w:val="00741D7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41D7E"/>
  </w:style>
  <w:style w:type="paragraph" w:styleId="NormalWeb">
    <w:name w:val="Normal (Web)"/>
    <w:basedOn w:val="Normal"/>
    <w:uiPriority w:val="99"/>
    <w:unhideWhenUsed/>
    <w:rsid w:val="00741D7E"/>
    <w:pPr>
      <w:spacing w:before="100" w:beforeAutospacing="1" w:after="100" w:afterAutospacing="1"/>
    </w:pPr>
    <w:rPr>
      <w:rFonts w:ascii="Times" w:eastAsia="MS Mincho" w:hAnsi="Times" w:cs="Times New Roman"/>
      <w:sz w:val="20"/>
      <w:szCs w:val="20"/>
    </w:rPr>
  </w:style>
  <w:style w:type="character" w:styleId="lev">
    <w:name w:val="Strong"/>
    <w:uiPriority w:val="22"/>
    <w:qFormat/>
    <w:rsid w:val="00741D7E"/>
    <w:rPr>
      <w:b/>
      <w:bCs/>
    </w:rPr>
  </w:style>
  <w:style w:type="character" w:styleId="Lienhypertexte">
    <w:name w:val="Hyperlink"/>
    <w:uiPriority w:val="99"/>
    <w:unhideWhenUsed/>
    <w:rsid w:val="00741D7E"/>
    <w:rPr>
      <w:color w:val="0000FF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12667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ienhypertextesuivi">
    <w:name w:val="FollowedHyperlink"/>
    <w:basedOn w:val="Policepardfaut"/>
    <w:uiPriority w:val="99"/>
    <w:semiHidden/>
    <w:unhideWhenUsed/>
    <w:rsid w:val="003477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change.org/p/manifeste-pour-un-engagement-citoyen-de-tous-pour-la-tunisie" TargetMode="External"/><Relationship Id="rId12" Type="http://schemas.openxmlformats.org/officeDocument/2006/relationships/hyperlink" Target="https://www.facebook.com/groups/1159574887392152/?fref=ts" TargetMode="External"/><Relationship Id="rId13" Type="http://schemas.openxmlformats.org/officeDocument/2006/relationships/hyperlink" Target="http://www.nouvelle-culture-citoyenne.org/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oaeepv@nouvelle-culture-citoyenne.org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1792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 Pro</dc:creator>
  <cp:lastModifiedBy>Macbook Pro</cp:lastModifiedBy>
  <cp:revision>2</cp:revision>
  <cp:lastPrinted>2016-10-04T19:13:00Z</cp:lastPrinted>
  <dcterms:created xsi:type="dcterms:W3CDTF">2016-10-04T19:49:00Z</dcterms:created>
  <dcterms:modified xsi:type="dcterms:W3CDTF">2016-10-04T19:49:00Z</dcterms:modified>
</cp:coreProperties>
</file>