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7E" w:rsidRPr="000F397E" w:rsidRDefault="000F397E" w:rsidP="000F397E">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0F397E">
        <w:rPr>
          <w:rFonts w:ascii="Times New Roman" w:eastAsia="Times New Roman" w:hAnsi="Times New Roman" w:cs="Times New Roman"/>
          <w:b/>
          <w:bCs/>
          <w:sz w:val="32"/>
          <w:szCs w:val="32"/>
          <w:lang w:eastAsia="fr-FR"/>
        </w:rPr>
        <w:t>Pièges à guêpes et frelons TAP-TRAP</w:t>
      </w:r>
    </w:p>
    <w:p w:rsidR="000F397E" w:rsidRPr="000F397E" w:rsidRDefault="000F397E" w:rsidP="000F397E">
      <w:p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TAP-TRAP est un </w:t>
      </w:r>
      <w:r w:rsidRPr="000F397E">
        <w:rPr>
          <w:rFonts w:ascii="Times New Roman" w:eastAsia="Times New Roman" w:hAnsi="Times New Roman" w:cs="Times New Roman"/>
          <w:b/>
          <w:bCs/>
          <w:lang w:eastAsia="fr-FR"/>
        </w:rPr>
        <w:t>piège simple et efficace</w:t>
      </w:r>
      <w:r w:rsidRPr="000F397E">
        <w:rPr>
          <w:rFonts w:ascii="Times New Roman" w:eastAsia="Times New Roman" w:hAnsi="Times New Roman" w:cs="Times New Roman"/>
          <w:lang w:eastAsia="fr-FR"/>
        </w:rPr>
        <w:t> pour la capture des </w:t>
      </w:r>
      <w:r w:rsidRPr="000F397E">
        <w:rPr>
          <w:rFonts w:ascii="Times New Roman" w:eastAsia="Times New Roman" w:hAnsi="Times New Roman" w:cs="Times New Roman"/>
          <w:b/>
          <w:bCs/>
          <w:lang w:eastAsia="fr-FR"/>
        </w:rPr>
        <w:t>insectes volants</w:t>
      </w:r>
      <w:r w:rsidRPr="000F397E">
        <w:rPr>
          <w:rFonts w:ascii="Times New Roman" w:eastAsia="Times New Roman" w:hAnsi="Times New Roman" w:cs="Times New Roman"/>
          <w:lang w:eastAsia="fr-FR"/>
        </w:rPr>
        <w:t xml:space="preserve">. </w:t>
      </w:r>
      <w:proofErr w:type="spellStart"/>
      <w:r w:rsidRPr="000F397E">
        <w:rPr>
          <w:rFonts w:ascii="Times New Roman" w:eastAsia="Times New Roman" w:hAnsi="Times New Roman" w:cs="Times New Roman"/>
          <w:lang w:eastAsia="fr-FR"/>
        </w:rPr>
        <w:t>Tap-Trap</w:t>
      </w:r>
      <w:proofErr w:type="spellEnd"/>
      <w:r w:rsidRPr="000F397E">
        <w:rPr>
          <w:rFonts w:ascii="Times New Roman" w:eastAsia="Times New Roman" w:hAnsi="Times New Roman" w:cs="Times New Roman"/>
          <w:lang w:eastAsia="fr-FR"/>
        </w:rPr>
        <w:t xml:space="preserve"> s'utilise avec une bouteille en plastique sans nécessiter de modification.</w:t>
      </w:r>
      <w:r w:rsidRPr="000F397E">
        <w:rPr>
          <w:rFonts w:ascii="Times New Roman" w:eastAsia="Times New Roman" w:hAnsi="Times New Roman" w:cs="Times New Roman"/>
          <w:lang w:eastAsia="fr-FR"/>
        </w:rPr>
        <w:br/>
        <w:t>TAP-TRAP est construit en matériel plastique </w:t>
      </w:r>
      <w:r w:rsidRPr="000F397E">
        <w:rPr>
          <w:rFonts w:ascii="Times New Roman" w:eastAsia="Times New Roman" w:hAnsi="Times New Roman" w:cs="Times New Roman"/>
          <w:b/>
          <w:bCs/>
          <w:lang w:eastAsia="fr-FR"/>
        </w:rPr>
        <w:t>recyclable</w:t>
      </w:r>
      <w:r w:rsidRPr="000F397E">
        <w:rPr>
          <w:rFonts w:ascii="Times New Roman" w:eastAsia="Times New Roman" w:hAnsi="Times New Roman" w:cs="Times New Roman"/>
          <w:lang w:eastAsia="fr-FR"/>
        </w:rPr>
        <w:t>, très résistant. Il est doté d’un anneau qui permet d’accrocher des bouteilles à un arbre ou à n’importe quel autre soutien.</w:t>
      </w:r>
    </w:p>
    <w:p w:rsidR="000F397E" w:rsidRPr="000F397E" w:rsidRDefault="000F397E" w:rsidP="000F397E">
      <w:p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Dans l’emploi domestique on le conseille comme défense en cas d’infestation de </w:t>
      </w:r>
      <w:r w:rsidRPr="000F397E">
        <w:rPr>
          <w:rFonts w:ascii="Times New Roman" w:eastAsia="Times New Roman" w:hAnsi="Times New Roman" w:cs="Times New Roman"/>
          <w:b/>
          <w:bCs/>
          <w:lang w:eastAsia="fr-FR"/>
        </w:rPr>
        <w:t>guêpes et de frelons</w:t>
      </w:r>
      <w:r w:rsidRPr="000F397E">
        <w:rPr>
          <w:rFonts w:ascii="Times New Roman" w:eastAsia="Times New Roman" w:hAnsi="Times New Roman" w:cs="Times New Roman"/>
          <w:lang w:eastAsia="fr-FR"/>
        </w:rPr>
        <w:t>, en accrochant la bouteille contenant l’appât à proximité des nids. Il est aussi indiqué pour la capture de mouches, de moustiques, etc. </w:t>
      </w:r>
    </w:p>
    <w:p w:rsidR="000F397E" w:rsidRPr="000F397E" w:rsidRDefault="000F397E" w:rsidP="000F397E">
      <w:pPr>
        <w:spacing w:before="100" w:beforeAutospacing="1" w:after="100" w:afterAutospacing="1" w:line="240" w:lineRule="auto"/>
        <w:outlineLvl w:val="1"/>
        <w:rPr>
          <w:rFonts w:ascii="Times New Roman" w:eastAsia="Times New Roman" w:hAnsi="Times New Roman" w:cs="Times New Roman"/>
          <w:b/>
          <w:bCs/>
          <w:lang w:eastAsia="fr-FR"/>
        </w:rPr>
      </w:pPr>
      <w:r w:rsidRPr="000F397E">
        <w:rPr>
          <w:rFonts w:ascii="Times New Roman" w:eastAsia="Times New Roman" w:hAnsi="Times New Roman" w:cs="Times New Roman"/>
          <w:b/>
          <w:bCs/>
          <w:lang w:eastAsia="fr-FR"/>
        </w:rPr>
        <w:t> Quels appâts utiliser pour le piège TAP-TRAP ?</w:t>
      </w:r>
    </w:p>
    <w:p w:rsidR="000F397E" w:rsidRPr="000F397E" w:rsidRDefault="000F397E" w:rsidP="000F397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Frelons et guêpes : ½ l d’eau + 3 cuillères de sucre ou miel + 50/70 ml de vinaigre rouge; Ou bien: vin blanc doux ou adouci avec sucre ou miel + 20/30 ml de sirop de menthe (un petit verre).</w:t>
      </w:r>
    </w:p>
    <w:p w:rsidR="000F397E" w:rsidRPr="000F397E" w:rsidRDefault="000F397E" w:rsidP="000F397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Papillons, Carpocapse, Sesia : aromatisé un litre de vin adouci avec 6/7 cuillères de sucre pour une quinzaine de jours avec 15 clous de girofle et un demi-bâton de cannelle et mélanger avec 3 l d’eau. Avec 4 litre d’appât ainsi préparés, vous pourrez positionner 8 bouteilles d’un demi litre chacune.</w:t>
      </w:r>
    </w:p>
    <w:p w:rsidR="000F397E" w:rsidRPr="000F397E" w:rsidRDefault="000F397E" w:rsidP="000F397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Mouches de l’olivier, des cerises et des fruits : Appâts protéiques hydrolysés dilués dans de l’eau à environ 5%. La quantité d’eau à introduire dans les bouteilles varie de 300 à 500 ml. La mise en place idéale des bouteilles varie de 1 mètre à 2 mètres de hauteur.</w:t>
      </w:r>
    </w:p>
    <w:p w:rsidR="000F397E" w:rsidRPr="000F397E" w:rsidRDefault="000F397E" w:rsidP="000F397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Mouches des fruits : introduire dans une bouteille un demi litre d’ammoniaque (par exemple celle pour l’hygiène mais non parfumée) en sachant que le pourcentage exact d’ammoniaque dans l’eau doit être de 5%. Intéressant aussi l’ajout d’une sardine comme appât.</w:t>
      </w:r>
    </w:p>
    <w:p w:rsidR="000F397E" w:rsidRPr="000F397E" w:rsidRDefault="000F397E" w:rsidP="000F397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Mouches (tous types) : introduire dans la bouteille avec un demi-litre d’eau tous types de restes de poisson cru: sardines, anchois etc. (20/30 gr environ).</w:t>
      </w:r>
    </w:p>
    <w:p w:rsidR="000F397E" w:rsidRPr="000F397E" w:rsidRDefault="000F397E" w:rsidP="000F397E">
      <w:pPr>
        <w:spacing w:before="100" w:beforeAutospacing="1" w:after="100" w:afterAutospacing="1" w:line="240" w:lineRule="auto"/>
        <w:outlineLvl w:val="1"/>
        <w:rPr>
          <w:rFonts w:ascii="Times New Roman" w:eastAsia="Times New Roman" w:hAnsi="Times New Roman" w:cs="Times New Roman"/>
          <w:b/>
          <w:bCs/>
          <w:lang w:eastAsia="fr-FR"/>
        </w:rPr>
      </w:pPr>
      <w:r w:rsidRPr="000F397E">
        <w:rPr>
          <w:rFonts w:ascii="Times New Roman" w:eastAsia="Times New Roman" w:hAnsi="Times New Roman" w:cs="Times New Roman"/>
          <w:b/>
          <w:bCs/>
          <w:lang w:eastAsia="fr-FR"/>
        </w:rPr>
        <w:t xml:space="preserve"> Mode d'emploi du </w:t>
      </w:r>
      <w:proofErr w:type="spellStart"/>
      <w:r w:rsidRPr="000F397E">
        <w:rPr>
          <w:rFonts w:ascii="Times New Roman" w:eastAsia="Times New Roman" w:hAnsi="Times New Roman" w:cs="Times New Roman"/>
          <w:b/>
          <w:bCs/>
          <w:lang w:eastAsia="fr-FR"/>
        </w:rPr>
        <w:t>Tap</w:t>
      </w:r>
      <w:proofErr w:type="spellEnd"/>
      <w:r w:rsidRPr="000F397E">
        <w:rPr>
          <w:rFonts w:ascii="Times New Roman" w:eastAsia="Times New Roman" w:hAnsi="Times New Roman" w:cs="Times New Roman"/>
          <w:b/>
          <w:bCs/>
          <w:lang w:eastAsia="fr-FR"/>
        </w:rPr>
        <w:t xml:space="preserve"> </w:t>
      </w:r>
      <w:proofErr w:type="spellStart"/>
      <w:r w:rsidRPr="000F397E">
        <w:rPr>
          <w:rFonts w:ascii="Times New Roman" w:eastAsia="Times New Roman" w:hAnsi="Times New Roman" w:cs="Times New Roman"/>
          <w:b/>
          <w:bCs/>
          <w:lang w:eastAsia="fr-FR"/>
        </w:rPr>
        <w:t>Trap</w:t>
      </w:r>
      <w:proofErr w:type="spellEnd"/>
      <w:r w:rsidRPr="000F397E">
        <w:rPr>
          <w:rFonts w:ascii="Times New Roman" w:eastAsia="Times New Roman" w:hAnsi="Times New Roman" w:cs="Times New Roman"/>
          <w:b/>
          <w:bCs/>
          <w:lang w:eastAsia="fr-FR"/>
        </w:rPr>
        <w:t xml:space="preserve"> anti insectes</w:t>
      </w:r>
    </w:p>
    <w:p w:rsidR="000F397E" w:rsidRPr="000F397E" w:rsidRDefault="000F397E" w:rsidP="000F397E">
      <w:pPr>
        <w:spacing w:before="100" w:beforeAutospacing="1" w:after="100" w:afterAutospacing="1" w:line="240" w:lineRule="auto"/>
        <w:rPr>
          <w:rFonts w:ascii="Times New Roman" w:eastAsia="Times New Roman" w:hAnsi="Times New Roman" w:cs="Times New Roman"/>
          <w:lang w:eastAsia="fr-FR"/>
        </w:rPr>
      </w:pPr>
      <w:r w:rsidRPr="000F397E">
        <w:rPr>
          <w:rFonts w:ascii="Times New Roman" w:eastAsia="Times New Roman" w:hAnsi="Times New Roman" w:cs="Times New Roman"/>
          <w:lang w:eastAsia="fr-FR"/>
        </w:rPr>
        <w:t>Pour défendre les arbres fruitiers, les bouteilles doivent être placées au sud-ouest et à une hauteur du sol d’environ 2 m et pour une couverture optimale, une bouteille par arbre (bien exposée au soleil). </w:t>
      </w:r>
      <w:r w:rsidRPr="000F397E">
        <w:rPr>
          <w:rFonts w:ascii="Times New Roman" w:eastAsia="Times New Roman" w:hAnsi="Times New Roman" w:cs="Times New Roman"/>
          <w:lang w:eastAsia="fr-FR"/>
        </w:rPr>
        <w:br/>
        <w:t>En ce qui concerne l’infestation de mouches communes, l’idéal serait de suspendre les bouteilles sur le périmètre des maisons placées en zone verte. Si dans les 10 jours qui suivent votre chasse est peu importante, les motifs peuvent varier: basse température, rareté des mouches, mais généralement la cause est le mauvais emplacement du piège, que vous pourrez résoudre en le déplaçant jusqu’à trouver l’endroit idéal. </w:t>
      </w:r>
    </w:p>
    <w:p w:rsidR="0061747C" w:rsidRPr="000F397E" w:rsidRDefault="000F397E" w:rsidP="000F397E">
      <w:pPr>
        <w:spacing w:before="100" w:beforeAutospacing="1" w:after="100" w:afterAutospacing="1" w:line="240" w:lineRule="auto"/>
      </w:pPr>
      <w:r w:rsidRPr="000F397E">
        <w:rPr>
          <w:rFonts w:ascii="Times New Roman" w:eastAsia="Times New Roman" w:hAnsi="Times New Roman" w:cs="Times New Roman"/>
          <w:lang w:eastAsia="fr-FR"/>
        </w:rPr>
        <w:t>A savoir : il est très important de mettre en place les </w:t>
      </w:r>
      <w:r w:rsidRPr="000F397E">
        <w:rPr>
          <w:rFonts w:ascii="Times New Roman" w:eastAsia="Times New Roman" w:hAnsi="Times New Roman" w:cs="Times New Roman"/>
          <w:b/>
          <w:bCs/>
          <w:lang w:eastAsia="fr-FR"/>
        </w:rPr>
        <w:t>bouteilles-piège à partir des premiers jours de soleil</w:t>
      </w:r>
      <w:r w:rsidRPr="000F397E">
        <w:rPr>
          <w:rFonts w:ascii="Times New Roman" w:eastAsia="Times New Roman" w:hAnsi="Times New Roman" w:cs="Times New Roman"/>
          <w:lang w:eastAsia="fr-FR"/>
        </w:rPr>
        <w:t> de printemps de façon à capturer les insectes reproducteurs.</w:t>
      </w:r>
      <w:r w:rsidRPr="000F397E">
        <w:rPr>
          <w:rFonts w:ascii="Times New Roman" w:eastAsia="Times New Roman" w:hAnsi="Times New Roman" w:cs="Times New Roman"/>
          <w:lang w:eastAsia="fr-FR"/>
        </w:rPr>
        <w:br/>
      </w:r>
      <w:r w:rsidRPr="000F397E">
        <w:rPr>
          <w:rFonts w:ascii="Times New Roman" w:eastAsia="Times New Roman" w:hAnsi="Times New Roman" w:cs="Times New Roman"/>
          <w:lang w:eastAsia="fr-FR"/>
        </w:rPr>
        <w:br/>
        <w:t>Avec les recettes ci-dessus, il n'existe pas de contre-indication pour les insectes pollinisateurs : abeilles, etc.</w:t>
      </w:r>
      <w:bookmarkStart w:id="0" w:name="_GoBack"/>
      <w:bookmarkEnd w:id="0"/>
    </w:p>
    <w:sectPr w:rsidR="0061747C" w:rsidRPr="000F39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7E" w:rsidRDefault="000F397E" w:rsidP="000F397E">
      <w:pPr>
        <w:spacing w:after="0" w:line="240" w:lineRule="auto"/>
      </w:pPr>
      <w:r>
        <w:separator/>
      </w:r>
    </w:p>
  </w:endnote>
  <w:endnote w:type="continuationSeparator" w:id="0">
    <w:p w:rsidR="000F397E" w:rsidRDefault="000F397E" w:rsidP="000F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7E" w:rsidRDefault="000F397E" w:rsidP="000F397E">
      <w:pPr>
        <w:spacing w:after="0" w:line="240" w:lineRule="auto"/>
      </w:pPr>
      <w:r>
        <w:separator/>
      </w:r>
    </w:p>
  </w:footnote>
  <w:footnote w:type="continuationSeparator" w:id="0">
    <w:p w:rsidR="000F397E" w:rsidRDefault="000F397E" w:rsidP="000F3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7E" w:rsidRDefault="000F397E">
    <w:pPr>
      <w:pStyle w:val="En-tte"/>
    </w:pPr>
    <w:r>
      <w:rPr>
        <w:noProof/>
        <w:lang w:eastAsia="fr-FR"/>
      </w:rPr>
      <w:drawing>
        <wp:inline distT="0" distB="0" distL="0" distR="0">
          <wp:extent cx="1731608" cy="1609236"/>
          <wp:effectExtent l="0" t="0" r="2540" b="0"/>
          <wp:docPr id="1" name="Image 1" descr="https://images-na.ssl-images-amazon.com/images/I/61X72I57ObL._AC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X72I57ObL._AC_SL1500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743173" cy="1619984"/>
                  </a:xfrm>
                  <a:prstGeom prst="rect">
                    <a:avLst/>
                  </a:prstGeom>
                  <a:noFill/>
                  <a:ln>
                    <a:noFill/>
                  </a:ln>
                </pic:spPr>
              </pic:pic>
            </a:graphicData>
          </a:graphic>
        </wp:inline>
      </w:drawing>
    </w:r>
    <w:r>
      <w:t xml:space="preserve"> </w:t>
    </w:r>
    <w:r>
      <w:tab/>
      <w:t xml:space="preserve"> </w:t>
    </w:r>
    <w:r>
      <w:rPr>
        <w:noProof/>
        <w:lang w:eastAsia="fr-FR"/>
      </w:rPr>
      <w:drawing>
        <wp:inline distT="0" distB="0" distL="0" distR="0" wp14:anchorId="39718FF8" wp14:editId="54ACE0CA">
          <wp:extent cx="1731010" cy="1742063"/>
          <wp:effectExtent l="0" t="0" r="2540" b="0"/>
          <wp:docPr id="6" name="Image 6" descr="https://images-na.ssl-images-amazon.com/images/I/518fGDibvLL._AC_SL146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518fGDibvLL._AC_SL1462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218" cy="1747304"/>
                  </a:xfrm>
                  <a:prstGeom prst="rect">
                    <a:avLst/>
                  </a:prstGeom>
                  <a:noFill/>
                  <a:ln>
                    <a:noFill/>
                  </a:ln>
                </pic:spPr>
              </pic:pic>
            </a:graphicData>
          </a:graphic>
        </wp:inline>
      </w:drawing>
    </w:r>
    <w:r>
      <w:t xml:space="preserve"> </w:t>
    </w:r>
    <w:r>
      <w:rPr>
        <w:noProof/>
        <w:lang w:eastAsia="fr-FR"/>
      </w:rPr>
      <w:drawing>
        <wp:inline distT="0" distB="0" distL="0" distR="0" wp14:anchorId="5BC2DB70" wp14:editId="2CCE06B0">
          <wp:extent cx="1865143" cy="1645666"/>
          <wp:effectExtent l="0" t="0" r="1905" b="0"/>
          <wp:docPr id="2" name="Image 2" descr="Piège à frelons/guèpes TAP TRAP, le sachet de 5 - Lutter contre le Frelon -  Naturapi : Tout pour l'apicul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ège à frelons/guèpes TAP TRAP, le sachet de 5 - Lutter contre le Frelon -  Naturapi : Tout pour l'apiculte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3243" cy="16528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33DAA"/>
    <w:multiLevelType w:val="multilevel"/>
    <w:tmpl w:val="E14A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05"/>
    <w:rsid w:val="000F397E"/>
    <w:rsid w:val="0061747C"/>
    <w:rsid w:val="007E3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77685-945D-45A3-B2B8-F1A8417F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F39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397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F3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397E"/>
    <w:rPr>
      <w:b/>
      <w:bCs/>
    </w:rPr>
  </w:style>
  <w:style w:type="paragraph" w:styleId="En-tte">
    <w:name w:val="header"/>
    <w:basedOn w:val="Normal"/>
    <w:link w:val="En-tteCar"/>
    <w:uiPriority w:val="99"/>
    <w:unhideWhenUsed/>
    <w:rsid w:val="000F397E"/>
    <w:pPr>
      <w:tabs>
        <w:tab w:val="center" w:pos="4536"/>
        <w:tab w:val="right" w:pos="9072"/>
      </w:tabs>
      <w:spacing w:after="0" w:line="240" w:lineRule="auto"/>
    </w:pPr>
  </w:style>
  <w:style w:type="character" w:customStyle="1" w:styleId="En-tteCar">
    <w:name w:val="En-tête Car"/>
    <w:basedOn w:val="Policepardfaut"/>
    <w:link w:val="En-tte"/>
    <w:uiPriority w:val="99"/>
    <w:rsid w:val="000F397E"/>
  </w:style>
  <w:style w:type="paragraph" w:styleId="Pieddepage">
    <w:name w:val="footer"/>
    <w:basedOn w:val="Normal"/>
    <w:link w:val="PieddepageCar"/>
    <w:uiPriority w:val="99"/>
    <w:unhideWhenUsed/>
    <w:rsid w:val="000F3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2372</Characters>
  <Application>Microsoft Office Word</Application>
  <DocSecurity>0</DocSecurity>
  <Lines>19</Lines>
  <Paragraphs>5</Paragraphs>
  <ScaleCrop>false</ScaleCrop>
  <Company>Microsoft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MEYNIER Xavier</dc:creator>
  <cp:keywords/>
  <dc:description/>
  <cp:lastModifiedBy>MEYNIER Xavier</cp:lastModifiedBy>
  <cp:revision>2</cp:revision>
  <dcterms:created xsi:type="dcterms:W3CDTF">2021-03-31T14:07:00Z</dcterms:created>
  <dcterms:modified xsi:type="dcterms:W3CDTF">2021-03-31T14:15:00Z</dcterms:modified>
</cp:coreProperties>
</file>