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4B842" w14:textId="772CBD76" w:rsidR="00EF1EF5" w:rsidRDefault="009823FF">
      <w:pPr>
        <w:pStyle w:val="CorpsA"/>
        <w:rPr>
          <w:rFonts w:ascii="Century Gothic" w:eastAsia="Century Gothic" w:hAnsi="Century Gothic" w:cs="Century Gothic"/>
        </w:rPr>
      </w:pPr>
      <w:r>
        <w:rPr>
          <w:rFonts w:ascii="Century Gothic" w:hAnsi="Century Gothic"/>
          <w:noProof/>
        </w:rPr>
        <mc:AlternateContent>
          <mc:Choice Requires="wps">
            <w:drawing>
              <wp:anchor distT="0" distB="0" distL="0" distR="0" simplePos="0" relativeHeight="251657216" behindDoc="0" locked="0" layoutInCell="1" allowOverlap="1" wp14:anchorId="3A9F59D4" wp14:editId="0054E45C">
                <wp:simplePos x="0" y="0"/>
                <wp:positionH relativeFrom="column">
                  <wp:posOffset>-193675</wp:posOffset>
                </wp:positionH>
                <wp:positionV relativeFrom="line">
                  <wp:posOffset>-498475</wp:posOffset>
                </wp:positionV>
                <wp:extent cx="6353175" cy="1400175"/>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353175" cy="140017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57454EFA" w14:textId="1EB91BA4" w:rsidR="00EF1EF5" w:rsidRDefault="004D5F09">
                            <w:pPr>
                              <w:pStyle w:val="En-tte"/>
                              <w:tabs>
                                <w:tab w:val="clear" w:pos="9072"/>
                              </w:tabs>
                              <w:jc w:val="center"/>
                            </w:pPr>
                            <w:r>
                              <w:rPr>
                                <w:rFonts w:ascii="Century Gothic" w:hAnsi="Century Gothic"/>
                                <w:b/>
                                <w:bCs/>
                                <w:sz w:val="80"/>
                                <w:szCs w:val="80"/>
                                <w14:shadow w14:blurRad="50800" w14:dist="39001" w14:dir="5460000" w14:sx="100000" w14:sy="100000" w14:kx="0" w14:ky="0" w14:algn="tl">
                                  <w14:srgbClr w14:val="000000">
                                    <w14:alpha w14:val="62000"/>
                                  </w14:srgbClr>
                                </w14:shadow>
                              </w:rPr>
                              <w:t>Trophée des vins du Jura 20</w:t>
                            </w:r>
                            <w:r w:rsidR="001C6322">
                              <w:rPr>
                                <w:rFonts w:ascii="Century Gothic" w:hAnsi="Century Gothic"/>
                                <w:b/>
                                <w:bCs/>
                                <w:sz w:val="80"/>
                                <w:szCs w:val="80"/>
                                <w14:shadow w14:blurRad="50800" w14:dist="39001" w14:dir="5460000" w14:sx="100000" w14:sy="100000" w14:kx="0" w14:ky="0" w14:algn="tl">
                                  <w14:srgbClr w14:val="000000">
                                    <w14:alpha w14:val="62000"/>
                                  </w14:srgbClr>
                                </w14:shadow>
                              </w:rPr>
                              <w:t>21</w:t>
                            </w:r>
                          </w:p>
                        </w:txbxContent>
                      </wps:txbx>
                      <wps:bodyPr wrap="square" lIns="45718" tIns="45718" rIns="45718" bIns="45718" numCol="1" anchor="t">
                        <a:noAutofit/>
                      </wps:bodyPr>
                    </wps:wsp>
                  </a:graphicData>
                </a:graphic>
              </wp:anchor>
            </w:drawing>
          </mc:Choice>
          <mc:Fallback>
            <w:pict>
              <v:rect w14:anchorId="3A9F59D4" id="officeArt object" o:spid="_x0000_s1026" style="position:absolute;margin-left:-15.25pt;margin-top:-39.25pt;width:500.25pt;height:110.25pt;z-index:25165721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" filled="f" stroked="f" strokeweight="1pt">
                <v:stroke miterlimit="4"/>
                <v:textbox inset="1.2699mm,1.2699mm,1.2699mm,1.2699mm">
                  <w:txbxContent>
                    <w:p w14:paraId="57454EFA" w14:textId="1EB91BA4" w:rsidR="00EF1EF5" w:rsidRDefault="004D5F09">
                      <w:pPr>
                        <w:pStyle w:val="En-tte"/>
                        <w:tabs>
                          <w:tab w:val="clear" w:pos="9072"/>
                        </w:tabs>
                        <w:jc w:val="center"/>
                      </w:pPr>
                      <w:r>
                        <w:rPr>
                          <w:rFonts w:ascii="Century Gothic" w:hAnsi="Century Gothic"/>
                          <w:b/>
                          <w:bCs/>
                          <w:sz w:val="80"/>
                          <w:szCs w:val="80"/>
                          <w14:shadow w14:blurRad="50800" w14:dist="39001" w14:dir="5460000" w14:sx="100000" w14:sy="100000" w14:kx="0" w14:ky="0" w14:algn="tl">
                            <w14:srgbClr w14:val="000000">
                              <w14:alpha w14:val="62000"/>
                            </w14:srgbClr>
                          </w14:shadow>
                        </w:rPr>
                        <w:t>Trophée des vins du Jura 20</w:t>
                      </w:r>
                      <w:r w:rsidR="001C6322">
                        <w:rPr>
                          <w:rFonts w:ascii="Century Gothic" w:hAnsi="Century Gothic"/>
                          <w:b/>
                          <w:bCs/>
                          <w:sz w:val="80"/>
                          <w:szCs w:val="80"/>
                          <w14:shadow w14:blurRad="50800" w14:dist="39001" w14:dir="5460000" w14:sx="100000" w14:sy="100000" w14:kx="0" w14:ky="0" w14:algn="tl">
                            <w14:srgbClr w14:val="000000">
                              <w14:alpha w14:val="62000"/>
                            </w14:srgbClr>
                          </w14:shadow>
                        </w:rPr>
                        <w:t>21</w:t>
                      </w:r>
                    </w:p>
                  </w:txbxContent>
                </v:textbox>
                <w10:wrap anchory="line"/>
              </v:rect>
            </w:pict>
          </mc:Fallback>
        </mc:AlternateContent>
      </w:r>
    </w:p>
    <w:p w14:paraId="558D98D0" w14:textId="2D4B4EDC" w:rsidR="00EF1EF5" w:rsidRDefault="00EF1EF5">
      <w:pPr>
        <w:pStyle w:val="CorpsA"/>
        <w:rPr>
          <w:rFonts w:ascii="Century Gothic" w:eastAsia="Century Gothic" w:hAnsi="Century Gothic" w:cs="Century Gothic"/>
        </w:rPr>
      </w:pPr>
    </w:p>
    <w:p w14:paraId="342C3F6D" w14:textId="0A6D554D" w:rsidR="00EF1EF5" w:rsidRDefault="009823FF">
      <w:pPr>
        <w:pStyle w:val="CorpsA"/>
        <w:rPr>
          <w:rFonts w:ascii="Century Gothic" w:eastAsia="Century Gothic" w:hAnsi="Century Gothic" w:cs="Century Gothic"/>
        </w:rPr>
      </w:pPr>
      <w:r>
        <w:rPr>
          <w:rFonts w:ascii="Times New Roman" w:hAnsi="Times New Roman"/>
          <w:noProof/>
          <w:sz w:val="28"/>
          <w:szCs w:val="28"/>
        </w:rPr>
        <w:drawing>
          <wp:anchor distT="0" distB="0" distL="0" distR="0" simplePos="0" relativeHeight="251661312" behindDoc="0" locked="0" layoutInCell="1" allowOverlap="1" wp14:anchorId="72BF13CA" wp14:editId="2B495B3E">
            <wp:simplePos x="0" y="0"/>
            <wp:positionH relativeFrom="column">
              <wp:posOffset>2432050</wp:posOffset>
            </wp:positionH>
            <wp:positionV relativeFrom="line">
              <wp:posOffset>264795</wp:posOffset>
            </wp:positionV>
            <wp:extent cx="1104900" cy="1104900"/>
            <wp:effectExtent l="0" t="0" r="0" b="0"/>
            <wp:wrapNone/>
            <wp:docPr id="1073741831" name="officeArt object" descr="LOGO SOMMELIERS"/>
            <wp:cNvGraphicFramePr/>
            <a:graphic xmlns:a="http://schemas.openxmlformats.org/drawingml/2006/main">
              <a:graphicData uri="http://schemas.openxmlformats.org/drawingml/2006/picture">
                <pic:pic xmlns:pic="http://schemas.openxmlformats.org/drawingml/2006/picture">
                  <pic:nvPicPr>
                    <pic:cNvPr id="1073741831" name="image2.jpeg" descr="LOGO SOMMELIERS"/>
                    <pic:cNvPicPr>
                      <a:picLocks noChangeAspect="1"/>
                    </pic:cNvPicPr>
                  </pic:nvPicPr>
                  <pic:blipFill>
                    <a:blip r:embed="rId7"/>
                    <a:stretch>
                      <a:fillRect/>
                    </a:stretch>
                  </pic:blipFill>
                  <pic:spPr>
                    <a:xfrm>
                      <a:off x="0" y="0"/>
                      <a:ext cx="1104900" cy="1104900"/>
                    </a:xfrm>
                    <a:prstGeom prst="rect">
                      <a:avLst/>
                    </a:prstGeom>
                    <a:ln w="12700" cap="flat">
                      <a:noFill/>
                      <a:miter lim="400000"/>
                    </a:ln>
                    <a:effectLst/>
                  </pic:spPr>
                </pic:pic>
              </a:graphicData>
            </a:graphic>
          </wp:anchor>
        </w:drawing>
      </w:r>
    </w:p>
    <w:p w14:paraId="208A069A" w14:textId="52724F8F" w:rsidR="00EF1EF5" w:rsidRDefault="00EF1EF5">
      <w:pPr>
        <w:pStyle w:val="CorpsA"/>
        <w:jc w:val="both"/>
        <w:rPr>
          <w:rFonts w:ascii="Century Gothic" w:eastAsia="Century Gothic" w:hAnsi="Century Gothic" w:cs="Century Gothic"/>
          <w:b/>
          <w:bCs/>
        </w:rPr>
      </w:pPr>
    </w:p>
    <w:p w14:paraId="6A2BF8CA" w14:textId="77777777" w:rsidR="00EF1EF5" w:rsidRDefault="00EF1EF5">
      <w:pPr>
        <w:pStyle w:val="CorpsA"/>
        <w:jc w:val="both"/>
        <w:rPr>
          <w:rFonts w:ascii="Century Gothic" w:eastAsia="Century Gothic" w:hAnsi="Century Gothic" w:cs="Century Gothic"/>
          <w:b/>
          <w:bCs/>
        </w:rPr>
      </w:pPr>
    </w:p>
    <w:p w14:paraId="33F45C16" w14:textId="77777777" w:rsidR="000A5A83" w:rsidRDefault="000A5A83">
      <w:pPr>
        <w:pStyle w:val="CorpsA"/>
        <w:jc w:val="both"/>
        <w:rPr>
          <w:rFonts w:ascii="Century Gothic" w:eastAsia="Century Gothic" w:hAnsi="Century Gothic" w:cs="Century Gothic"/>
          <w:b/>
          <w:bCs/>
        </w:rPr>
      </w:pPr>
    </w:p>
    <w:p w14:paraId="407D97C0" w14:textId="77777777" w:rsidR="00EF1EF5" w:rsidRPr="00C137C5" w:rsidRDefault="004D5F09">
      <w:pPr>
        <w:pStyle w:val="CorpsA"/>
        <w:jc w:val="both"/>
        <w:rPr>
          <w:rFonts w:ascii="Century Gothic" w:eastAsia="Century Gothic" w:hAnsi="Century Gothic" w:cs="Century Gothic"/>
          <w:b/>
          <w:bCs/>
          <w:i/>
          <w:iCs/>
        </w:rPr>
      </w:pPr>
      <w:r w:rsidRPr="00C137C5">
        <w:rPr>
          <w:rFonts w:ascii="Century Gothic" w:hAnsi="Century Gothic"/>
          <w:b/>
          <w:bCs/>
          <w:i/>
          <w:iCs/>
        </w:rPr>
        <w:t>Préambule</w:t>
      </w:r>
    </w:p>
    <w:p w14:paraId="2D337FD6" w14:textId="77777777" w:rsidR="00EF1EF5" w:rsidRPr="00C137C5" w:rsidRDefault="004D5F09">
      <w:pPr>
        <w:pStyle w:val="CorpsA"/>
        <w:jc w:val="both"/>
        <w:rPr>
          <w:rFonts w:ascii="Century Gothic" w:eastAsia="Century Gothic" w:hAnsi="Century Gothic" w:cs="Century Gothic"/>
          <w:i/>
          <w:iCs/>
        </w:rPr>
      </w:pPr>
      <w:r w:rsidRPr="00C137C5">
        <w:rPr>
          <w:rFonts w:ascii="Century Gothic" w:hAnsi="Century Gothic"/>
          <w:i/>
          <w:iCs/>
        </w:rPr>
        <w:t>L’un des objectifs de ce concours est de faire mieux connaitre les vins du Jura, et  le métier de sommelier, ses différentes facettes et les qualités requises pour bien appréhender cette profession.</w:t>
      </w:r>
    </w:p>
    <w:p w14:paraId="2BBBFB7A" w14:textId="77777777" w:rsidR="00EF1EF5" w:rsidRPr="00C137C5" w:rsidRDefault="004D5F09">
      <w:pPr>
        <w:pStyle w:val="CorpsA"/>
        <w:jc w:val="both"/>
        <w:rPr>
          <w:rFonts w:ascii="Century Gothic" w:eastAsia="Century Gothic" w:hAnsi="Century Gothic" w:cs="Century Gothic"/>
          <w:b/>
          <w:bCs/>
        </w:rPr>
      </w:pPr>
      <w:r w:rsidRPr="00C137C5">
        <w:rPr>
          <w:rFonts w:ascii="Century Gothic" w:hAnsi="Century Gothic"/>
          <w:b/>
          <w:bCs/>
        </w:rPr>
        <w:t>Article 1</w:t>
      </w:r>
    </w:p>
    <w:p w14:paraId="65AB3CC7" w14:textId="293BE6B5" w:rsidR="00EF1EF5" w:rsidRPr="00C137C5" w:rsidRDefault="004D5F09">
      <w:pPr>
        <w:pStyle w:val="CorpsA"/>
        <w:jc w:val="both"/>
        <w:rPr>
          <w:rFonts w:ascii="Century Gothic" w:eastAsia="Century Gothic" w:hAnsi="Century Gothic" w:cs="Century Gothic"/>
        </w:rPr>
      </w:pPr>
      <w:r w:rsidRPr="00C137C5">
        <w:rPr>
          <w:rFonts w:ascii="Century Gothic" w:hAnsi="Century Gothic"/>
        </w:rPr>
        <w:t>Un concours de sommellerie junior (ouvert à tous les élèves des établissements scolaires et centres d’apprentissage âgés de 30 ans au plus) et senior (à tous les professionnels de la sommellerie), est organisé sous la présidence de l’association des sommeliers Jura-Franche-Comté</w:t>
      </w:r>
      <w:r w:rsidR="002D2054">
        <w:rPr>
          <w:rFonts w:ascii="Century Gothic" w:hAnsi="Century Gothic"/>
        </w:rPr>
        <w:t>.</w:t>
      </w:r>
    </w:p>
    <w:p w14:paraId="1697D062" w14:textId="77777777" w:rsidR="002D2054" w:rsidRDefault="004D5F09">
      <w:pPr>
        <w:pStyle w:val="CorpsA"/>
        <w:jc w:val="both"/>
        <w:rPr>
          <w:rFonts w:ascii="Century Gothic" w:hAnsi="Century Gothic"/>
          <w:b/>
        </w:rPr>
      </w:pPr>
      <w:r w:rsidRPr="00C137C5">
        <w:rPr>
          <w:rFonts w:ascii="Century Gothic" w:hAnsi="Century Gothic"/>
          <w:b/>
        </w:rPr>
        <w:t xml:space="preserve">Ce concours se déroulera au lycée Hyacinthe Friant de Poligny le lundi </w:t>
      </w:r>
      <w:r w:rsidR="002D2054">
        <w:rPr>
          <w:rFonts w:ascii="Century Gothic" w:hAnsi="Century Gothic"/>
          <w:b/>
        </w:rPr>
        <w:t>12</w:t>
      </w:r>
      <w:r w:rsidRPr="00C137C5">
        <w:rPr>
          <w:rFonts w:ascii="Century Gothic" w:hAnsi="Century Gothic"/>
          <w:b/>
        </w:rPr>
        <w:t xml:space="preserve"> </w:t>
      </w:r>
      <w:r w:rsidR="002D2054">
        <w:rPr>
          <w:rFonts w:ascii="Century Gothic" w:hAnsi="Century Gothic"/>
          <w:b/>
        </w:rPr>
        <w:t>Avril</w:t>
      </w:r>
      <w:r w:rsidRPr="00C137C5">
        <w:rPr>
          <w:rFonts w:ascii="Century Gothic" w:hAnsi="Century Gothic"/>
          <w:b/>
        </w:rPr>
        <w:t xml:space="preserve"> </w:t>
      </w:r>
      <w:r w:rsidR="002D2054">
        <w:rPr>
          <w:rFonts w:ascii="Century Gothic" w:hAnsi="Century Gothic"/>
          <w:b/>
        </w:rPr>
        <w:t>2021</w:t>
      </w:r>
      <w:r w:rsidRPr="00C137C5">
        <w:rPr>
          <w:rFonts w:ascii="Century Gothic" w:hAnsi="Century Gothic"/>
          <w:b/>
        </w:rPr>
        <w:t xml:space="preserve">. </w:t>
      </w:r>
    </w:p>
    <w:p w14:paraId="754786BD" w14:textId="73043D91" w:rsidR="00EF1EF5" w:rsidRPr="00C137C5" w:rsidRDefault="002D2054">
      <w:pPr>
        <w:pStyle w:val="CorpsA"/>
        <w:jc w:val="both"/>
        <w:rPr>
          <w:rFonts w:ascii="Century Gothic" w:eastAsia="Century Gothic" w:hAnsi="Century Gothic" w:cs="Century Gothic"/>
          <w:b/>
        </w:rPr>
      </w:pPr>
      <w:r>
        <w:rPr>
          <w:rFonts w:ascii="Century Gothic" w:hAnsi="Century Gothic"/>
          <w:b/>
        </w:rPr>
        <w:t xml:space="preserve">La condition du Huit-clos (Sans Public) sera imposée pour causes des restrictions sanitaires Covid-19. </w:t>
      </w:r>
      <w:r w:rsidR="004D5F09" w:rsidRPr="00C137C5">
        <w:rPr>
          <w:rFonts w:ascii="Century Gothic" w:hAnsi="Century Gothic"/>
          <w:b/>
        </w:rPr>
        <w:t xml:space="preserve"> </w:t>
      </w:r>
    </w:p>
    <w:p w14:paraId="540908CE" w14:textId="77777777" w:rsidR="00EF1EF5" w:rsidRPr="00C137C5" w:rsidRDefault="004D5F09">
      <w:pPr>
        <w:pStyle w:val="CorpsA"/>
        <w:jc w:val="both"/>
        <w:rPr>
          <w:rFonts w:ascii="Century Gothic" w:eastAsia="Century Gothic" w:hAnsi="Century Gothic" w:cs="Century Gothic"/>
          <w:b/>
          <w:bCs/>
        </w:rPr>
      </w:pPr>
      <w:r w:rsidRPr="00C137C5">
        <w:rPr>
          <w:rFonts w:ascii="Century Gothic" w:hAnsi="Century Gothic"/>
          <w:b/>
          <w:bCs/>
        </w:rPr>
        <w:t xml:space="preserve">Article 2 </w:t>
      </w:r>
    </w:p>
    <w:p w14:paraId="79A3A252" w14:textId="10E1BF32" w:rsidR="00EF1EF5" w:rsidRPr="00C137C5" w:rsidRDefault="004D5F09">
      <w:pPr>
        <w:pStyle w:val="CorpsA"/>
        <w:jc w:val="both"/>
        <w:rPr>
          <w:rFonts w:ascii="Century Gothic" w:eastAsia="Century Gothic" w:hAnsi="Century Gothic" w:cs="Century Gothic"/>
        </w:rPr>
      </w:pPr>
      <w:r w:rsidRPr="00C137C5">
        <w:rPr>
          <w:rFonts w:ascii="Century Gothic" w:hAnsi="Century Gothic"/>
        </w:rPr>
        <w:t>Pour participer envoyez votre dossier de candidature comprenant les pièces suivantes :</w:t>
      </w:r>
    </w:p>
    <w:p w14:paraId="15971BAD" w14:textId="77777777" w:rsidR="00EF1EF5" w:rsidRDefault="004D5F09" w:rsidP="00C137C5">
      <w:pPr>
        <w:pStyle w:val="CorpsA"/>
        <w:numPr>
          <w:ilvl w:val="0"/>
          <w:numId w:val="6"/>
        </w:numPr>
        <w:tabs>
          <w:tab w:val="left" w:pos="2130"/>
        </w:tabs>
        <w:spacing w:after="0" w:line="240" w:lineRule="auto"/>
        <w:jc w:val="both"/>
        <w:rPr>
          <w:rFonts w:ascii="Century Gothic" w:eastAsia="Century Gothic" w:hAnsi="Century Gothic" w:cs="Century Gothic"/>
          <w:sz w:val="26"/>
          <w:szCs w:val="26"/>
          <w:lang w:val="it-IT"/>
        </w:rPr>
      </w:pPr>
      <w:r>
        <w:rPr>
          <w:rFonts w:ascii="Century Gothic" w:hAnsi="Century Gothic"/>
          <w:sz w:val="26"/>
          <w:szCs w:val="26"/>
          <w:lang w:val="it-IT"/>
        </w:rPr>
        <w:t>Fiche d</w:t>
      </w:r>
      <w:r>
        <w:rPr>
          <w:rFonts w:ascii="Century Gothic" w:hAnsi="Century Gothic"/>
          <w:sz w:val="26"/>
          <w:szCs w:val="26"/>
        </w:rPr>
        <w:t>’inscription signée</w:t>
      </w:r>
    </w:p>
    <w:p w14:paraId="610D874C" w14:textId="77777777" w:rsidR="00EF1EF5" w:rsidRDefault="00C137C5" w:rsidP="00C137C5">
      <w:pPr>
        <w:pStyle w:val="CorpsA"/>
        <w:numPr>
          <w:ilvl w:val="0"/>
          <w:numId w:val="6"/>
        </w:numPr>
        <w:tabs>
          <w:tab w:val="left" w:pos="2130"/>
        </w:tabs>
        <w:spacing w:after="0" w:line="240" w:lineRule="auto"/>
        <w:jc w:val="both"/>
        <w:rPr>
          <w:rFonts w:ascii="Century Gothic" w:eastAsia="Century Gothic" w:hAnsi="Century Gothic" w:cs="Century Gothic"/>
          <w:sz w:val="26"/>
          <w:szCs w:val="26"/>
          <w:lang w:val="es-ES_tradnl"/>
        </w:rPr>
      </w:pPr>
      <w:r>
        <w:rPr>
          <w:rFonts w:ascii="Century Gothic" w:hAnsi="Century Gothic"/>
          <w:sz w:val="26"/>
          <w:szCs w:val="26"/>
          <w:lang w:val="es-ES_tradnl"/>
        </w:rPr>
        <w:t>P</w:t>
      </w:r>
      <w:r w:rsidR="004D5F09">
        <w:rPr>
          <w:rFonts w:ascii="Century Gothic" w:hAnsi="Century Gothic"/>
          <w:sz w:val="26"/>
          <w:szCs w:val="26"/>
          <w:lang w:val="es-ES_tradnl"/>
        </w:rPr>
        <w:t>hotocopie de la carte d</w:t>
      </w:r>
      <w:r w:rsidR="004D5F09">
        <w:rPr>
          <w:rFonts w:ascii="Century Gothic" w:hAnsi="Century Gothic"/>
          <w:sz w:val="26"/>
          <w:szCs w:val="26"/>
        </w:rPr>
        <w:t>’identité</w:t>
      </w:r>
    </w:p>
    <w:p w14:paraId="5F0C6B70" w14:textId="77777777" w:rsidR="00EF1EF5" w:rsidRDefault="004D5F09" w:rsidP="00C137C5">
      <w:pPr>
        <w:pStyle w:val="CorpsA"/>
        <w:numPr>
          <w:ilvl w:val="0"/>
          <w:numId w:val="6"/>
        </w:numPr>
        <w:tabs>
          <w:tab w:val="left" w:pos="2130"/>
        </w:tabs>
        <w:spacing w:after="0" w:line="240" w:lineRule="auto"/>
        <w:jc w:val="both"/>
        <w:rPr>
          <w:rFonts w:ascii="Century Gothic" w:eastAsia="Century Gothic" w:hAnsi="Century Gothic" w:cs="Century Gothic"/>
          <w:sz w:val="26"/>
          <w:szCs w:val="26"/>
        </w:rPr>
      </w:pPr>
      <w:r>
        <w:rPr>
          <w:rFonts w:ascii="Century Gothic" w:hAnsi="Century Gothic"/>
          <w:sz w:val="26"/>
          <w:szCs w:val="26"/>
        </w:rPr>
        <w:t>Certificat de travail (pour la caté</w:t>
      </w:r>
      <w:r>
        <w:rPr>
          <w:rFonts w:ascii="Century Gothic" w:hAnsi="Century Gothic"/>
          <w:sz w:val="26"/>
          <w:szCs w:val="26"/>
          <w:lang w:val="it-IT"/>
        </w:rPr>
        <w:t>gorie senior)</w:t>
      </w:r>
    </w:p>
    <w:p w14:paraId="7A82990D" w14:textId="77777777" w:rsidR="00EF1EF5" w:rsidRDefault="004D5F09" w:rsidP="00C137C5">
      <w:pPr>
        <w:pStyle w:val="CorpsA"/>
        <w:numPr>
          <w:ilvl w:val="0"/>
          <w:numId w:val="6"/>
        </w:numPr>
        <w:tabs>
          <w:tab w:val="left" w:pos="2130"/>
        </w:tabs>
        <w:spacing w:after="0" w:line="240" w:lineRule="auto"/>
        <w:jc w:val="both"/>
        <w:rPr>
          <w:rFonts w:ascii="Century Gothic" w:eastAsia="Century Gothic" w:hAnsi="Century Gothic" w:cs="Century Gothic"/>
          <w:sz w:val="26"/>
          <w:szCs w:val="26"/>
        </w:rPr>
      </w:pPr>
      <w:r>
        <w:rPr>
          <w:rFonts w:ascii="Century Gothic" w:hAnsi="Century Gothic"/>
          <w:sz w:val="26"/>
          <w:szCs w:val="26"/>
        </w:rPr>
        <w:t>Attestation de formation (pour la caté</w:t>
      </w:r>
      <w:r w:rsidRPr="00C137C5">
        <w:rPr>
          <w:rFonts w:ascii="Century Gothic" w:hAnsi="Century Gothic"/>
          <w:sz w:val="26"/>
          <w:szCs w:val="26"/>
        </w:rPr>
        <w:t>gorie</w:t>
      </w:r>
      <w:r>
        <w:rPr>
          <w:rFonts w:ascii="Century Gothic" w:hAnsi="Century Gothic"/>
          <w:sz w:val="26"/>
          <w:szCs w:val="26"/>
          <w:lang w:val="nl-NL"/>
        </w:rPr>
        <w:t xml:space="preserve"> junior)</w:t>
      </w:r>
    </w:p>
    <w:p w14:paraId="7F36811A" w14:textId="77777777" w:rsidR="00EF1EF5" w:rsidRDefault="004D5F09" w:rsidP="00C137C5">
      <w:pPr>
        <w:pStyle w:val="CorpsA"/>
        <w:numPr>
          <w:ilvl w:val="0"/>
          <w:numId w:val="6"/>
        </w:numPr>
        <w:tabs>
          <w:tab w:val="left" w:pos="2130"/>
        </w:tabs>
        <w:spacing w:after="0" w:line="240" w:lineRule="auto"/>
        <w:jc w:val="both"/>
        <w:rPr>
          <w:rFonts w:ascii="Century Gothic" w:eastAsia="Century Gothic" w:hAnsi="Century Gothic" w:cs="Century Gothic"/>
          <w:sz w:val="26"/>
          <w:szCs w:val="26"/>
        </w:rPr>
      </w:pPr>
      <w:r>
        <w:rPr>
          <w:rFonts w:ascii="Century Gothic" w:hAnsi="Century Gothic"/>
          <w:sz w:val="26"/>
          <w:szCs w:val="26"/>
        </w:rPr>
        <w:t xml:space="preserve">CV </w:t>
      </w:r>
    </w:p>
    <w:p w14:paraId="6903CC89" w14:textId="11F0022A" w:rsidR="00EF1EF5" w:rsidRDefault="00EF1EF5">
      <w:pPr>
        <w:pStyle w:val="CorpsA"/>
        <w:spacing w:after="0"/>
        <w:jc w:val="center"/>
        <w:rPr>
          <w:rFonts w:ascii="Century Gothic" w:eastAsia="Century Gothic" w:hAnsi="Century Gothic" w:cs="Century Gothic"/>
          <w:sz w:val="26"/>
          <w:szCs w:val="26"/>
        </w:rPr>
      </w:pPr>
    </w:p>
    <w:p w14:paraId="55304814" w14:textId="01DD5A23" w:rsidR="002D2054" w:rsidRDefault="002D2054">
      <w:pPr>
        <w:pStyle w:val="CorpsA"/>
        <w:spacing w:after="0"/>
        <w:jc w:val="center"/>
        <w:rPr>
          <w:rFonts w:ascii="Century Gothic" w:eastAsia="Century Gothic" w:hAnsi="Century Gothic" w:cs="Century Gothic"/>
          <w:sz w:val="26"/>
          <w:szCs w:val="26"/>
        </w:rPr>
      </w:pPr>
      <w:r>
        <w:rPr>
          <w:rFonts w:ascii="Century Gothic" w:eastAsia="Century Gothic" w:hAnsi="Century Gothic" w:cs="Century Gothic"/>
          <w:sz w:val="26"/>
          <w:szCs w:val="26"/>
        </w:rPr>
        <w:t>A l’adresse Association des Sommeliers Jura Franche-Comté</w:t>
      </w:r>
    </w:p>
    <w:p w14:paraId="4DAC6DAD" w14:textId="77777777" w:rsidR="002D2054" w:rsidRDefault="002D2054">
      <w:pPr>
        <w:pStyle w:val="CorpsA"/>
        <w:spacing w:after="0"/>
        <w:jc w:val="center"/>
        <w:rPr>
          <w:rFonts w:ascii="Century Gothic" w:eastAsia="Century Gothic" w:hAnsi="Century Gothic" w:cs="Century Gothic"/>
          <w:sz w:val="26"/>
          <w:szCs w:val="26"/>
        </w:rPr>
      </w:pPr>
      <w:r>
        <w:rPr>
          <w:rFonts w:ascii="Century Gothic" w:eastAsia="Century Gothic" w:hAnsi="Century Gothic" w:cs="Century Gothic"/>
          <w:sz w:val="26"/>
          <w:szCs w:val="26"/>
        </w:rPr>
        <w:t>Hotel Restaurant Les Caudalies</w:t>
      </w:r>
    </w:p>
    <w:p w14:paraId="787F3D02" w14:textId="77777777" w:rsidR="002D2054" w:rsidRDefault="002D2054" w:rsidP="002D2054">
      <w:pPr>
        <w:pStyle w:val="CorpsA"/>
        <w:spacing w:after="0"/>
        <w:jc w:val="center"/>
        <w:rPr>
          <w:rFonts w:ascii="Century Gothic" w:eastAsia="Century Gothic" w:hAnsi="Century Gothic" w:cs="Century Gothic"/>
          <w:sz w:val="26"/>
          <w:szCs w:val="26"/>
        </w:rPr>
      </w:pPr>
      <w:r>
        <w:rPr>
          <w:rFonts w:ascii="Century Gothic" w:eastAsia="Century Gothic" w:hAnsi="Century Gothic" w:cs="Century Gothic"/>
          <w:sz w:val="26"/>
          <w:szCs w:val="26"/>
        </w:rPr>
        <w:t>20 Avenue Pasteur</w:t>
      </w:r>
    </w:p>
    <w:p w14:paraId="3F8FAE2C" w14:textId="17C3F874" w:rsidR="002D2054" w:rsidRDefault="002D2054" w:rsidP="002D2054">
      <w:pPr>
        <w:pStyle w:val="CorpsA"/>
        <w:spacing w:after="0"/>
        <w:jc w:val="center"/>
        <w:rPr>
          <w:rFonts w:ascii="Century Gothic" w:eastAsia="Century Gothic" w:hAnsi="Century Gothic" w:cs="Century Gothic"/>
          <w:sz w:val="26"/>
          <w:szCs w:val="26"/>
        </w:rPr>
      </w:pPr>
      <w:r>
        <w:rPr>
          <w:rFonts w:ascii="Century Gothic" w:eastAsia="Century Gothic" w:hAnsi="Century Gothic" w:cs="Century Gothic"/>
          <w:sz w:val="26"/>
          <w:szCs w:val="26"/>
        </w:rPr>
        <w:t xml:space="preserve">39600 Arbois </w:t>
      </w:r>
    </w:p>
    <w:p w14:paraId="26A026A9" w14:textId="0765326C" w:rsidR="001C6322" w:rsidRDefault="001C6322" w:rsidP="001C6322">
      <w:pPr>
        <w:pStyle w:val="CorpsA"/>
        <w:spacing w:after="0"/>
        <w:jc w:val="center"/>
        <w:rPr>
          <w:rFonts w:ascii="Century Gothic" w:hAnsi="Century Gothic"/>
          <w:sz w:val="20"/>
          <w:szCs w:val="20"/>
        </w:rPr>
      </w:pPr>
      <w:r>
        <w:rPr>
          <w:rFonts w:ascii="Century Gothic" w:hAnsi="Century Gothic"/>
          <w:sz w:val="20"/>
          <w:szCs w:val="20"/>
        </w:rPr>
        <w:t>Ou</w:t>
      </w:r>
      <w:r>
        <w:rPr>
          <w:rFonts w:ascii="Century Gothic" w:hAnsi="Century Gothic"/>
          <w:sz w:val="20"/>
          <w:szCs w:val="20"/>
        </w:rPr>
        <w:t xml:space="preserve"> par </w:t>
      </w:r>
      <w:r w:rsidRPr="001C6322">
        <w:rPr>
          <w:rFonts w:ascii="Century Gothic" w:eastAsia="Century Gothic" w:hAnsi="Century Gothic" w:cs="Century Gothic"/>
          <w:sz w:val="26"/>
          <w:szCs w:val="26"/>
        </w:rPr>
        <w:t>courriel</w:t>
      </w:r>
      <w:r>
        <w:rPr>
          <w:rFonts w:ascii="Century Gothic" w:hAnsi="Century Gothic"/>
          <w:sz w:val="20"/>
          <w:szCs w:val="20"/>
        </w:rPr>
        <w:t xml:space="preserve"> : </w:t>
      </w:r>
      <w:r>
        <w:rPr>
          <w:rFonts w:ascii="Century Gothic" w:hAnsi="Century Gothic"/>
          <w:sz w:val="20"/>
          <w:szCs w:val="20"/>
        </w:rPr>
        <w:t>asso.sommeliersjfc@gmail.com</w:t>
      </w:r>
    </w:p>
    <w:p w14:paraId="2BC37D80" w14:textId="7376B27B" w:rsidR="00EF1EF5" w:rsidRDefault="004D5F09" w:rsidP="001C6322">
      <w:pPr>
        <w:pStyle w:val="CorpsA"/>
        <w:spacing w:after="0"/>
        <w:jc w:val="center"/>
        <w:rPr>
          <w:rFonts w:ascii="Century Gothic" w:eastAsia="Century Gothic" w:hAnsi="Century Gothic" w:cs="Century Gothic"/>
          <w:sz w:val="20"/>
          <w:szCs w:val="20"/>
        </w:rPr>
      </w:pPr>
      <w:r>
        <w:rPr>
          <w:rFonts w:ascii="Century Gothic" w:hAnsi="Century Gothic"/>
          <w:sz w:val="20"/>
          <w:szCs w:val="20"/>
        </w:rPr>
        <w:t>Renseignements (déroulé du concours…</w:t>
      </w:r>
      <w:r w:rsidR="009823FF">
        <w:rPr>
          <w:rFonts w:ascii="Century Gothic" w:hAnsi="Century Gothic"/>
          <w:sz w:val="20"/>
          <w:szCs w:val="20"/>
        </w:rPr>
        <w:t>) :</w:t>
      </w:r>
      <w:r>
        <w:rPr>
          <w:rFonts w:ascii="Century Gothic" w:hAnsi="Century Gothic"/>
          <w:sz w:val="20"/>
          <w:szCs w:val="20"/>
        </w:rPr>
        <w:t xml:space="preserve"> </w:t>
      </w:r>
      <w:r w:rsidR="002D2054">
        <w:rPr>
          <w:rFonts w:ascii="Century Gothic" w:hAnsi="Century Gothic"/>
          <w:sz w:val="20"/>
          <w:szCs w:val="20"/>
        </w:rPr>
        <w:t>asso.sommeliersjfc@gmail.com</w:t>
      </w:r>
    </w:p>
    <w:p w14:paraId="05B25F23" w14:textId="77777777" w:rsidR="00EF1EF5" w:rsidRDefault="00EF1EF5">
      <w:pPr>
        <w:pStyle w:val="CorpsA"/>
        <w:spacing w:after="0" w:line="240" w:lineRule="auto"/>
        <w:ind w:left="540"/>
        <w:jc w:val="center"/>
        <w:rPr>
          <w:rFonts w:ascii="Century Gothic" w:eastAsia="Century Gothic" w:hAnsi="Century Gothic" w:cs="Century Gothic"/>
          <w:sz w:val="20"/>
          <w:szCs w:val="20"/>
        </w:rPr>
      </w:pPr>
    </w:p>
    <w:p w14:paraId="387A4907" w14:textId="1330659E" w:rsidR="00EF1EF5" w:rsidRPr="001C6322" w:rsidRDefault="004D5F09" w:rsidP="001C6322">
      <w:pPr>
        <w:pStyle w:val="CorpsA"/>
        <w:jc w:val="center"/>
        <w:rPr>
          <w:rFonts w:ascii="Century Gothic" w:eastAsia="Century Gothic" w:hAnsi="Century Gothic" w:cs="Century Gothic"/>
          <w:b/>
          <w:bCs/>
          <w:sz w:val="26"/>
          <w:szCs w:val="26"/>
        </w:rPr>
      </w:pPr>
      <w:r>
        <w:rPr>
          <w:rFonts w:ascii="Century Gothic" w:hAnsi="Century Gothic"/>
          <w:b/>
          <w:bCs/>
          <w:sz w:val="26"/>
          <w:szCs w:val="26"/>
        </w:rPr>
        <w:t>Dernier délai d'inscription :</w:t>
      </w:r>
      <w:r w:rsidR="001C6322">
        <w:rPr>
          <w:rFonts w:ascii="Century Gothic" w:hAnsi="Century Gothic"/>
          <w:b/>
          <w:bCs/>
          <w:sz w:val="26"/>
          <w:szCs w:val="26"/>
        </w:rPr>
        <w:t xml:space="preserve"> Vendredi</w:t>
      </w:r>
      <w:r>
        <w:rPr>
          <w:rFonts w:ascii="Century Gothic" w:hAnsi="Century Gothic"/>
          <w:b/>
          <w:bCs/>
          <w:sz w:val="26"/>
          <w:szCs w:val="26"/>
        </w:rPr>
        <w:t xml:space="preserve"> </w:t>
      </w:r>
      <w:r w:rsidR="002D2054">
        <w:rPr>
          <w:rFonts w:ascii="Century Gothic" w:hAnsi="Century Gothic"/>
          <w:b/>
          <w:bCs/>
          <w:sz w:val="26"/>
          <w:szCs w:val="26"/>
        </w:rPr>
        <w:t>9</w:t>
      </w:r>
      <w:r>
        <w:rPr>
          <w:rFonts w:ascii="Century Gothic" w:hAnsi="Century Gothic"/>
          <w:b/>
          <w:bCs/>
          <w:sz w:val="26"/>
          <w:szCs w:val="26"/>
        </w:rPr>
        <w:t xml:space="preserve"> </w:t>
      </w:r>
      <w:r w:rsidR="002D2054">
        <w:rPr>
          <w:rFonts w:ascii="Century Gothic" w:hAnsi="Century Gothic"/>
          <w:b/>
          <w:bCs/>
          <w:sz w:val="26"/>
          <w:szCs w:val="26"/>
        </w:rPr>
        <w:t>Avril</w:t>
      </w:r>
      <w:r>
        <w:rPr>
          <w:rFonts w:ascii="Century Gothic" w:hAnsi="Century Gothic"/>
          <w:b/>
          <w:bCs/>
          <w:sz w:val="26"/>
          <w:szCs w:val="26"/>
        </w:rPr>
        <w:t xml:space="preserve"> 20</w:t>
      </w:r>
      <w:r w:rsidR="002D2054">
        <w:rPr>
          <w:rFonts w:ascii="Century Gothic" w:hAnsi="Century Gothic"/>
          <w:b/>
          <w:bCs/>
          <w:sz w:val="26"/>
          <w:szCs w:val="26"/>
        </w:rPr>
        <w:t>21</w:t>
      </w:r>
      <w:r>
        <w:rPr>
          <w:rStyle w:val="Aucun"/>
          <w:rFonts w:ascii="Arial Unicode MS" w:eastAsia="Arial Unicode MS" w:hAnsi="Arial Unicode MS" w:cs="Arial Unicode MS"/>
          <w:sz w:val="26"/>
          <w:szCs w:val="26"/>
        </w:rPr>
        <w:br w:type="page"/>
      </w:r>
    </w:p>
    <w:p w14:paraId="4650690F" w14:textId="5B1A88DB" w:rsidR="00EF1EF5" w:rsidRDefault="004D5F09">
      <w:pPr>
        <w:pStyle w:val="CorpsA"/>
        <w:jc w:val="both"/>
        <w:rPr>
          <w:rStyle w:val="Aucun"/>
          <w:rFonts w:ascii="Century Gothic" w:eastAsia="Century Gothic" w:hAnsi="Century Gothic" w:cs="Century Gothic"/>
          <w:b/>
          <w:bCs/>
        </w:rPr>
      </w:pPr>
      <w:r>
        <w:rPr>
          <w:rStyle w:val="Aucun"/>
          <w:rFonts w:ascii="Century Gothic" w:eastAsia="Century Gothic" w:hAnsi="Century Gothic" w:cs="Century Gothic"/>
          <w:noProof/>
        </w:rPr>
        <w:lastRenderedPageBreak/>
        <mc:AlternateContent>
          <mc:Choice Requires="wps">
            <w:drawing>
              <wp:anchor distT="0" distB="0" distL="0" distR="0" simplePos="0" relativeHeight="251663360" behindDoc="0" locked="0" layoutInCell="1" allowOverlap="1" wp14:anchorId="2B6418D9" wp14:editId="4A465593">
                <wp:simplePos x="0" y="0"/>
                <wp:positionH relativeFrom="column">
                  <wp:posOffset>-194310</wp:posOffset>
                </wp:positionH>
                <wp:positionV relativeFrom="line">
                  <wp:posOffset>-527050</wp:posOffset>
                </wp:positionV>
                <wp:extent cx="6353175" cy="1400175"/>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6353175" cy="140017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5572FCE5" w14:textId="2B5E01B1" w:rsidR="00EF1EF5" w:rsidRDefault="004D5F09">
                            <w:pPr>
                              <w:pStyle w:val="En-tte"/>
                              <w:tabs>
                                <w:tab w:val="clear" w:pos="9072"/>
                              </w:tabs>
                              <w:jc w:val="center"/>
                            </w:pPr>
                            <w:r>
                              <w:rPr>
                                <w:rStyle w:val="Aucun"/>
                                <w:rFonts w:ascii="Century Gothic" w:hAnsi="Century Gothic"/>
                                <w:b/>
                                <w:bCs/>
                                <w:sz w:val="80"/>
                                <w:szCs w:val="80"/>
                                <w14:shadow w14:blurRad="50800" w14:dist="39001" w14:dir="5460000" w14:sx="100000" w14:sy="100000" w14:kx="0" w14:ky="0" w14:algn="tl">
                                  <w14:srgbClr w14:val="000000">
                                    <w14:alpha w14:val="62000"/>
                                  </w14:srgbClr>
                                </w14:shadow>
                              </w:rPr>
                              <w:t>Trophée des vins du Jura 20</w:t>
                            </w:r>
                            <w:r w:rsidR="001C6322">
                              <w:rPr>
                                <w:rStyle w:val="Aucun"/>
                                <w:rFonts w:ascii="Century Gothic" w:hAnsi="Century Gothic"/>
                                <w:b/>
                                <w:bCs/>
                                <w:sz w:val="80"/>
                                <w:szCs w:val="80"/>
                                <w14:shadow w14:blurRad="50800" w14:dist="39001" w14:dir="5460000" w14:sx="100000" w14:sy="100000" w14:kx="0" w14:ky="0" w14:algn="tl">
                                  <w14:srgbClr w14:val="000000">
                                    <w14:alpha w14:val="62000"/>
                                  </w14:srgbClr>
                                </w14:shadow>
                              </w:rPr>
                              <w:t>21</w:t>
                            </w:r>
                          </w:p>
                        </w:txbxContent>
                      </wps:txbx>
                      <wps:bodyPr wrap="square" lIns="45718" tIns="45718" rIns="45718" bIns="45718" numCol="1" anchor="t">
                        <a:noAutofit/>
                      </wps:bodyPr>
                    </wps:wsp>
                  </a:graphicData>
                </a:graphic>
              </wp:anchor>
            </w:drawing>
          </mc:Choice>
          <mc:Fallback>
            <w:pict>
              <v:rect w14:anchorId="2B6418D9" id="_x0000_s1027" style="position:absolute;left:0;text-align:left;margin-left:-15.3pt;margin-top:-41.5pt;width:500.25pt;height:110.2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" filled="f" stroked="f" strokeweight="1pt">
                <v:stroke miterlimit="4"/>
                <v:textbox inset="1.2699mm,1.2699mm,1.2699mm,1.2699mm">
                  <w:txbxContent>
                    <w:p w14:paraId="5572FCE5" w14:textId="2B5E01B1" w:rsidR="00EF1EF5" w:rsidRDefault="004D5F09">
                      <w:pPr>
                        <w:pStyle w:val="En-tte"/>
                        <w:tabs>
                          <w:tab w:val="clear" w:pos="9072"/>
                        </w:tabs>
                        <w:jc w:val="center"/>
                      </w:pPr>
                      <w:r>
                        <w:rPr>
                          <w:rStyle w:val="Aucun"/>
                          <w:rFonts w:ascii="Century Gothic" w:hAnsi="Century Gothic"/>
                          <w:b/>
                          <w:bCs/>
                          <w:sz w:val="80"/>
                          <w:szCs w:val="80"/>
                          <w14:shadow w14:blurRad="50800" w14:dist="39001" w14:dir="5460000" w14:sx="100000" w14:sy="100000" w14:kx="0" w14:ky="0" w14:algn="tl">
                            <w14:srgbClr w14:val="000000">
                              <w14:alpha w14:val="62000"/>
                            </w14:srgbClr>
                          </w14:shadow>
                        </w:rPr>
                        <w:t>Trophée des vins du Jura 20</w:t>
                      </w:r>
                      <w:r w:rsidR="001C6322">
                        <w:rPr>
                          <w:rStyle w:val="Aucun"/>
                          <w:rFonts w:ascii="Century Gothic" w:hAnsi="Century Gothic"/>
                          <w:b/>
                          <w:bCs/>
                          <w:sz w:val="80"/>
                          <w:szCs w:val="80"/>
                          <w14:shadow w14:blurRad="50800" w14:dist="39001" w14:dir="5460000" w14:sx="100000" w14:sy="100000" w14:kx="0" w14:ky="0" w14:algn="tl">
                            <w14:srgbClr w14:val="000000">
                              <w14:alpha w14:val="62000"/>
                            </w14:srgbClr>
                          </w14:shadow>
                        </w:rPr>
                        <w:t>21</w:t>
                      </w:r>
                    </w:p>
                  </w:txbxContent>
                </v:textbox>
                <w10:wrap anchory="line"/>
              </v:rect>
            </w:pict>
          </mc:Fallback>
        </mc:AlternateContent>
      </w:r>
    </w:p>
    <w:p w14:paraId="15DB4449" w14:textId="481A2ECF" w:rsidR="00EF1EF5" w:rsidRDefault="00EF1EF5">
      <w:pPr>
        <w:pStyle w:val="CorpsA"/>
        <w:jc w:val="both"/>
        <w:rPr>
          <w:rFonts w:ascii="Century Gothic" w:eastAsia="Century Gothic" w:hAnsi="Century Gothic" w:cs="Century Gothic"/>
          <w:b/>
          <w:bCs/>
        </w:rPr>
      </w:pPr>
    </w:p>
    <w:p w14:paraId="17D76436" w14:textId="5CF7108F" w:rsidR="00EF1EF5" w:rsidRDefault="00EF1EF5">
      <w:pPr>
        <w:pStyle w:val="CorpsA"/>
        <w:jc w:val="both"/>
        <w:rPr>
          <w:rFonts w:ascii="Century Gothic" w:eastAsia="Century Gothic" w:hAnsi="Century Gothic" w:cs="Century Gothic"/>
          <w:b/>
          <w:bCs/>
        </w:rPr>
      </w:pPr>
    </w:p>
    <w:p w14:paraId="3D2C2E3B" w14:textId="40B0036E" w:rsidR="00EF1EF5" w:rsidRDefault="009823FF">
      <w:pPr>
        <w:pStyle w:val="CorpsA"/>
        <w:jc w:val="both"/>
        <w:rPr>
          <w:rFonts w:ascii="Century Gothic" w:eastAsia="Century Gothic" w:hAnsi="Century Gothic" w:cs="Century Gothic"/>
          <w:b/>
          <w:bCs/>
        </w:rPr>
      </w:pPr>
      <w:r>
        <w:rPr>
          <w:rStyle w:val="Aucun"/>
          <w:rFonts w:ascii="Century Gothic" w:eastAsia="Century Gothic" w:hAnsi="Century Gothic" w:cs="Century Gothic"/>
          <w:b/>
          <w:bCs/>
          <w:noProof/>
        </w:rPr>
        <w:drawing>
          <wp:anchor distT="0" distB="0" distL="0" distR="0" simplePos="0" relativeHeight="251652096" behindDoc="0" locked="0" layoutInCell="1" allowOverlap="1" wp14:anchorId="10DFAFF8" wp14:editId="2DF2C9E9">
            <wp:simplePos x="0" y="0"/>
            <wp:positionH relativeFrom="column">
              <wp:posOffset>2433320</wp:posOffset>
            </wp:positionH>
            <wp:positionV relativeFrom="line">
              <wp:posOffset>6350</wp:posOffset>
            </wp:positionV>
            <wp:extent cx="1104900" cy="1104900"/>
            <wp:effectExtent l="0" t="0" r="0" b="0"/>
            <wp:wrapNone/>
            <wp:docPr id="1073741837" name="officeArt object" descr="LOGO SOMMELIERS"/>
            <wp:cNvGraphicFramePr/>
            <a:graphic xmlns:a="http://schemas.openxmlformats.org/drawingml/2006/main">
              <a:graphicData uri="http://schemas.openxmlformats.org/drawingml/2006/picture">
                <pic:pic xmlns:pic="http://schemas.openxmlformats.org/drawingml/2006/picture">
                  <pic:nvPicPr>
                    <pic:cNvPr id="1073741837" name="image2.jpeg" descr="LOGO SOMMELIERS"/>
                    <pic:cNvPicPr>
                      <a:picLocks noChangeAspect="1"/>
                    </pic:cNvPicPr>
                  </pic:nvPicPr>
                  <pic:blipFill>
                    <a:blip r:embed="rId7"/>
                    <a:stretch>
                      <a:fillRect/>
                    </a:stretch>
                  </pic:blipFill>
                  <pic:spPr>
                    <a:xfrm>
                      <a:off x="0" y="0"/>
                      <a:ext cx="1104900" cy="1104900"/>
                    </a:xfrm>
                    <a:prstGeom prst="rect">
                      <a:avLst/>
                    </a:prstGeom>
                    <a:ln w="12700" cap="flat">
                      <a:noFill/>
                      <a:miter lim="400000"/>
                    </a:ln>
                    <a:effectLst/>
                  </pic:spPr>
                </pic:pic>
              </a:graphicData>
            </a:graphic>
          </wp:anchor>
        </w:drawing>
      </w:r>
    </w:p>
    <w:p w14:paraId="62F65344" w14:textId="0177F933" w:rsidR="00EF1EF5" w:rsidRDefault="00EF1EF5">
      <w:pPr>
        <w:pStyle w:val="CorpsA"/>
        <w:jc w:val="both"/>
        <w:rPr>
          <w:rStyle w:val="Aucun"/>
          <w:rFonts w:ascii="Century Gothic" w:eastAsia="Century Gothic" w:hAnsi="Century Gothic" w:cs="Century Gothic"/>
          <w:b/>
          <w:bCs/>
        </w:rPr>
      </w:pPr>
    </w:p>
    <w:p w14:paraId="1EE53CA2" w14:textId="51C6D234" w:rsidR="00EF1EF5" w:rsidRDefault="00EF1EF5">
      <w:pPr>
        <w:pStyle w:val="CorpsA"/>
        <w:spacing w:line="240" w:lineRule="auto"/>
        <w:jc w:val="both"/>
        <w:rPr>
          <w:rFonts w:ascii="Century Gothic" w:eastAsia="Century Gothic" w:hAnsi="Century Gothic" w:cs="Century Gothic"/>
          <w:b/>
          <w:bCs/>
        </w:rPr>
      </w:pPr>
    </w:p>
    <w:p w14:paraId="5B53E007" w14:textId="77777777" w:rsidR="00EF1EF5" w:rsidRPr="00C137C5" w:rsidRDefault="004D5F09">
      <w:pPr>
        <w:pStyle w:val="CorpsA"/>
        <w:jc w:val="both"/>
        <w:rPr>
          <w:rStyle w:val="Aucun"/>
          <w:rFonts w:ascii="Century Gothic" w:hAnsi="Century Gothic"/>
          <w:b/>
          <w:bCs/>
          <w:lang w:val="en-US"/>
        </w:rPr>
      </w:pPr>
      <w:r w:rsidRPr="00C137C5">
        <w:rPr>
          <w:rStyle w:val="Aucun"/>
          <w:rFonts w:ascii="Century Gothic" w:hAnsi="Century Gothic"/>
          <w:b/>
          <w:bCs/>
          <w:lang w:val="en-US"/>
        </w:rPr>
        <w:t>Article 3</w:t>
      </w:r>
    </w:p>
    <w:p w14:paraId="3BC649D4" w14:textId="77777777" w:rsidR="00C137C5" w:rsidRPr="00C137C5" w:rsidRDefault="00C137C5">
      <w:pPr>
        <w:pStyle w:val="CorpsA"/>
        <w:jc w:val="both"/>
        <w:rPr>
          <w:rStyle w:val="Aucun"/>
          <w:rFonts w:ascii="Century Gothic" w:eastAsia="Century Gothic" w:hAnsi="Century Gothic" w:cs="Century Gothic"/>
          <w:b/>
          <w:bCs/>
        </w:rPr>
      </w:pPr>
    </w:p>
    <w:p w14:paraId="410B2953" w14:textId="77777777" w:rsidR="00EF1EF5" w:rsidRPr="00C137C5" w:rsidRDefault="004D5F09">
      <w:pPr>
        <w:pStyle w:val="CorpsA"/>
        <w:tabs>
          <w:tab w:val="left" w:pos="567"/>
        </w:tabs>
        <w:rPr>
          <w:rStyle w:val="Aucun"/>
          <w:rFonts w:ascii="Century Gothic" w:hAnsi="Century Gothic"/>
          <w:i/>
        </w:rPr>
      </w:pPr>
      <w:r w:rsidRPr="00C137C5">
        <w:rPr>
          <w:rStyle w:val="Aucun"/>
          <w:rFonts w:ascii="Century Gothic" w:eastAsia="Century Gothic" w:hAnsi="Century Gothic" w:cs="Century Gothic"/>
        </w:rPr>
        <w:tab/>
      </w:r>
      <w:r w:rsidRPr="00C137C5">
        <w:rPr>
          <w:rStyle w:val="Aucun"/>
          <w:rFonts w:ascii="Century Gothic" w:eastAsia="Century Gothic" w:hAnsi="Century Gothic" w:cs="Century Gothic"/>
          <w:i/>
        </w:rPr>
        <w:t>D</w:t>
      </w:r>
      <w:r w:rsidRPr="00C137C5">
        <w:rPr>
          <w:rStyle w:val="Aucun"/>
          <w:rFonts w:ascii="Century Gothic" w:hAnsi="Century Gothic"/>
          <w:i/>
        </w:rPr>
        <w:t xml:space="preserve">éroulement des épreuves </w:t>
      </w:r>
    </w:p>
    <w:p w14:paraId="643D30CA" w14:textId="0CF0C9AB" w:rsidR="00C137C5" w:rsidRPr="00C137C5" w:rsidRDefault="004D5F09" w:rsidP="00C137C5">
      <w:pPr>
        <w:pStyle w:val="Paragraphedeliste"/>
        <w:numPr>
          <w:ilvl w:val="0"/>
          <w:numId w:val="7"/>
        </w:numPr>
        <w:tabs>
          <w:tab w:val="left" w:pos="567"/>
        </w:tabs>
        <w:jc w:val="both"/>
        <w:rPr>
          <w:rFonts w:ascii="Century Gothic" w:eastAsia="Century Gothic" w:hAnsi="Century Gothic" w:cs="Century Gothic"/>
          <w:b/>
        </w:rPr>
      </w:pPr>
      <w:r w:rsidRPr="00C137C5">
        <w:rPr>
          <w:rFonts w:ascii="Century Gothic" w:hAnsi="Century Gothic"/>
          <w:b/>
        </w:rPr>
        <w:t>En matinée épreuve</w:t>
      </w:r>
      <w:r w:rsidR="001C6322">
        <w:rPr>
          <w:rFonts w:ascii="Century Gothic" w:hAnsi="Century Gothic"/>
          <w:b/>
        </w:rPr>
        <w:t>s</w:t>
      </w:r>
      <w:r w:rsidRPr="00C137C5">
        <w:rPr>
          <w:rFonts w:ascii="Century Gothic" w:hAnsi="Century Gothic"/>
          <w:b/>
        </w:rPr>
        <w:t xml:space="preserve"> écrite</w:t>
      </w:r>
      <w:r w:rsidR="001C6322">
        <w:rPr>
          <w:rFonts w:ascii="Century Gothic" w:hAnsi="Century Gothic"/>
          <w:b/>
        </w:rPr>
        <w:t>s</w:t>
      </w:r>
      <w:r w:rsidRPr="00C137C5">
        <w:rPr>
          <w:rFonts w:ascii="Century Gothic" w:hAnsi="Century Gothic"/>
          <w:b/>
        </w:rPr>
        <w:t xml:space="preserve"> </w:t>
      </w:r>
    </w:p>
    <w:p w14:paraId="1A8594D8" w14:textId="77777777" w:rsidR="00EF1EF5" w:rsidRPr="00C137C5" w:rsidRDefault="004D5F09" w:rsidP="00C137C5">
      <w:pPr>
        <w:jc w:val="both"/>
        <w:rPr>
          <w:rStyle w:val="Aucun"/>
          <w:rFonts w:ascii="Century Gothic" w:hAnsi="Century Gothic"/>
          <w:sz w:val="22"/>
          <w:szCs w:val="22"/>
          <w:lang w:val="pt-PT"/>
        </w:rPr>
      </w:pPr>
      <w:r w:rsidRPr="00C137C5">
        <w:rPr>
          <w:rStyle w:val="Aucun"/>
          <w:rFonts w:ascii="Century Gothic" w:hAnsi="Century Gothic"/>
          <w:sz w:val="22"/>
          <w:szCs w:val="22"/>
          <w:lang w:val="fr-FR"/>
        </w:rPr>
        <w:t>Dans cet exercice, des questions d'œnologie, d'œnotourisme et connaissances générales de notre région pourront ê</w:t>
      </w:r>
      <w:r w:rsidRPr="00C137C5">
        <w:rPr>
          <w:rStyle w:val="Aucun"/>
          <w:rFonts w:ascii="Century Gothic" w:hAnsi="Century Gothic"/>
          <w:sz w:val="22"/>
          <w:szCs w:val="22"/>
          <w:lang w:val="pt-PT"/>
        </w:rPr>
        <w:t>tre incluses.</w:t>
      </w:r>
    </w:p>
    <w:p w14:paraId="11ABE5AF" w14:textId="77777777" w:rsidR="00C137C5" w:rsidRPr="00C137C5" w:rsidRDefault="00C137C5" w:rsidP="00C137C5">
      <w:pPr>
        <w:jc w:val="both"/>
        <w:rPr>
          <w:rStyle w:val="Aucun"/>
          <w:rFonts w:ascii="Century Gothic" w:eastAsia="Century Gothic" w:hAnsi="Century Gothic" w:cs="Century Gothic"/>
          <w:sz w:val="22"/>
          <w:szCs w:val="22"/>
          <w:lang w:val="fr-FR"/>
        </w:rPr>
      </w:pPr>
    </w:p>
    <w:p w14:paraId="0A971B6E" w14:textId="77777777" w:rsidR="00EF1EF5" w:rsidRPr="00C137C5" w:rsidRDefault="004D5F09" w:rsidP="00C137C5">
      <w:pPr>
        <w:pStyle w:val="Paragraphedeliste"/>
        <w:numPr>
          <w:ilvl w:val="0"/>
          <w:numId w:val="7"/>
        </w:numPr>
        <w:jc w:val="both"/>
        <w:rPr>
          <w:rFonts w:ascii="Century Gothic" w:eastAsia="Century Gothic" w:hAnsi="Century Gothic" w:cs="Century Gothic"/>
          <w:b/>
        </w:rPr>
      </w:pPr>
      <w:r w:rsidRPr="00C137C5">
        <w:rPr>
          <w:rFonts w:ascii="Century Gothic" w:hAnsi="Century Gothic"/>
          <w:b/>
        </w:rPr>
        <w:t xml:space="preserve">Epreuve  d’analyse sensorielle  </w:t>
      </w:r>
    </w:p>
    <w:p w14:paraId="62040EEB" w14:textId="77777777" w:rsidR="00C137C5" w:rsidRPr="00C137C5" w:rsidRDefault="00C137C5">
      <w:pPr>
        <w:pStyle w:val="CorpsA"/>
        <w:jc w:val="both"/>
        <w:rPr>
          <w:rStyle w:val="Aucun"/>
          <w:rFonts w:ascii="Century Gothic" w:hAnsi="Century Gothic"/>
        </w:rPr>
      </w:pPr>
    </w:p>
    <w:p w14:paraId="50BD43E8" w14:textId="77777777" w:rsidR="00EF1EF5" w:rsidRPr="00C137C5" w:rsidRDefault="004D5F09">
      <w:pPr>
        <w:pStyle w:val="CorpsA"/>
        <w:jc w:val="both"/>
        <w:rPr>
          <w:rStyle w:val="Aucun"/>
          <w:rFonts w:ascii="Century Gothic" w:eastAsia="Century Gothic" w:hAnsi="Century Gothic" w:cs="Century Gothic"/>
        </w:rPr>
      </w:pPr>
      <w:r w:rsidRPr="00C137C5">
        <w:rPr>
          <w:rStyle w:val="Aucun"/>
          <w:rFonts w:ascii="Century Gothic" w:hAnsi="Century Gothic"/>
        </w:rPr>
        <w:t>Ces deux épreuves permettront de sélectionner les finalistes dans chacune des caté</w:t>
      </w:r>
      <w:r w:rsidRPr="00C137C5">
        <w:rPr>
          <w:rStyle w:val="Aucun"/>
          <w:rFonts w:ascii="Century Gothic" w:hAnsi="Century Gothic"/>
          <w:lang w:val="pt-PT"/>
        </w:rPr>
        <w:t>gories.</w:t>
      </w:r>
    </w:p>
    <w:p w14:paraId="07E302C3" w14:textId="44DF9775" w:rsidR="00EF1EF5" w:rsidRPr="00C137C5" w:rsidRDefault="004D5F09">
      <w:pPr>
        <w:pStyle w:val="CorpsA"/>
        <w:spacing w:after="0"/>
        <w:jc w:val="both"/>
        <w:rPr>
          <w:rStyle w:val="Aucun"/>
          <w:rFonts w:ascii="Century Gothic" w:eastAsia="Century Gothic" w:hAnsi="Century Gothic" w:cs="Century Gothic"/>
        </w:rPr>
      </w:pPr>
      <w:r w:rsidRPr="00C137C5">
        <w:rPr>
          <w:rStyle w:val="Aucun"/>
          <w:rFonts w:ascii="Century Gothic" w:hAnsi="Century Gothic"/>
        </w:rPr>
        <w:t>Les épreuves finales se dérouleront en fin de matinée pour les juniors, et l’après-midi pour les seniors. Ces épreuves, constituées de 3 ateliers pour les juniors et 4 ateliers pour les seniors</w:t>
      </w:r>
      <w:r w:rsidR="001C6322">
        <w:rPr>
          <w:rStyle w:val="Aucun"/>
          <w:rFonts w:ascii="Century Gothic" w:hAnsi="Century Gothic"/>
        </w:rPr>
        <w:t>.</w:t>
      </w:r>
    </w:p>
    <w:p w14:paraId="2AEDA066" w14:textId="77777777" w:rsidR="00EF1EF5" w:rsidRPr="00C137C5" w:rsidRDefault="00EF1EF5">
      <w:pPr>
        <w:pStyle w:val="CorpsA"/>
        <w:spacing w:line="240" w:lineRule="auto"/>
        <w:jc w:val="both"/>
        <w:rPr>
          <w:rFonts w:ascii="Century Gothic" w:eastAsia="Century Gothic" w:hAnsi="Century Gothic" w:cs="Century Gothic"/>
        </w:rPr>
      </w:pPr>
    </w:p>
    <w:p w14:paraId="792F2D50" w14:textId="77777777" w:rsidR="00EF1EF5" w:rsidRPr="00C137C5" w:rsidRDefault="004D5F09">
      <w:pPr>
        <w:pStyle w:val="CorpsA"/>
        <w:jc w:val="both"/>
        <w:rPr>
          <w:rStyle w:val="Aucun"/>
          <w:rFonts w:ascii="Century Gothic" w:eastAsia="Century Gothic" w:hAnsi="Century Gothic" w:cs="Century Gothic"/>
          <w:b/>
          <w:bCs/>
        </w:rPr>
      </w:pPr>
      <w:r w:rsidRPr="00C137C5">
        <w:rPr>
          <w:rStyle w:val="Aucun"/>
          <w:rFonts w:ascii="Century Gothic" w:hAnsi="Century Gothic"/>
          <w:b/>
          <w:bCs/>
        </w:rPr>
        <w:t>Article 4</w:t>
      </w:r>
    </w:p>
    <w:p w14:paraId="21EA421C" w14:textId="77777777" w:rsidR="00EF1EF5" w:rsidRPr="00C137C5" w:rsidRDefault="004D5F09">
      <w:pPr>
        <w:pStyle w:val="CorpsA"/>
        <w:jc w:val="both"/>
        <w:rPr>
          <w:rStyle w:val="Aucun"/>
          <w:rFonts w:ascii="Century Gothic" w:eastAsia="Century Gothic" w:hAnsi="Century Gothic" w:cs="Century Gothic"/>
        </w:rPr>
      </w:pPr>
      <w:r w:rsidRPr="00C137C5">
        <w:rPr>
          <w:rStyle w:val="Aucun"/>
          <w:rFonts w:ascii="Century Gothic" w:hAnsi="Century Gothic"/>
        </w:rPr>
        <w:t>La proclamation des résultats a lieu le jour mê</w:t>
      </w:r>
      <w:r w:rsidRPr="00C137C5">
        <w:rPr>
          <w:rStyle w:val="Aucun"/>
          <w:rFonts w:ascii="Century Gothic" w:hAnsi="Century Gothic"/>
          <w:lang w:val="pt-PT"/>
        </w:rPr>
        <w:t>me apr</w:t>
      </w:r>
      <w:r w:rsidRPr="00C137C5">
        <w:rPr>
          <w:rStyle w:val="Aucun"/>
          <w:rFonts w:ascii="Century Gothic" w:hAnsi="Century Gothic"/>
        </w:rPr>
        <w:t>ès les épreuves finales.</w:t>
      </w:r>
    </w:p>
    <w:p w14:paraId="32F70351" w14:textId="7AD8C9FF" w:rsidR="00EF1EF5" w:rsidRPr="00C137C5" w:rsidRDefault="004D5F09">
      <w:pPr>
        <w:pStyle w:val="CorpsA"/>
        <w:spacing w:after="0"/>
        <w:jc w:val="both"/>
        <w:rPr>
          <w:rStyle w:val="Aucun"/>
          <w:rFonts w:ascii="Century Gothic" w:eastAsia="Century Gothic" w:hAnsi="Century Gothic" w:cs="Century Gothic"/>
        </w:rPr>
      </w:pPr>
      <w:r w:rsidRPr="00C137C5">
        <w:rPr>
          <w:rStyle w:val="Aucun"/>
          <w:rFonts w:ascii="Century Gothic" w:hAnsi="Century Gothic"/>
          <w:lang w:val="it-IT"/>
        </w:rPr>
        <w:t>Un dipl</w:t>
      </w:r>
      <w:proofErr w:type="spellStart"/>
      <w:r w:rsidRPr="00C137C5">
        <w:rPr>
          <w:rStyle w:val="Aucun"/>
          <w:rFonts w:ascii="Century Gothic" w:hAnsi="Century Gothic"/>
        </w:rPr>
        <w:t>ôme</w:t>
      </w:r>
      <w:proofErr w:type="spellEnd"/>
      <w:r w:rsidRPr="00C137C5">
        <w:rPr>
          <w:rStyle w:val="Aucun"/>
          <w:rFonts w:ascii="Century Gothic" w:hAnsi="Century Gothic"/>
        </w:rPr>
        <w:t xml:space="preserve"> ser</w:t>
      </w:r>
      <w:r w:rsidR="001C6322">
        <w:rPr>
          <w:rStyle w:val="Aucun"/>
          <w:rFonts w:ascii="Century Gothic" w:hAnsi="Century Gothic"/>
        </w:rPr>
        <w:t>a</w:t>
      </w:r>
      <w:r w:rsidRPr="00C137C5">
        <w:rPr>
          <w:rStyle w:val="Aucun"/>
          <w:rFonts w:ascii="Century Gothic" w:hAnsi="Century Gothic"/>
        </w:rPr>
        <w:t xml:space="preserve"> remis </w:t>
      </w:r>
      <w:r w:rsidR="001C6322">
        <w:rPr>
          <w:rStyle w:val="Aucun"/>
          <w:rFonts w:ascii="Century Gothic" w:hAnsi="Century Gothic"/>
        </w:rPr>
        <w:t>à</w:t>
      </w:r>
      <w:r w:rsidRPr="00C137C5">
        <w:rPr>
          <w:rStyle w:val="Aucun"/>
          <w:rFonts w:ascii="Century Gothic" w:hAnsi="Century Gothic"/>
        </w:rPr>
        <w:t xml:space="preserve"> </w:t>
      </w:r>
      <w:r w:rsidR="001C6322">
        <w:rPr>
          <w:rStyle w:val="Aucun"/>
          <w:rFonts w:ascii="Century Gothic" w:hAnsi="Century Gothic"/>
        </w:rPr>
        <w:t>chaque lauréat</w:t>
      </w:r>
      <w:r w:rsidRPr="00C137C5">
        <w:rPr>
          <w:rStyle w:val="Aucun"/>
          <w:rFonts w:ascii="Century Gothic" w:hAnsi="Century Gothic"/>
        </w:rPr>
        <w:t>.</w:t>
      </w:r>
    </w:p>
    <w:p w14:paraId="4946F76B" w14:textId="77777777" w:rsidR="00EF1EF5" w:rsidRPr="00C137C5" w:rsidRDefault="00EF1EF5">
      <w:pPr>
        <w:pStyle w:val="CorpsA"/>
        <w:spacing w:after="0" w:line="240" w:lineRule="auto"/>
        <w:jc w:val="both"/>
        <w:rPr>
          <w:rFonts w:ascii="Century Gothic" w:eastAsia="Century Gothic" w:hAnsi="Century Gothic" w:cs="Century Gothic"/>
        </w:rPr>
      </w:pPr>
    </w:p>
    <w:p w14:paraId="428E982A" w14:textId="77777777" w:rsidR="00EF1EF5" w:rsidRPr="00C137C5" w:rsidRDefault="004D5F09">
      <w:pPr>
        <w:pStyle w:val="CorpsA"/>
        <w:jc w:val="both"/>
        <w:rPr>
          <w:rStyle w:val="Aucun"/>
          <w:rFonts w:ascii="Century Gothic" w:eastAsia="Century Gothic" w:hAnsi="Century Gothic" w:cs="Century Gothic"/>
          <w:b/>
          <w:bCs/>
        </w:rPr>
      </w:pPr>
      <w:r w:rsidRPr="00C137C5">
        <w:rPr>
          <w:rStyle w:val="Aucun"/>
          <w:rFonts w:ascii="Century Gothic" w:hAnsi="Century Gothic"/>
          <w:b/>
          <w:bCs/>
        </w:rPr>
        <w:t>Article 5</w:t>
      </w:r>
    </w:p>
    <w:p w14:paraId="73706A5B" w14:textId="77777777" w:rsidR="00EF1EF5" w:rsidRPr="00C137C5" w:rsidRDefault="004D5F09">
      <w:pPr>
        <w:pStyle w:val="CorpsA"/>
        <w:jc w:val="both"/>
        <w:rPr>
          <w:rStyle w:val="Aucun"/>
          <w:rFonts w:ascii="Century Gothic" w:eastAsia="Century Gothic" w:hAnsi="Century Gothic" w:cs="Century Gothic"/>
        </w:rPr>
      </w:pPr>
      <w:r w:rsidRPr="00C137C5">
        <w:rPr>
          <w:rStyle w:val="Aucun"/>
          <w:rFonts w:ascii="Century Gothic" w:hAnsi="Century Gothic"/>
        </w:rPr>
        <w:t>Le jury est composé de sommeliers et de membres de la commission. Il est dirigé par un président de jury, la commission est souveraine. Les décisions ne peuvent être contestées et de ce fait, aucune réclamation ne peut être prise en considération.</w:t>
      </w:r>
    </w:p>
    <w:p w14:paraId="3AAD22DD" w14:textId="77777777" w:rsidR="00EF1EF5" w:rsidRPr="00C137C5" w:rsidRDefault="004D5F09">
      <w:pPr>
        <w:pStyle w:val="CorpsA"/>
        <w:jc w:val="both"/>
        <w:rPr>
          <w:rStyle w:val="Aucun"/>
          <w:rFonts w:ascii="Century Gothic" w:eastAsia="Century Gothic" w:hAnsi="Century Gothic" w:cs="Century Gothic"/>
        </w:rPr>
      </w:pPr>
      <w:r w:rsidRPr="00C137C5">
        <w:rPr>
          <w:rStyle w:val="Aucun"/>
          <w:rFonts w:ascii="Century Gothic" w:hAnsi="Century Gothic"/>
        </w:rPr>
        <w:t>Le jury se réserve le droit de modifier la composition des épreuves.</w:t>
      </w:r>
    </w:p>
    <w:p w14:paraId="1F1F513A" w14:textId="20E24A89" w:rsidR="00EF1EF5" w:rsidRDefault="004D5F09">
      <w:pPr>
        <w:pStyle w:val="CorpsA"/>
        <w:jc w:val="both"/>
        <w:rPr>
          <w:rStyle w:val="Aucun"/>
          <w:rFonts w:ascii="Century Gothic" w:hAnsi="Century Gothic"/>
        </w:rPr>
      </w:pPr>
      <w:r w:rsidRPr="00C137C5">
        <w:rPr>
          <w:rStyle w:val="Aucun"/>
          <w:rFonts w:ascii="Century Gothic" w:hAnsi="Century Gothic"/>
        </w:rPr>
        <w:t>Tous candidats s’engageant à participer à ce concours acceptent, sans aucune réserve, le règlement.</w:t>
      </w:r>
    </w:p>
    <w:p w14:paraId="245235AD" w14:textId="5E5334AB" w:rsidR="001C6322" w:rsidRPr="00C137C5" w:rsidRDefault="001C6322">
      <w:pPr>
        <w:pStyle w:val="CorpsA"/>
        <w:jc w:val="both"/>
      </w:pPr>
      <w:r w:rsidRPr="001C6322">
        <w:rPr>
          <w:rStyle w:val="Aucun"/>
          <w:rFonts w:ascii="Century Gothic" w:hAnsi="Century Gothic"/>
          <w:highlight w:val="yellow"/>
        </w:rPr>
        <w:t>Signature du candidat</w:t>
      </w:r>
      <w:r>
        <w:rPr>
          <w:rStyle w:val="Aucun"/>
          <w:rFonts w:ascii="Century Gothic" w:hAnsi="Century Gothic"/>
        </w:rPr>
        <w:t> :</w:t>
      </w:r>
    </w:p>
    <w:sectPr w:rsidR="001C6322" w:rsidRPr="00C137C5">
      <w:headerReference w:type="default" r:id="rId8"/>
      <w:footerReference w:type="default" r:id="rId9"/>
      <w:pgSz w:w="12240" w:h="15840"/>
      <w:pgMar w:top="993" w:right="1467" w:bottom="85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82AF3" w14:textId="77777777" w:rsidR="007E1058" w:rsidRDefault="004D5F09">
      <w:r>
        <w:separator/>
      </w:r>
    </w:p>
  </w:endnote>
  <w:endnote w:type="continuationSeparator" w:id="0">
    <w:p w14:paraId="2BFCCDE4" w14:textId="77777777" w:rsidR="007E1058" w:rsidRDefault="004D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5DDB5" w14:textId="77777777" w:rsidR="00EF1EF5" w:rsidRDefault="00EF1EF5">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54EED" w14:textId="77777777" w:rsidR="007E1058" w:rsidRDefault="004D5F09">
      <w:r>
        <w:separator/>
      </w:r>
    </w:p>
  </w:footnote>
  <w:footnote w:type="continuationSeparator" w:id="0">
    <w:p w14:paraId="00007D2C" w14:textId="77777777" w:rsidR="007E1058" w:rsidRDefault="004D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B459" w14:textId="77777777" w:rsidR="00EF1EF5" w:rsidRDefault="004D5F09">
    <w:pPr>
      <w:pStyle w:val="En-tte"/>
    </w:pPr>
    <w:r>
      <w:rPr>
        <w:noProof/>
      </w:rPr>
      <mc:AlternateContent>
        <mc:Choice Requires="wpg">
          <w:drawing>
            <wp:anchor distT="152400" distB="152400" distL="152400" distR="152400" simplePos="0" relativeHeight="251658240" behindDoc="1" locked="0" layoutInCell="1" allowOverlap="1" wp14:anchorId="63FFF8F3" wp14:editId="6DFE7E6F">
              <wp:simplePos x="0" y="0"/>
              <wp:positionH relativeFrom="page">
                <wp:posOffset>900430</wp:posOffset>
              </wp:positionH>
              <wp:positionV relativeFrom="page">
                <wp:posOffset>9341484</wp:posOffset>
              </wp:positionV>
              <wp:extent cx="436884" cy="716917"/>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436884" cy="716917"/>
                        <a:chOff x="-1" y="0"/>
                        <a:chExt cx="436883" cy="716916"/>
                      </a:xfrm>
                    </wpg:grpSpPr>
                    <wps:wsp>
                      <wps:cNvPr id="1073741825" name="Shape 1073741825"/>
                      <wps:cNvCnPr/>
                      <wps:spPr>
                        <a:xfrm flipV="1">
                          <a:off x="233679" y="436879"/>
                          <a:ext cx="2" cy="280037"/>
                        </a:xfrm>
                        <a:prstGeom prst="line">
                          <a:avLst/>
                        </a:prstGeom>
                        <a:noFill/>
                        <a:ln w="9525" cap="flat">
                          <a:solidFill>
                            <a:srgbClr val="7F7F7F"/>
                          </a:solidFill>
                          <a:prstDash val="solid"/>
                          <a:round/>
                        </a:ln>
                        <a:effectLst/>
                      </wps:spPr>
                      <wps:bodyPr/>
                    </wps:wsp>
                    <wpg:grpSp>
                      <wpg:cNvPr id="1073741828" name="Group 1073741828"/>
                      <wpg:cNvGrpSpPr/>
                      <wpg:grpSpPr>
                        <a:xfrm>
                          <a:off x="-2" y="-1"/>
                          <a:ext cx="436884" cy="436883"/>
                          <a:chOff x="-1" y="0"/>
                          <a:chExt cx="436883" cy="436882"/>
                        </a:xfrm>
                      </wpg:grpSpPr>
                      <wps:wsp>
                        <wps:cNvPr id="1073741826" name="Shape 1073741826"/>
                        <wps:cNvSpPr/>
                        <wps:spPr>
                          <a:xfrm>
                            <a:off x="-2" y="-1"/>
                            <a:ext cx="436885" cy="436883"/>
                          </a:xfrm>
                          <a:prstGeom prst="rect">
                            <a:avLst/>
                          </a:prstGeom>
                          <a:noFill/>
                          <a:ln w="9525" cap="flat">
                            <a:solidFill>
                              <a:srgbClr val="7F7F7F"/>
                            </a:solidFill>
                            <a:prstDash val="solid"/>
                            <a:miter lim="800000"/>
                          </a:ln>
                          <a:effectLst/>
                        </wps:spPr>
                        <wps:bodyPr/>
                      </wps:wsp>
                      <wps:wsp>
                        <wps:cNvPr id="1073741827" name="Shape 1073741827"/>
                        <wps:cNvSpPr/>
                        <wps:spPr>
                          <a:xfrm>
                            <a:off x="-2" y="-1"/>
                            <a:ext cx="436885" cy="436883"/>
                          </a:xfrm>
                          <a:prstGeom prst="rect">
                            <a:avLst/>
                          </a:prstGeom>
                          <a:noFill/>
                          <a:ln w="12700" cap="flat">
                            <a:noFill/>
                            <a:miter lim="400000"/>
                          </a:ln>
                          <a:effectLst/>
                        </wps:spPr>
                        <wps:txbx>
                          <w:txbxContent>
                            <w:p w14:paraId="112D6DA1" w14:textId="77777777" w:rsidR="00EF1EF5" w:rsidRDefault="004D5F09">
                              <w:pPr>
                                <w:pStyle w:val="Pieddepage"/>
                                <w:jc w:val="center"/>
                              </w:pPr>
                              <w:r>
                                <w:fldChar w:fldCharType="begin"/>
                              </w:r>
                              <w:r>
                                <w:instrText xml:space="preserve"> PAGE </w:instrText>
                              </w:r>
                              <w:r>
                                <w:fldChar w:fldCharType="separate"/>
                              </w:r>
                              <w:r w:rsidR="000A5A83">
                                <w:rPr>
                                  <w:noProof/>
                                </w:rPr>
                                <w:t>2</w:t>
                              </w:r>
                              <w:r>
                                <w:fldChar w:fldCharType="end"/>
                              </w:r>
                            </w:p>
                          </w:txbxContent>
                        </wps:txbx>
                        <wps:bodyPr wrap="square" lIns="45718" tIns="45718" rIns="45718" bIns="45718" numCol="1" anchor="ctr">
                          <a:noAutofit/>
                        </wps:bodyPr>
                      </wps:wsp>
                    </wpg:grpSp>
                  </wpg:wgp>
                </a:graphicData>
              </a:graphic>
            </wp:anchor>
          </w:drawing>
        </mc:Choice>
        <mc:Fallback>
          <w:pict>
            <v:group w14:anchorId="63FFF8F3" id="_x0000_s1028" style="position:absolute;margin-left:70.9pt;margin-top:735.55pt;width:34.4pt;height:56.45pt;z-index:-251658240;mso-wrap-distance-left:12pt;mso-wrap-distance-top:12pt;mso-wrap-distance-right:12pt;mso-wrap-distance-bottom:12pt;mso-position-horizontal-relative:page;mso-position-vertical-relative:page" coordorigin="" coordsize="4368,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">
              <v:line id="Shape 1073741825" o:spid="_x0000_s1029" style="position:absolute;flip:y;visibility:visible;mso-wrap-style:square" from="2336,4368" to="2336,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" strokecolor="#7f7f7f"/>
              <v:group id="Group 1073741828" o:spid="_x0000_s1030" style="position:absolute;width:4368;height:4368" coordorigin="-1" coordsize="436883,43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">
                <v:rect id="Shape 1073741826" o:spid="_x0000_s1031" style="position:absolute;left:-2;top:-1;width:436885;height:43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" filled="f" strokecolor="#7f7f7f"/>
                <v:rect id="Shape 1073741827" o:spid="_x0000_s1032" style="position:absolute;left:-2;top:-1;width:436885;height:436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" filled="f" stroked="f" strokeweight="1pt">
                  <v:stroke miterlimit="4"/>
                  <v:textbox inset="1.2699mm,1.2699mm,1.2699mm,1.2699mm">
                    <w:txbxContent>
                      <w:p w14:paraId="112D6DA1" w14:textId="77777777" w:rsidR="00EF1EF5" w:rsidRDefault="004D5F09">
                        <w:pPr>
                          <w:pStyle w:val="Pieddepage"/>
                          <w:jc w:val="center"/>
                        </w:pPr>
                        <w:r>
                          <w:fldChar w:fldCharType="begin"/>
                        </w:r>
                        <w:r>
                          <w:instrText xml:space="preserve"> PAGE </w:instrText>
                        </w:r>
                        <w:r>
                          <w:fldChar w:fldCharType="separate"/>
                        </w:r>
                        <w:r w:rsidR="000A5A83">
                          <w:rPr>
                            <w:noProof/>
                          </w:rPr>
                          <w:t>2</w:t>
                        </w:r>
                        <w:r>
                          <w:fldChar w:fldCharType="end"/>
                        </w:r>
                      </w:p>
                    </w:txbxContent>
                  </v:textbox>
                </v:rec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5295"/>
    <w:multiLevelType w:val="hybridMultilevel"/>
    <w:tmpl w:val="D8C6C880"/>
    <w:lvl w:ilvl="0" w:tplc="DE40D918">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 w15:restartNumberingAfterBreak="0">
    <w:nsid w:val="1A7412DB"/>
    <w:multiLevelType w:val="hybridMultilevel"/>
    <w:tmpl w:val="30C0B90E"/>
    <w:styleLink w:val="Style1import"/>
    <w:lvl w:ilvl="0" w:tplc="E3E43202">
      <w:start w:val="1"/>
      <w:numFmt w:val="bullet"/>
      <w:lvlText w:val="•"/>
      <w:lvlJc w:val="left"/>
      <w:pPr>
        <w:tabs>
          <w:tab w:val="num" w:pos="1560"/>
          <w:tab w:val="left" w:pos="2130"/>
        </w:tabs>
        <w:ind w:left="17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CE6476">
      <w:start w:val="1"/>
      <w:numFmt w:val="bullet"/>
      <w:lvlText w:val="o"/>
      <w:lvlJc w:val="left"/>
      <w:pPr>
        <w:tabs>
          <w:tab w:val="left" w:pos="1560"/>
          <w:tab w:val="num" w:pos="2421"/>
        </w:tabs>
        <w:ind w:left="2562" w:hanging="5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80E82E">
      <w:start w:val="1"/>
      <w:numFmt w:val="bullet"/>
      <w:lvlText w:val="▪"/>
      <w:lvlJc w:val="left"/>
      <w:pPr>
        <w:tabs>
          <w:tab w:val="left" w:pos="1560"/>
          <w:tab w:val="left" w:pos="2130"/>
          <w:tab w:val="num" w:pos="3141"/>
        </w:tabs>
        <w:ind w:left="3282" w:hanging="5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340BE6">
      <w:start w:val="1"/>
      <w:numFmt w:val="bullet"/>
      <w:lvlText w:val="•"/>
      <w:lvlJc w:val="left"/>
      <w:pPr>
        <w:tabs>
          <w:tab w:val="left" w:pos="1560"/>
          <w:tab w:val="left" w:pos="2130"/>
          <w:tab w:val="num" w:pos="3861"/>
        </w:tabs>
        <w:ind w:left="4002" w:hanging="5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FCB4F2">
      <w:start w:val="1"/>
      <w:numFmt w:val="bullet"/>
      <w:lvlText w:val="o"/>
      <w:lvlJc w:val="left"/>
      <w:pPr>
        <w:tabs>
          <w:tab w:val="left" w:pos="1560"/>
          <w:tab w:val="left" w:pos="2130"/>
          <w:tab w:val="num" w:pos="4581"/>
        </w:tabs>
        <w:ind w:left="4722" w:hanging="5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A0A2A8">
      <w:start w:val="1"/>
      <w:numFmt w:val="bullet"/>
      <w:lvlText w:val="▪"/>
      <w:lvlJc w:val="left"/>
      <w:pPr>
        <w:tabs>
          <w:tab w:val="left" w:pos="1560"/>
          <w:tab w:val="left" w:pos="2130"/>
          <w:tab w:val="num" w:pos="5301"/>
        </w:tabs>
        <w:ind w:left="5442" w:hanging="5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562256">
      <w:start w:val="1"/>
      <w:numFmt w:val="bullet"/>
      <w:lvlText w:val="•"/>
      <w:lvlJc w:val="left"/>
      <w:pPr>
        <w:tabs>
          <w:tab w:val="left" w:pos="1560"/>
          <w:tab w:val="left" w:pos="2130"/>
          <w:tab w:val="num" w:pos="6021"/>
        </w:tabs>
        <w:ind w:left="6162" w:hanging="5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E08234">
      <w:start w:val="1"/>
      <w:numFmt w:val="bullet"/>
      <w:lvlText w:val="o"/>
      <w:lvlJc w:val="left"/>
      <w:pPr>
        <w:tabs>
          <w:tab w:val="left" w:pos="1560"/>
          <w:tab w:val="left" w:pos="2130"/>
          <w:tab w:val="num" w:pos="6741"/>
        </w:tabs>
        <w:ind w:left="6882" w:hanging="5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B40448">
      <w:start w:val="1"/>
      <w:numFmt w:val="bullet"/>
      <w:lvlText w:val="▪"/>
      <w:lvlJc w:val="left"/>
      <w:pPr>
        <w:tabs>
          <w:tab w:val="left" w:pos="1560"/>
          <w:tab w:val="left" w:pos="2130"/>
          <w:tab w:val="num" w:pos="7461"/>
        </w:tabs>
        <w:ind w:left="7602" w:hanging="5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713835"/>
    <w:multiLevelType w:val="hybridMultilevel"/>
    <w:tmpl w:val="C3763B9A"/>
    <w:numStyleLink w:val="Style2import"/>
  </w:abstractNum>
  <w:abstractNum w:abstractNumId="3" w15:restartNumberingAfterBreak="0">
    <w:nsid w:val="4E670468"/>
    <w:multiLevelType w:val="hybridMultilevel"/>
    <w:tmpl w:val="30C0B90E"/>
    <w:numStyleLink w:val="Style1import"/>
  </w:abstractNum>
  <w:abstractNum w:abstractNumId="4" w15:restartNumberingAfterBreak="0">
    <w:nsid w:val="5F213C14"/>
    <w:multiLevelType w:val="hybridMultilevel"/>
    <w:tmpl w:val="F2E85338"/>
    <w:lvl w:ilvl="0" w:tplc="DE40D918">
      <w:start w:val="1"/>
      <w:numFmt w:val="bullet"/>
      <w:lvlText w:val=""/>
      <w:lvlJc w:val="left"/>
      <w:pPr>
        <w:ind w:left="2010" w:hanging="360"/>
      </w:pPr>
      <w:rPr>
        <w:rFonts w:ascii="Wingdings" w:hAnsi="Wingdings" w:hint="default"/>
      </w:rPr>
    </w:lvl>
    <w:lvl w:ilvl="1" w:tplc="040C0003" w:tentative="1">
      <w:start w:val="1"/>
      <w:numFmt w:val="bullet"/>
      <w:lvlText w:val="o"/>
      <w:lvlJc w:val="left"/>
      <w:pPr>
        <w:ind w:left="2730" w:hanging="360"/>
      </w:pPr>
      <w:rPr>
        <w:rFonts w:ascii="Courier New" w:hAnsi="Courier New" w:cs="Courier New" w:hint="default"/>
      </w:rPr>
    </w:lvl>
    <w:lvl w:ilvl="2" w:tplc="040C0005" w:tentative="1">
      <w:start w:val="1"/>
      <w:numFmt w:val="bullet"/>
      <w:lvlText w:val=""/>
      <w:lvlJc w:val="left"/>
      <w:pPr>
        <w:ind w:left="3450" w:hanging="360"/>
      </w:pPr>
      <w:rPr>
        <w:rFonts w:ascii="Wingdings" w:hAnsi="Wingdings" w:hint="default"/>
      </w:rPr>
    </w:lvl>
    <w:lvl w:ilvl="3" w:tplc="040C0001" w:tentative="1">
      <w:start w:val="1"/>
      <w:numFmt w:val="bullet"/>
      <w:lvlText w:val=""/>
      <w:lvlJc w:val="left"/>
      <w:pPr>
        <w:ind w:left="4170" w:hanging="360"/>
      </w:pPr>
      <w:rPr>
        <w:rFonts w:ascii="Symbol" w:hAnsi="Symbol" w:hint="default"/>
      </w:rPr>
    </w:lvl>
    <w:lvl w:ilvl="4" w:tplc="040C0003" w:tentative="1">
      <w:start w:val="1"/>
      <w:numFmt w:val="bullet"/>
      <w:lvlText w:val="o"/>
      <w:lvlJc w:val="left"/>
      <w:pPr>
        <w:ind w:left="4890" w:hanging="360"/>
      </w:pPr>
      <w:rPr>
        <w:rFonts w:ascii="Courier New" w:hAnsi="Courier New" w:cs="Courier New" w:hint="default"/>
      </w:rPr>
    </w:lvl>
    <w:lvl w:ilvl="5" w:tplc="040C0005" w:tentative="1">
      <w:start w:val="1"/>
      <w:numFmt w:val="bullet"/>
      <w:lvlText w:val=""/>
      <w:lvlJc w:val="left"/>
      <w:pPr>
        <w:ind w:left="5610" w:hanging="360"/>
      </w:pPr>
      <w:rPr>
        <w:rFonts w:ascii="Wingdings" w:hAnsi="Wingdings" w:hint="default"/>
      </w:rPr>
    </w:lvl>
    <w:lvl w:ilvl="6" w:tplc="040C0001" w:tentative="1">
      <w:start w:val="1"/>
      <w:numFmt w:val="bullet"/>
      <w:lvlText w:val=""/>
      <w:lvlJc w:val="left"/>
      <w:pPr>
        <w:ind w:left="6330" w:hanging="360"/>
      </w:pPr>
      <w:rPr>
        <w:rFonts w:ascii="Symbol" w:hAnsi="Symbol" w:hint="default"/>
      </w:rPr>
    </w:lvl>
    <w:lvl w:ilvl="7" w:tplc="040C0003" w:tentative="1">
      <w:start w:val="1"/>
      <w:numFmt w:val="bullet"/>
      <w:lvlText w:val="o"/>
      <w:lvlJc w:val="left"/>
      <w:pPr>
        <w:ind w:left="7050" w:hanging="360"/>
      </w:pPr>
      <w:rPr>
        <w:rFonts w:ascii="Courier New" w:hAnsi="Courier New" w:cs="Courier New" w:hint="default"/>
      </w:rPr>
    </w:lvl>
    <w:lvl w:ilvl="8" w:tplc="040C0005" w:tentative="1">
      <w:start w:val="1"/>
      <w:numFmt w:val="bullet"/>
      <w:lvlText w:val=""/>
      <w:lvlJc w:val="left"/>
      <w:pPr>
        <w:ind w:left="7770" w:hanging="360"/>
      </w:pPr>
      <w:rPr>
        <w:rFonts w:ascii="Wingdings" w:hAnsi="Wingdings" w:hint="default"/>
      </w:rPr>
    </w:lvl>
  </w:abstractNum>
  <w:abstractNum w:abstractNumId="5" w15:restartNumberingAfterBreak="0">
    <w:nsid w:val="78621BDF"/>
    <w:multiLevelType w:val="hybridMultilevel"/>
    <w:tmpl w:val="C3763B9A"/>
    <w:styleLink w:val="Style2import"/>
    <w:lvl w:ilvl="0" w:tplc="F9642A38">
      <w:start w:val="1"/>
      <w:numFmt w:val="bullet"/>
      <w:lvlText w:val="•"/>
      <w:lvlJc w:val="left"/>
      <w:pPr>
        <w:tabs>
          <w:tab w:val="left" w:pos="567"/>
          <w:tab w:val="num" w:pos="1134"/>
        </w:tabs>
        <w:ind w:left="12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429E52">
      <w:start w:val="1"/>
      <w:numFmt w:val="bullet"/>
      <w:lvlText w:val="o"/>
      <w:lvlJc w:val="left"/>
      <w:pPr>
        <w:tabs>
          <w:tab w:val="left" w:pos="567"/>
          <w:tab w:val="left" w:pos="1134"/>
          <w:tab w:val="num" w:pos="2010"/>
        </w:tabs>
        <w:ind w:left="2166" w:hanging="5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E04572">
      <w:start w:val="1"/>
      <w:numFmt w:val="bullet"/>
      <w:lvlText w:val="▪"/>
      <w:lvlJc w:val="left"/>
      <w:pPr>
        <w:tabs>
          <w:tab w:val="left" w:pos="567"/>
          <w:tab w:val="left" w:pos="1134"/>
          <w:tab w:val="num" w:pos="2730"/>
        </w:tabs>
        <w:ind w:left="2886" w:hanging="5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CC4FB2">
      <w:start w:val="1"/>
      <w:numFmt w:val="bullet"/>
      <w:lvlText w:val="•"/>
      <w:lvlJc w:val="left"/>
      <w:pPr>
        <w:tabs>
          <w:tab w:val="left" w:pos="567"/>
          <w:tab w:val="left" w:pos="1134"/>
          <w:tab w:val="num" w:pos="3450"/>
        </w:tabs>
        <w:ind w:left="3606" w:hanging="5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186D98">
      <w:start w:val="1"/>
      <w:numFmt w:val="bullet"/>
      <w:lvlText w:val="o"/>
      <w:lvlJc w:val="left"/>
      <w:pPr>
        <w:tabs>
          <w:tab w:val="left" w:pos="567"/>
          <w:tab w:val="left" w:pos="1134"/>
          <w:tab w:val="num" w:pos="4170"/>
        </w:tabs>
        <w:ind w:left="4326" w:hanging="5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688AAC">
      <w:start w:val="1"/>
      <w:numFmt w:val="bullet"/>
      <w:lvlText w:val="▪"/>
      <w:lvlJc w:val="left"/>
      <w:pPr>
        <w:tabs>
          <w:tab w:val="left" w:pos="567"/>
          <w:tab w:val="left" w:pos="1134"/>
          <w:tab w:val="num" w:pos="4890"/>
        </w:tabs>
        <w:ind w:left="5046" w:hanging="5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50D598">
      <w:start w:val="1"/>
      <w:numFmt w:val="bullet"/>
      <w:lvlText w:val="•"/>
      <w:lvlJc w:val="left"/>
      <w:pPr>
        <w:tabs>
          <w:tab w:val="left" w:pos="567"/>
          <w:tab w:val="left" w:pos="1134"/>
          <w:tab w:val="num" w:pos="5610"/>
        </w:tabs>
        <w:ind w:left="5766" w:hanging="5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A6BD5A">
      <w:start w:val="1"/>
      <w:numFmt w:val="bullet"/>
      <w:lvlText w:val="o"/>
      <w:lvlJc w:val="left"/>
      <w:pPr>
        <w:tabs>
          <w:tab w:val="left" w:pos="567"/>
          <w:tab w:val="left" w:pos="1134"/>
          <w:tab w:val="num" w:pos="6330"/>
        </w:tabs>
        <w:ind w:left="6486" w:hanging="5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F42330">
      <w:start w:val="1"/>
      <w:numFmt w:val="bullet"/>
      <w:lvlText w:val="▪"/>
      <w:lvlJc w:val="left"/>
      <w:pPr>
        <w:tabs>
          <w:tab w:val="left" w:pos="567"/>
          <w:tab w:val="left" w:pos="1134"/>
          <w:tab w:val="num" w:pos="7050"/>
        </w:tabs>
        <w:ind w:left="7206" w:hanging="5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5"/>
  </w:num>
  <w:num w:numId="4">
    <w:abstractNumId w:val="2"/>
  </w:num>
  <w:num w:numId="5">
    <w:abstractNumId w:val="2"/>
    <w:lvlOverride w:ilvl="0">
      <w:lvl w:ilvl="0" w:tplc="242644F8">
        <w:start w:val="1"/>
        <w:numFmt w:val="bullet"/>
        <w:lvlText w:val="•"/>
        <w:lvlJc w:val="left"/>
        <w:pPr>
          <w:ind w:left="12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C9E90BE">
        <w:start w:val="1"/>
        <w:numFmt w:val="bullet"/>
        <w:lvlText w:val="o"/>
        <w:lvlJc w:val="left"/>
        <w:pPr>
          <w:ind w:left="20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6A7FC2">
        <w:start w:val="1"/>
        <w:numFmt w:val="bullet"/>
        <w:lvlText w:val="▪"/>
        <w:lvlJc w:val="left"/>
        <w:pPr>
          <w:ind w:left="27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74C4F8">
        <w:start w:val="1"/>
        <w:numFmt w:val="bullet"/>
        <w:lvlText w:val="•"/>
        <w:lvlJc w:val="left"/>
        <w:pPr>
          <w:ind w:left="34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464154">
        <w:start w:val="1"/>
        <w:numFmt w:val="bullet"/>
        <w:lvlText w:val="o"/>
        <w:lvlJc w:val="left"/>
        <w:pPr>
          <w:ind w:left="41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D2AFF9C">
        <w:start w:val="1"/>
        <w:numFmt w:val="bullet"/>
        <w:lvlText w:val="▪"/>
        <w:lvlJc w:val="left"/>
        <w:pPr>
          <w:ind w:left="48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F6C2D2">
        <w:start w:val="1"/>
        <w:numFmt w:val="bullet"/>
        <w:lvlText w:val="•"/>
        <w:lvlJc w:val="left"/>
        <w:pPr>
          <w:ind w:left="56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20C47E">
        <w:start w:val="1"/>
        <w:numFmt w:val="bullet"/>
        <w:lvlText w:val="o"/>
        <w:lvlJc w:val="left"/>
        <w:pPr>
          <w:ind w:left="63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912C0C4">
        <w:start w:val="1"/>
        <w:numFmt w:val="bullet"/>
        <w:lvlText w:val="▪"/>
        <w:lvlJc w:val="left"/>
        <w:pPr>
          <w:ind w:left="70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F1EF5"/>
    <w:rsid w:val="000A5A83"/>
    <w:rsid w:val="001C6322"/>
    <w:rsid w:val="002D2054"/>
    <w:rsid w:val="004D5F09"/>
    <w:rsid w:val="007E1058"/>
    <w:rsid w:val="009823FF"/>
    <w:rsid w:val="009E08B9"/>
    <w:rsid w:val="00C137C5"/>
    <w:rsid w:val="00EE6580"/>
    <w:rsid w:val="00EF1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E4447"/>
  <w15:docId w15:val="{74C13B7F-0F27-405B-ADB8-6819E2EF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ascii="Calibri" w:eastAsia="Calibri" w:hAnsi="Calibri" w:cs="Calibri"/>
      <w:color w:val="000000"/>
      <w:sz w:val="22"/>
      <w:szCs w:val="22"/>
      <w:u w:color="000000"/>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customStyle="1" w:styleId="CorpsA">
    <w:name w:val="Corps A"/>
    <w:pPr>
      <w:spacing w:after="200" w:line="276" w:lineRule="auto"/>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character" w:customStyle="1" w:styleId="Aucun">
    <w:name w:val="Aucun"/>
  </w:style>
  <w:style w:type="character" w:customStyle="1" w:styleId="Hyperlink0">
    <w:name w:val="Hyperlink.0"/>
    <w:basedOn w:val="Aucun"/>
    <w:rPr>
      <w:rFonts w:ascii="Century Gothic" w:eastAsia="Century Gothic" w:hAnsi="Century Gothic" w:cs="Century Gothic"/>
      <w:color w:val="0000FF"/>
      <w:u w:val="single" w:color="0000FF"/>
      <w:lang w:val="fr-FR"/>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numbering" w:customStyle="1" w:styleId="Style2import">
    <w:name w:val="Style 2 importé"/>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362</Words>
  <Characters>1996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 COMPTA</dc:creator>
  <cp:lastModifiedBy>u1</cp:lastModifiedBy>
  <cp:revision>7</cp:revision>
  <dcterms:created xsi:type="dcterms:W3CDTF">2018-11-13T10:26:00Z</dcterms:created>
  <dcterms:modified xsi:type="dcterms:W3CDTF">2021-02-05T15:23:00Z</dcterms:modified>
</cp:coreProperties>
</file>