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1AE" w:rsidRDefault="00175827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A08E32F" wp14:editId="32005DB6">
            <wp:simplePos x="0" y="0"/>
            <wp:positionH relativeFrom="column">
              <wp:posOffset>-219076</wp:posOffset>
            </wp:positionH>
            <wp:positionV relativeFrom="paragraph">
              <wp:posOffset>142875</wp:posOffset>
            </wp:positionV>
            <wp:extent cx="1266825" cy="895350"/>
            <wp:effectExtent l="0" t="0" r="9525" b="0"/>
            <wp:wrapNone/>
            <wp:docPr id="165" name="Picture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01AE" w:rsidRDefault="003D01AE"/>
    <w:tbl>
      <w:tblPr>
        <w:tblStyle w:val="TableGrid"/>
        <w:tblpPr w:vertAnchor="text" w:horzAnchor="margin" w:tblpXSpec="right" w:tblpY="-608"/>
        <w:tblOverlap w:val="never"/>
        <w:tblW w:w="8259" w:type="dxa"/>
        <w:tblInd w:w="0" w:type="dxa"/>
        <w:tblCellMar>
          <w:left w:w="999" w:type="dxa"/>
          <w:right w:w="115" w:type="dxa"/>
        </w:tblCellMar>
        <w:tblLook w:val="04A0" w:firstRow="1" w:lastRow="0" w:firstColumn="1" w:lastColumn="0" w:noHBand="0" w:noVBand="1"/>
      </w:tblPr>
      <w:tblGrid>
        <w:gridCol w:w="8259"/>
      </w:tblGrid>
      <w:tr w:rsidR="003D01AE" w:rsidTr="00175827">
        <w:trPr>
          <w:trHeight w:val="884"/>
        </w:trPr>
        <w:tc>
          <w:tcPr>
            <w:tcW w:w="825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:rsidR="003D01AE" w:rsidRDefault="003D01AE" w:rsidP="00B015C7">
            <w:pPr>
              <w:ind w:right="885"/>
              <w:jc w:val="center"/>
            </w:pPr>
            <w:r>
              <w:rPr>
                <w:color w:val="538135"/>
                <w:sz w:val="44"/>
              </w:rPr>
              <w:t>Association VEBRE CHEMINS</w:t>
            </w:r>
            <w:r>
              <w:rPr>
                <w:color w:val="5B9BD5"/>
                <w:sz w:val="44"/>
              </w:rPr>
              <w:t xml:space="preserve"> </w:t>
            </w:r>
            <w:r>
              <w:rPr>
                <w:color w:val="538135"/>
                <w:sz w:val="44"/>
              </w:rPr>
              <w:t xml:space="preserve">FAISANT </w:t>
            </w:r>
          </w:p>
          <w:p w:rsidR="003D01AE" w:rsidRDefault="003D01AE" w:rsidP="00B015C7">
            <w:pPr>
              <w:ind w:left="66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46EF8903" wp14:editId="6E681560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-65784</wp:posOffset>
                      </wp:positionV>
                      <wp:extent cx="2990850" cy="200025"/>
                      <wp:effectExtent l="0" t="0" r="0" b="0"/>
                      <wp:wrapNone/>
                      <wp:docPr id="1099" name="Group 10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90850" cy="200025"/>
                                <a:chOff x="0" y="0"/>
                                <a:chExt cx="2990850" cy="200025"/>
                              </a:xfrm>
                            </wpg:grpSpPr>
                            <wps:wsp>
                              <wps:cNvPr id="1463" name="Shape 1463"/>
                              <wps:cNvSpPr/>
                              <wps:spPr>
                                <a:xfrm>
                                  <a:off x="0" y="0"/>
                                  <a:ext cx="2990850" cy="200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90850" h="200025">
                                      <a:moveTo>
                                        <a:pt x="0" y="0"/>
                                      </a:moveTo>
                                      <a:lnTo>
                                        <a:pt x="2990850" y="0"/>
                                      </a:lnTo>
                                      <a:lnTo>
                                        <a:pt x="2990850" y="200025"/>
                                      </a:lnTo>
                                      <a:lnTo>
                                        <a:pt x="0" y="2000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336C7D" id="Group 1099" o:spid="_x0000_s1026" style="position:absolute;margin-left:75.75pt;margin-top:-5.2pt;width:235.5pt;height:15.75pt;z-index:-251657216" coordsize="29908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">
                      <v:shape id="Shape 1463" o:spid="_x0000_s1027" style="position:absolute;width:29908;height:2000;visibility:visible;mso-wrap-style:square;v-text-anchor:top" coordsize="2990850,20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HCR8QA&#10;AADdAAAADwAAAGRycy9kb3ducmV2LnhtbERPTWvCQBC9C/0PyxS86aYqRqKrFEX0UsHUi7cxOybR&#10;7GzIrhr767sFobd5vM+ZLVpTiTs1rrSs4KMfgSDOrC45V3D4XvcmIJxH1lhZJgVPcrCYv3VmmGj7&#10;4D3dU5+LEMIuQQWF93UipcsKMuj6tiYO3Nk2Bn2ATS51g48Qbio5iKKxNFhyaCiwpmVB2TW9GQWb&#10;TXwcxKdTmv2kq7LaTvzuEn8p1X1vP6cgPLX+X/xyb3WYPxoP4e+bcIK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RwkfEAAAA3QAAAA8AAAAAAAAAAAAAAAAAmAIAAGRycy9k&#10;b3ducmV2LnhtbFBLBQYAAAAABAAEAPUAAACJAwAAAAA=&#10;" path="m,l2990850,r,200025l,200025,,e" stroked="f" strokeweight="0">
                        <v:stroke miterlimit="83231f" joinstyle="miter" endcap="round"/>
                        <v:path arrowok="t" textboxrect="0,0,2990850,200025"/>
                      </v:shape>
                    </v:group>
                  </w:pict>
                </mc:Fallback>
              </mc:AlternateContent>
            </w:r>
            <w:r>
              <w:rPr>
                <w:i/>
                <w:sz w:val="16"/>
              </w:rPr>
              <w:t xml:space="preserve">Association régie par la loi de 1901 inscrite sous le n°W091000645 </w:t>
            </w:r>
          </w:p>
        </w:tc>
      </w:tr>
    </w:tbl>
    <w:p w:rsidR="003D01AE" w:rsidRDefault="003D01AE" w:rsidP="003D01AE">
      <w:pPr>
        <w:spacing w:after="100"/>
      </w:pPr>
      <w:r>
        <w:t xml:space="preserve"> </w:t>
      </w:r>
    </w:p>
    <w:p w:rsidR="003D01AE" w:rsidRDefault="003D01AE"/>
    <w:p w:rsidR="00953A38" w:rsidRDefault="00953A38"/>
    <w:p w:rsidR="00D042EA" w:rsidRPr="00A032AE" w:rsidRDefault="00D042EA" w:rsidP="00D042EA">
      <w:pPr>
        <w:rPr>
          <w:b/>
          <w:sz w:val="24"/>
          <w:szCs w:val="24"/>
        </w:rPr>
      </w:pPr>
      <w:r w:rsidRPr="00A032AE">
        <w:rPr>
          <w:b/>
          <w:sz w:val="24"/>
          <w:szCs w:val="24"/>
        </w:rPr>
        <w:t xml:space="preserve">Assemblée Générale Ordinaire de l’association Vèbre Chemins Faisant </w:t>
      </w:r>
      <w:r w:rsidR="00E74151">
        <w:rPr>
          <w:b/>
          <w:sz w:val="24"/>
          <w:szCs w:val="24"/>
        </w:rPr>
        <w:t>du 20 août</w:t>
      </w:r>
      <w:r w:rsidR="005A271D">
        <w:rPr>
          <w:b/>
          <w:sz w:val="24"/>
          <w:szCs w:val="24"/>
        </w:rPr>
        <w:t xml:space="preserve"> 2022</w:t>
      </w:r>
    </w:p>
    <w:p w:rsidR="004811C1" w:rsidRPr="00A032AE" w:rsidRDefault="00AC144D" w:rsidP="00D042EA">
      <w:pPr>
        <w:rPr>
          <w:b/>
          <w:sz w:val="24"/>
          <w:szCs w:val="24"/>
        </w:rPr>
      </w:pPr>
      <w:r w:rsidRPr="00A032AE">
        <w:rPr>
          <w:b/>
          <w:sz w:val="24"/>
          <w:szCs w:val="24"/>
        </w:rPr>
        <w:t xml:space="preserve">Ce compte-rendu </w:t>
      </w:r>
      <w:r w:rsidR="004811C1" w:rsidRPr="00A032AE">
        <w:rPr>
          <w:b/>
          <w:sz w:val="24"/>
          <w:szCs w:val="24"/>
        </w:rPr>
        <w:t>a été</w:t>
      </w:r>
      <w:r w:rsidRPr="00A032AE">
        <w:rPr>
          <w:b/>
          <w:sz w:val="24"/>
          <w:szCs w:val="24"/>
        </w:rPr>
        <w:t xml:space="preserve"> envoyé aux adhérents par mail et par courrier pour approbation et vote </w:t>
      </w:r>
      <w:r w:rsidR="00E74151">
        <w:rPr>
          <w:b/>
          <w:sz w:val="24"/>
          <w:szCs w:val="24"/>
        </w:rPr>
        <w:t>pour ceux qui ne peuvent être présents ou représentés le jour de l’AGO.</w:t>
      </w:r>
    </w:p>
    <w:p w:rsidR="00D042EA" w:rsidRPr="00A032AE" w:rsidRDefault="004811C1" w:rsidP="00D042EA">
      <w:pPr>
        <w:rPr>
          <w:b/>
          <w:sz w:val="24"/>
          <w:szCs w:val="24"/>
        </w:rPr>
      </w:pPr>
      <w:r w:rsidRPr="00A032AE">
        <w:rPr>
          <w:b/>
          <w:sz w:val="24"/>
          <w:szCs w:val="24"/>
        </w:rPr>
        <w:t xml:space="preserve">Un complément à ce compte-rendu sera établi avec </w:t>
      </w:r>
      <w:r w:rsidR="00E74151">
        <w:rPr>
          <w:b/>
          <w:sz w:val="24"/>
          <w:szCs w:val="24"/>
        </w:rPr>
        <w:t>le résultat du vote pour le renouvellement du conseil d’administration.</w:t>
      </w:r>
    </w:p>
    <w:p w:rsidR="0001647B" w:rsidRPr="004811C1" w:rsidRDefault="0001647B" w:rsidP="0037284A">
      <w:pPr>
        <w:rPr>
          <w:b/>
          <w:sz w:val="24"/>
          <w:szCs w:val="24"/>
        </w:rPr>
      </w:pPr>
      <w:r w:rsidRPr="004811C1">
        <w:rPr>
          <w:b/>
          <w:sz w:val="24"/>
          <w:szCs w:val="24"/>
        </w:rPr>
        <w:t xml:space="preserve">1- rapport moral </w:t>
      </w:r>
      <w:r w:rsidR="00B7447A">
        <w:rPr>
          <w:b/>
          <w:sz w:val="24"/>
          <w:szCs w:val="24"/>
        </w:rPr>
        <w:t xml:space="preserve">de l’association par Jacques </w:t>
      </w:r>
      <w:proofErr w:type="spellStart"/>
      <w:r w:rsidR="00B7447A">
        <w:rPr>
          <w:b/>
          <w:sz w:val="24"/>
          <w:szCs w:val="24"/>
        </w:rPr>
        <w:t>La</w:t>
      </w:r>
      <w:r w:rsidRPr="004811C1">
        <w:rPr>
          <w:b/>
          <w:sz w:val="24"/>
          <w:szCs w:val="24"/>
        </w:rPr>
        <w:t>front</w:t>
      </w:r>
      <w:proofErr w:type="spellEnd"/>
      <w:r w:rsidR="00B7447A">
        <w:rPr>
          <w:b/>
          <w:sz w:val="24"/>
          <w:szCs w:val="24"/>
        </w:rPr>
        <w:t>, président de l’association</w:t>
      </w:r>
      <w:r w:rsidRPr="004811C1">
        <w:rPr>
          <w:b/>
          <w:sz w:val="24"/>
          <w:szCs w:val="24"/>
        </w:rPr>
        <w:t xml:space="preserve"> :</w:t>
      </w:r>
    </w:p>
    <w:p w:rsidR="0037284A" w:rsidRPr="004811C1" w:rsidRDefault="0037284A" w:rsidP="00313CD0">
      <w:pPr>
        <w:spacing w:after="0"/>
        <w:rPr>
          <w:b/>
          <w:sz w:val="24"/>
          <w:szCs w:val="24"/>
        </w:rPr>
      </w:pPr>
      <w:r w:rsidRPr="004811C1">
        <w:rPr>
          <w:b/>
          <w:sz w:val="24"/>
          <w:szCs w:val="24"/>
        </w:rPr>
        <w:t>Présentation des Chiffres clés de l’exercice 20</w:t>
      </w:r>
      <w:r w:rsidR="005A271D">
        <w:rPr>
          <w:b/>
          <w:sz w:val="24"/>
          <w:szCs w:val="24"/>
        </w:rPr>
        <w:t>2</w:t>
      </w:r>
      <w:r w:rsidR="00E74151">
        <w:rPr>
          <w:b/>
          <w:sz w:val="24"/>
          <w:szCs w:val="24"/>
        </w:rPr>
        <w:t>2 :</w:t>
      </w:r>
    </w:p>
    <w:p w:rsidR="0037284A" w:rsidRPr="004811C1" w:rsidRDefault="00E74151" w:rsidP="0037284A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64</w:t>
      </w:r>
      <w:r w:rsidR="0037284A" w:rsidRPr="004811C1">
        <w:rPr>
          <w:b/>
          <w:sz w:val="24"/>
          <w:szCs w:val="24"/>
        </w:rPr>
        <w:t xml:space="preserve"> adhérents à jour de cotisation</w:t>
      </w:r>
      <w:r w:rsidR="0001647B" w:rsidRPr="004811C1">
        <w:rPr>
          <w:b/>
          <w:sz w:val="24"/>
          <w:szCs w:val="24"/>
        </w:rPr>
        <w:t xml:space="preserve"> au 10 </w:t>
      </w:r>
      <w:r>
        <w:rPr>
          <w:b/>
          <w:sz w:val="24"/>
          <w:szCs w:val="24"/>
        </w:rPr>
        <w:t>août 2022</w:t>
      </w:r>
      <w:r w:rsidR="0037284A" w:rsidRPr="004811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(+ 14</w:t>
      </w:r>
      <w:r w:rsidR="0001647B" w:rsidRPr="004811C1">
        <w:rPr>
          <w:b/>
          <w:sz w:val="24"/>
          <w:szCs w:val="24"/>
        </w:rPr>
        <w:t xml:space="preserve"> par rapport à 20</w:t>
      </w:r>
      <w:r w:rsidR="005A271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="00AC144D" w:rsidRPr="004811C1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dont 15 nouveaux.</w:t>
      </w:r>
    </w:p>
    <w:p w:rsidR="0037284A" w:rsidRPr="004811C1" w:rsidRDefault="0037284A" w:rsidP="0037284A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4811C1">
        <w:rPr>
          <w:b/>
          <w:sz w:val="24"/>
          <w:szCs w:val="24"/>
        </w:rPr>
        <w:t xml:space="preserve">Un bilan financier </w:t>
      </w:r>
      <w:r w:rsidR="00E74151">
        <w:rPr>
          <w:b/>
          <w:sz w:val="24"/>
          <w:szCs w:val="24"/>
        </w:rPr>
        <w:t>de l’exercice 2022 légèrement excédentaire</w:t>
      </w:r>
      <w:r w:rsidRPr="004811C1">
        <w:rPr>
          <w:b/>
          <w:sz w:val="24"/>
          <w:szCs w:val="24"/>
        </w:rPr>
        <w:t xml:space="preserve"> </w:t>
      </w:r>
      <w:r w:rsidR="005A271D">
        <w:rPr>
          <w:b/>
          <w:sz w:val="24"/>
          <w:szCs w:val="24"/>
        </w:rPr>
        <w:t>(</w:t>
      </w:r>
      <w:r w:rsidR="00E74151">
        <w:rPr>
          <w:b/>
          <w:sz w:val="24"/>
          <w:szCs w:val="24"/>
        </w:rPr>
        <w:t>+</w:t>
      </w:r>
      <w:r w:rsidR="005A271D">
        <w:rPr>
          <w:b/>
          <w:sz w:val="24"/>
          <w:szCs w:val="24"/>
        </w:rPr>
        <w:t xml:space="preserve"> </w:t>
      </w:r>
      <w:r w:rsidR="00E74151">
        <w:rPr>
          <w:b/>
          <w:sz w:val="24"/>
          <w:szCs w:val="24"/>
        </w:rPr>
        <w:t>217</w:t>
      </w:r>
      <w:r w:rsidR="005A271D">
        <w:rPr>
          <w:b/>
          <w:sz w:val="24"/>
          <w:szCs w:val="24"/>
        </w:rPr>
        <w:t xml:space="preserve"> €</w:t>
      </w:r>
      <w:r w:rsidR="00E74151">
        <w:rPr>
          <w:b/>
          <w:sz w:val="24"/>
          <w:szCs w:val="24"/>
        </w:rPr>
        <w:t xml:space="preserve"> au 09 août</w:t>
      </w:r>
      <w:r w:rsidR="005A271D">
        <w:rPr>
          <w:b/>
          <w:sz w:val="24"/>
          <w:szCs w:val="24"/>
        </w:rPr>
        <w:t>)</w:t>
      </w:r>
    </w:p>
    <w:p w:rsidR="0037284A" w:rsidRPr="004811C1" w:rsidRDefault="00FA65C7" w:rsidP="0037284A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37284A" w:rsidRPr="004811C1">
        <w:rPr>
          <w:b/>
          <w:sz w:val="24"/>
          <w:szCs w:val="24"/>
        </w:rPr>
        <w:t xml:space="preserve"> a</w:t>
      </w:r>
      <w:r w:rsidR="005A271D">
        <w:rPr>
          <w:b/>
          <w:sz w:val="24"/>
          <w:szCs w:val="24"/>
        </w:rPr>
        <w:t xml:space="preserve">rticles publiés sur notre Blog </w:t>
      </w:r>
      <w:r>
        <w:rPr>
          <w:b/>
          <w:sz w:val="24"/>
          <w:szCs w:val="24"/>
        </w:rPr>
        <w:t>et 5 dans la Dépêche.</w:t>
      </w:r>
    </w:p>
    <w:p w:rsidR="0037284A" w:rsidRDefault="0001647B" w:rsidP="0037284A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4811C1">
        <w:rPr>
          <w:b/>
          <w:sz w:val="24"/>
          <w:szCs w:val="24"/>
        </w:rPr>
        <w:t>4</w:t>
      </w:r>
      <w:r w:rsidR="0037284A" w:rsidRPr="004811C1">
        <w:rPr>
          <w:b/>
          <w:sz w:val="24"/>
          <w:szCs w:val="24"/>
        </w:rPr>
        <w:t xml:space="preserve"> chemins ouverts, nettoyés et balisés + 1 à améliorer en 202</w:t>
      </w:r>
      <w:r w:rsidR="005A271D">
        <w:rPr>
          <w:b/>
          <w:sz w:val="24"/>
          <w:szCs w:val="24"/>
        </w:rPr>
        <w:t>2</w:t>
      </w:r>
    </w:p>
    <w:p w:rsidR="00E74151" w:rsidRDefault="00E74151" w:rsidP="0037284A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121 personnes au concert de Gospel du 10 juillet dont 60 sont restées au repas des retrouvailles.</w:t>
      </w:r>
    </w:p>
    <w:p w:rsidR="00E74151" w:rsidRDefault="006E4613" w:rsidP="0037284A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27</w:t>
      </w:r>
      <w:r w:rsidR="00E74151">
        <w:rPr>
          <w:b/>
          <w:sz w:val="24"/>
          <w:szCs w:val="24"/>
        </w:rPr>
        <w:t xml:space="preserve"> exposants au vide grenier du 17 juillet.</w:t>
      </w:r>
    </w:p>
    <w:p w:rsidR="005A271D" w:rsidRDefault="005A271D" w:rsidP="0037284A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Une boîte à livre très </w:t>
      </w:r>
      <w:r w:rsidR="00E74151">
        <w:rPr>
          <w:b/>
          <w:sz w:val="24"/>
          <w:szCs w:val="24"/>
        </w:rPr>
        <w:t>utilisée et toujours plus fournie.</w:t>
      </w:r>
    </w:p>
    <w:p w:rsidR="00E74151" w:rsidRDefault="006E4613" w:rsidP="00E74151">
      <w:pPr>
        <w:rPr>
          <w:sz w:val="24"/>
          <w:szCs w:val="24"/>
        </w:rPr>
      </w:pPr>
      <w:r w:rsidRPr="006E4613">
        <w:rPr>
          <w:sz w:val="24"/>
          <w:szCs w:val="24"/>
        </w:rPr>
        <w:t>2022, comme espéré, a été l’année du retour à la normale pour Vèbre Chemins Faisant avec un concert de Gospel à l’église et un vide grenier très attendu</w:t>
      </w:r>
      <w:r>
        <w:rPr>
          <w:sz w:val="24"/>
          <w:szCs w:val="24"/>
        </w:rPr>
        <w:t>s</w:t>
      </w:r>
      <w:r w:rsidRPr="006E4613">
        <w:rPr>
          <w:sz w:val="24"/>
          <w:szCs w:val="24"/>
        </w:rPr>
        <w:t xml:space="preserve"> par les participants.</w:t>
      </w:r>
    </w:p>
    <w:p w:rsidR="00AE7D59" w:rsidRDefault="00AE7D59" w:rsidP="00E74151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Ces deux manifestations n’auraient pas pu être menées à bien sans l’engagement d’une nouvelle équipe motivée et soudée : merci à Cathy, Fabrice, Jean-François, Waclawa, Olivier, Bernard, Serge, Marie-Aline, Isabelle, Jean-Michel, Odile</w:t>
      </w:r>
      <w:r w:rsidR="00BC6558">
        <w:rPr>
          <w:sz w:val="24"/>
          <w:szCs w:val="24"/>
        </w:rPr>
        <w:t>, Nina et David venus relever le défi du retour à la vie d’avant</w:t>
      </w:r>
      <w:r w:rsidR="00F566FD">
        <w:rPr>
          <w:sz w:val="24"/>
          <w:szCs w:val="24"/>
        </w:rPr>
        <w:t xml:space="preserve"> sans oublier tous ceux, de Vèbre et des villages voisins qui nous ont soutenu notamment lors du concert de Gospel.</w:t>
      </w:r>
    </w:p>
    <w:bookmarkEnd w:id="0"/>
    <w:p w:rsidR="006E4613" w:rsidRDefault="006E4613" w:rsidP="00E74151">
      <w:pPr>
        <w:rPr>
          <w:sz w:val="24"/>
          <w:szCs w:val="24"/>
        </w:rPr>
      </w:pPr>
      <w:r>
        <w:rPr>
          <w:sz w:val="24"/>
          <w:szCs w:val="24"/>
        </w:rPr>
        <w:t>Le repas partagé qui a suivi le concert de Gospel a permis de donner du sens aux retrouvailles et c’est avec beaucoup de plaisir que se sont joint à nous des habitants de Vèbre habituellement absents lors des précédents repas conviviaux ainsi que le groupe de Gospel qui nous a régalés de pâtisseries confectionnées pour l’</w:t>
      </w:r>
      <w:r w:rsidR="00096B8E">
        <w:rPr>
          <w:sz w:val="24"/>
          <w:szCs w:val="24"/>
        </w:rPr>
        <w:t>occasion. Tous</w:t>
      </w:r>
      <w:r>
        <w:rPr>
          <w:sz w:val="24"/>
          <w:szCs w:val="24"/>
        </w:rPr>
        <w:t xml:space="preserve"> les participants ont donné un sacré coup de main pour ranger le matériel après le repas</w:t>
      </w:r>
      <w:r w:rsidR="004D330E">
        <w:rPr>
          <w:sz w:val="24"/>
          <w:szCs w:val="24"/>
        </w:rPr>
        <w:t>.</w:t>
      </w:r>
    </w:p>
    <w:p w:rsidR="004D330E" w:rsidRDefault="004D330E" w:rsidP="00E74151">
      <w:pPr>
        <w:rPr>
          <w:sz w:val="24"/>
          <w:szCs w:val="24"/>
        </w:rPr>
      </w:pPr>
      <w:r>
        <w:rPr>
          <w:sz w:val="24"/>
          <w:szCs w:val="24"/>
        </w:rPr>
        <w:t xml:space="preserve">Les exposants nous ont remerciés d’avoir pu organiser le vide grenier et de la qualité de notre accueil, ainsi que les emplacements à l’ombre de la </w:t>
      </w:r>
      <w:proofErr w:type="spellStart"/>
      <w:r>
        <w:rPr>
          <w:sz w:val="24"/>
          <w:szCs w:val="24"/>
        </w:rPr>
        <w:t>Pountare</w:t>
      </w:r>
      <w:proofErr w:type="spellEnd"/>
      <w:r>
        <w:rPr>
          <w:sz w:val="24"/>
          <w:szCs w:val="24"/>
        </w:rPr>
        <w:t xml:space="preserve"> par ces temps de canicule.</w:t>
      </w:r>
    </w:p>
    <w:p w:rsidR="004D330E" w:rsidRDefault="004D330E" w:rsidP="00E74151">
      <w:pPr>
        <w:rPr>
          <w:sz w:val="24"/>
          <w:szCs w:val="24"/>
        </w:rPr>
      </w:pPr>
      <w:r>
        <w:rPr>
          <w:sz w:val="24"/>
          <w:szCs w:val="24"/>
        </w:rPr>
        <w:t>Certains d’entre eux  sont restés sur place pour pique-niquer au bord de l’eau avec le reste de salade que nous leur avons offert en fin de buvette.</w:t>
      </w:r>
    </w:p>
    <w:p w:rsidR="004D330E" w:rsidRPr="006E4613" w:rsidRDefault="004D330E" w:rsidP="00E74151">
      <w:pPr>
        <w:rPr>
          <w:sz w:val="24"/>
          <w:szCs w:val="24"/>
        </w:rPr>
      </w:pPr>
      <w:r>
        <w:rPr>
          <w:sz w:val="24"/>
          <w:szCs w:val="24"/>
        </w:rPr>
        <w:t xml:space="preserve">L’esprit convivial et le site de la </w:t>
      </w:r>
      <w:proofErr w:type="spellStart"/>
      <w:r>
        <w:rPr>
          <w:sz w:val="24"/>
          <w:szCs w:val="24"/>
        </w:rPr>
        <w:t>Pountare</w:t>
      </w:r>
      <w:proofErr w:type="spellEnd"/>
      <w:r>
        <w:rPr>
          <w:sz w:val="24"/>
          <w:szCs w:val="24"/>
        </w:rPr>
        <w:t xml:space="preserve"> sont les atouts majeurs de notre vide grenier, c’était déjà le cas en 2019.</w:t>
      </w:r>
    </w:p>
    <w:p w:rsidR="002A099B" w:rsidRDefault="002A099B" w:rsidP="0001647B">
      <w:pPr>
        <w:rPr>
          <w:sz w:val="24"/>
          <w:szCs w:val="24"/>
        </w:rPr>
      </w:pPr>
      <w:r>
        <w:rPr>
          <w:sz w:val="24"/>
          <w:szCs w:val="24"/>
        </w:rPr>
        <w:t>En ce qui concerne l’activité chemin, nos efforts se sont concentrés sur</w:t>
      </w:r>
      <w:r w:rsidR="005A271D">
        <w:rPr>
          <w:sz w:val="24"/>
          <w:szCs w:val="24"/>
        </w:rPr>
        <w:t xml:space="preserve"> l’entret</w:t>
      </w:r>
      <w:r w:rsidR="00066F3E">
        <w:rPr>
          <w:sz w:val="24"/>
          <w:szCs w:val="24"/>
        </w:rPr>
        <w:t xml:space="preserve">ien du chemin de </w:t>
      </w:r>
      <w:proofErr w:type="spellStart"/>
      <w:r w:rsidR="00066F3E">
        <w:rPr>
          <w:sz w:val="24"/>
          <w:szCs w:val="24"/>
        </w:rPr>
        <w:t>Coustaurio</w:t>
      </w:r>
      <w:proofErr w:type="spellEnd"/>
      <w:r w:rsidR="00066F3E">
        <w:rPr>
          <w:sz w:val="24"/>
          <w:szCs w:val="24"/>
        </w:rPr>
        <w:t>, de</w:t>
      </w:r>
      <w:r w:rsidR="005A271D">
        <w:rPr>
          <w:sz w:val="24"/>
          <w:szCs w:val="24"/>
        </w:rPr>
        <w:t xml:space="preserve"> gros arbres étant tombé</w:t>
      </w:r>
      <w:r w:rsidR="00066F3E">
        <w:rPr>
          <w:sz w:val="24"/>
          <w:szCs w:val="24"/>
        </w:rPr>
        <w:t>s</w:t>
      </w:r>
      <w:r w:rsidR="005A271D">
        <w:rPr>
          <w:sz w:val="24"/>
          <w:szCs w:val="24"/>
        </w:rPr>
        <w:t xml:space="preserve"> en travers du chemin sur la partie basse</w:t>
      </w:r>
      <w:r>
        <w:rPr>
          <w:sz w:val="24"/>
          <w:szCs w:val="24"/>
        </w:rPr>
        <w:t xml:space="preserve">. Après une longue période de tronçonnage et </w:t>
      </w:r>
      <w:r w:rsidR="00066F3E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déblaiement, nous avons pu terminer le nettoyage </w:t>
      </w:r>
      <w:r w:rsidR="00066F3E">
        <w:rPr>
          <w:sz w:val="24"/>
          <w:szCs w:val="24"/>
        </w:rPr>
        <w:t xml:space="preserve">et maintenir la </w:t>
      </w:r>
      <w:r>
        <w:rPr>
          <w:sz w:val="24"/>
          <w:szCs w:val="24"/>
        </w:rPr>
        <w:t xml:space="preserve">boucle dite des métairies </w:t>
      </w:r>
      <w:r w:rsidR="00066F3E">
        <w:rPr>
          <w:sz w:val="24"/>
          <w:szCs w:val="24"/>
        </w:rPr>
        <w:t>opérationnelle</w:t>
      </w:r>
      <w:r>
        <w:rPr>
          <w:sz w:val="24"/>
          <w:szCs w:val="24"/>
        </w:rPr>
        <w:t xml:space="preserve"> pour une balade à la découverte des </w:t>
      </w:r>
      <w:proofErr w:type="spellStart"/>
      <w:r>
        <w:rPr>
          <w:sz w:val="24"/>
          <w:szCs w:val="24"/>
        </w:rPr>
        <w:t>orris</w:t>
      </w:r>
      <w:proofErr w:type="spellEnd"/>
      <w:r>
        <w:rPr>
          <w:sz w:val="24"/>
          <w:szCs w:val="24"/>
        </w:rPr>
        <w:t xml:space="preserve"> et autres trésors cachés….</w:t>
      </w:r>
      <w:r w:rsidR="00BC6D8A">
        <w:rPr>
          <w:sz w:val="24"/>
          <w:szCs w:val="24"/>
        </w:rPr>
        <w:t xml:space="preserve">Quelques arbres menaçants ont été abattus sur le chemin de las </w:t>
      </w:r>
      <w:proofErr w:type="spellStart"/>
      <w:r w:rsidR="00BC6D8A">
        <w:rPr>
          <w:sz w:val="24"/>
          <w:szCs w:val="24"/>
        </w:rPr>
        <w:t>Majos</w:t>
      </w:r>
      <w:proofErr w:type="spellEnd"/>
      <w:r w:rsidR="00BC6D8A">
        <w:rPr>
          <w:sz w:val="24"/>
          <w:szCs w:val="24"/>
        </w:rPr>
        <w:t xml:space="preserve"> vers </w:t>
      </w:r>
      <w:proofErr w:type="spellStart"/>
      <w:r w:rsidR="00BC6D8A">
        <w:rPr>
          <w:sz w:val="24"/>
          <w:szCs w:val="24"/>
        </w:rPr>
        <w:t>Urs</w:t>
      </w:r>
      <w:proofErr w:type="spellEnd"/>
      <w:r w:rsidR="00BC6D8A">
        <w:rPr>
          <w:sz w:val="24"/>
          <w:szCs w:val="24"/>
        </w:rPr>
        <w:t>.</w:t>
      </w:r>
    </w:p>
    <w:p w:rsidR="00066F3E" w:rsidRDefault="00F45A0D" w:rsidP="0001647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Nous avons </w:t>
      </w:r>
      <w:r w:rsidR="00066F3E">
        <w:rPr>
          <w:sz w:val="24"/>
          <w:szCs w:val="24"/>
        </w:rPr>
        <w:t>du renoncer une fois encore à organiser, en collaboration avec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avec</w:t>
      </w:r>
      <w:proofErr w:type="spellEnd"/>
      <w:r>
        <w:rPr>
          <w:sz w:val="24"/>
          <w:szCs w:val="24"/>
        </w:rPr>
        <w:t xml:space="preserve"> Olivier d’</w:t>
      </w:r>
      <w:proofErr w:type="spellStart"/>
      <w:r>
        <w:rPr>
          <w:sz w:val="24"/>
          <w:szCs w:val="24"/>
        </w:rPr>
        <w:t>Urs</w:t>
      </w:r>
      <w:proofErr w:type="spellEnd"/>
      <w:r>
        <w:rPr>
          <w:sz w:val="24"/>
          <w:szCs w:val="24"/>
        </w:rPr>
        <w:t xml:space="preserve"> animation</w:t>
      </w:r>
      <w:r w:rsidR="00066F3E">
        <w:rPr>
          <w:sz w:val="24"/>
          <w:szCs w:val="24"/>
        </w:rPr>
        <w:t>,</w:t>
      </w:r>
      <w:r>
        <w:rPr>
          <w:sz w:val="24"/>
          <w:szCs w:val="24"/>
        </w:rPr>
        <w:t xml:space="preserve">  le vide jardin / vide grenier qui devait se dérouler à </w:t>
      </w:r>
      <w:proofErr w:type="spellStart"/>
      <w:r>
        <w:rPr>
          <w:sz w:val="24"/>
          <w:szCs w:val="24"/>
        </w:rPr>
        <w:t>Urs</w:t>
      </w:r>
      <w:proofErr w:type="spellEnd"/>
      <w:r>
        <w:rPr>
          <w:sz w:val="24"/>
          <w:szCs w:val="24"/>
        </w:rPr>
        <w:t xml:space="preserve"> </w:t>
      </w:r>
      <w:r w:rsidR="00066F3E">
        <w:rPr>
          <w:sz w:val="24"/>
          <w:szCs w:val="24"/>
        </w:rPr>
        <w:t>au printemps.</w:t>
      </w:r>
    </w:p>
    <w:p w:rsidR="00313CD0" w:rsidRDefault="00313CD0" w:rsidP="0001647B">
      <w:pPr>
        <w:rPr>
          <w:sz w:val="24"/>
          <w:szCs w:val="24"/>
        </w:rPr>
      </w:pPr>
      <w:r>
        <w:rPr>
          <w:sz w:val="24"/>
          <w:szCs w:val="24"/>
        </w:rPr>
        <w:t>Nous sommes restés mobilisés en approvisionnant régulièrement la boîte à livres et en nettoyant les chemins dès le mois d’avr</w:t>
      </w:r>
      <w:r w:rsidR="00066F3E">
        <w:rPr>
          <w:sz w:val="24"/>
          <w:szCs w:val="24"/>
        </w:rPr>
        <w:t xml:space="preserve">il pour permettre aux </w:t>
      </w:r>
      <w:proofErr w:type="spellStart"/>
      <w:r w:rsidR="00066F3E">
        <w:rPr>
          <w:sz w:val="24"/>
          <w:szCs w:val="24"/>
        </w:rPr>
        <w:t>Vébrois</w:t>
      </w:r>
      <w:proofErr w:type="spellEnd"/>
      <w:r w:rsidR="00066F3E">
        <w:rPr>
          <w:sz w:val="24"/>
          <w:szCs w:val="24"/>
        </w:rPr>
        <w:t xml:space="preserve"> de profiter</w:t>
      </w:r>
      <w:r>
        <w:rPr>
          <w:sz w:val="24"/>
          <w:szCs w:val="24"/>
        </w:rPr>
        <w:t xml:space="preserve"> au mieux </w:t>
      </w:r>
      <w:r w:rsidR="00066F3E">
        <w:rPr>
          <w:sz w:val="24"/>
          <w:szCs w:val="24"/>
        </w:rPr>
        <w:t>de</w:t>
      </w:r>
      <w:r>
        <w:rPr>
          <w:sz w:val="24"/>
          <w:szCs w:val="24"/>
        </w:rPr>
        <w:t xml:space="preserve"> nos chemins.</w:t>
      </w:r>
    </w:p>
    <w:p w:rsidR="00FA65C7" w:rsidRDefault="00FA65C7" w:rsidP="0001647B">
      <w:pPr>
        <w:rPr>
          <w:sz w:val="24"/>
          <w:szCs w:val="24"/>
        </w:rPr>
      </w:pPr>
      <w:r>
        <w:rPr>
          <w:sz w:val="24"/>
          <w:szCs w:val="24"/>
        </w:rPr>
        <w:t xml:space="preserve">Une collecte de photos des fleurs du chemin de </w:t>
      </w:r>
      <w:proofErr w:type="spellStart"/>
      <w:r>
        <w:rPr>
          <w:sz w:val="24"/>
          <w:szCs w:val="24"/>
        </w:rPr>
        <w:t>Caychax</w:t>
      </w:r>
      <w:proofErr w:type="spellEnd"/>
      <w:r>
        <w:rPr>
          <w:sz w:val="24"/>
          <w:szCs w:val="24"/>
        </w:rPr>
        <w:t xml:space="preserve"> a été mise en ligne sur le blog dans l’optique de mener à bien le projet de Jean-Michel qui est de faire connaitre aux promeneurs la richesse de la flore présente tout au long du chemin dès le mois de mai.</w:t>
      </w:r>
    </w:p>
    <w:p w:rsidR="00FA65C7" w:rsidRDefault="00FA65C7" w:rsidP="0001647B">
      <w:pPr>
        <w:rPr>
          <w:sz w:val="24"/>
          <w:szCs w:val="24"/>
        </w:rPr>
      </w:pPr>
      <w:r>
        <w:rPr>
          <w:sz w:val="24"/>
          <w:szCs w:val="24"/>
        </w:rPr>
        <w:t xml:space="preserve">Le disco mobile qui avait animée le dernier repas de rues est malheureusement décédé et malgré des recherches de solutions, nous n’aurons pas d’animation musicale cet été, mais notre partenaire </w:t>
      </w:r>
      <w:proofErr w:type="spellStart"/>
      <w:r>
        <w:rPr>
          <w:sz w:val="24"/>
          <w:szCs w:val="24"/>
        </w:rPr>
        <w:t>Urs</w:t>
      </w:r>
      <w:proofErr w:type="spellEnd"/>
      <w:r>
        <w:rPr>
          <w:sz w:val="24"/>
          <w:szCs w:val="24"/>
        </w:rPr>
        <w:t xml:space="preserve"> Animation nous prête sa sono afin de poursuivre le repas partagé en musique.</w:t>
      </w:r>
    </w:p>
    <w:p w:rsidR="0037284A" w:rsidRPr="00A07493" w:rsidRDefault="00A07493" w:rsidP="0070784B">
      <w:pPr>
        <w:rPr>
          <w:b/>
        </w:rPr>
      </w:pPr>
      <w:r>
        <w:rPr>
          <w:b/>
        </w:rPr>
        <w:t xml:space="preserve">2- </w:t>
      </w:r>
      <w:r w:rsidR="006F17B4" w:rsidRPr="00A07493">
        <w:rPr>
          <w:b/>
        </w:rPr>
        <w:t>B</w:t>
      </w:r>
      <w:r w:rsidR="0037284A" w:rsidRPr="00A07493">
        <w:rPr>
          <w:b/>
        </w:rPr>
        <w:t>ilan financier</w:t>
      </w:r>
      <w:r w:rsidR="006F17B4" w:rsidRPr="00A07493">
        <w:rPr>
          <w:b/>
        </w:rPr>
        <w:t xml:space="preserve"> présenté par </w:t>
      </w:r>
      <w:r w:rsidR="002D7CD3">
        <w:rPr>
          <w:b/>
        </w:rPr>
        <w:t>Ivan Lagarrigue</w:t>
      </w:r>
      <w:r w:rsidR="00466189">
        <w:rPr>
          <w:b/>
        </w:rPr>
        <w:t>, Trésorier</w:t>
      </w:r>
      <w:r w:rsidR="006F17B4" w:rsidRPr="00A07493">
        <w:rPr>
          <w:b/>
        </w:rPr>
        <w:t> :</w:t>
      </w:r>
    </w:p>
    <w:p w:rsidR="00D15C80" w:rsidRDefault="00D15C80" w:rsidP="00D15C80">
      <w:r>
        <w:t xml:space="preserve">Le résultat pour la période est équilibré, il s’élève à </w:t>
      </w:r>
      <w:r w:rsidR="00BC6D8A">
        <w:t xml:space="preserve">+ </w:t>
      </w:r>
      <w:r w:rsidR="00FA65C7">
        <w:t>217</w:t>
      </w:r>
      <w:r w:rsidR="0081459F">
        <w:t>,09</w:t>
      </w:r>
      <w:r w:rsidR="00BC6D8A">
        <w:t xml:space="preserve"> </w:t>
      </w:r>
      <w:r w:rsidR="00B7447A">
        <w:t xml:space="preserve"> €, soit un </w:t>
      </w:r>
      <w:r w:rsidR="00BC6D8A">
        <w:t xml:space="preserve">léger excédent correspondant à </w:t>
      </w:r>
      <w:r w:rsidR="00FA65C7">
        <w:t>l’arrêt des comptes avant la fin des activités 2022</w:t>
      </w:r>
      <w:r w:rsidR="00BC6D8A">
        <w:t xml:space="preserve"> de l’association.</w:t>
      </w:r>
      <w:r w:rsidR="00B7447A">
        <w:t xml:space="preserve"> </w:t>
      </w:r>
      <w:r w:rsidR="00BC6D8A">
        <w:t>La</w:t>
      </w:r>
      <w:r w:rsidR="00B7447A">
        <w:t xml:space="preserve"> subvention de la mairie </w:t>
      </w:r>
      <w:r w:rsidR="00313CD0">
        <w:t>a été réduite cette année</w:t>
      </w:r>
      <w:r w:rsidR="00BC6D8A">
        <w:t xml:space="preserve"> encore</w:t>
      </w:r>
      <w:r w:rsidR="00313CD0">
        <w:t xml:space="preserve"> à 250 </w:t>
      </w:r>
      <w:r w:rsidR="00FA65C7">
        <w:t xml:space="preserve"> € mais sera rétablie à 500 € en 2023</w:t>
      </w:r>
      <w:r w:rsidR="0081459F">
        <w:t>.</w:t>
      </w:r>
      <w:r>
        <w:t xml:space="preserve"> </w:t>
      </w:r>
    </w:p>
    <w:p w:rsidR="00D15C80" w:rsidRDefault="00D15C80" w:rsidP="00D15C80">
      <w:r>
        <w:t>Le solde de notre compte s’établit à ce jour à 1</w:t>
      </w:r>
      <w:r w:rsidR="0081459F">
        <w:t>899,6</w:t>
      </w:r>
      <w:r w:rsidR="00BC6D8A">
        <w:t>4</w:t>
      </w:r>
      <w:r>
        <w:t xml:space="preserve"> €</w:t>
      </w:r>
      <w:r w:rsidR="003F5ED9">
        <w:t>.</w:t>
      </w:r>
      <w:r>
        <w:t xml:space="preserve"> </w:t>
      </w:r>
    </w:p>
    <w:p w:rsidR="003F5ED9" w:rsidRDefault="00D15C80" w:rsidP="003F5ED9">
      <w:r>
        <w:t xml:space="preserve">Les recettes sur la période </w:t>
      </w:r>
      <w:r w:rsidR="00BC6D8A">
        <w:t>janvier</w:t>
      </w:r>
      <w:r>
        <w:t xml:space="preserve"> 20</w:t>
      </w:r>
      <w:r w:rsidR="00BC6D8A">
        <w:t>2</w:t>
      </w:r>
      <w:r w:rsidR="0081459F">
        <w:t>2</w:t>
      </w:r>
      <w:r w:rsidR="003F5ED9">
        <w:t xml:space="preserve"> / </w:t>
      </w:r>
      <w:r w:rsidR="0081459F">
        <w:t>20 août</w:t>
      </w:r>
      <w:r>
        <w:t xml:space="preserve"> 20</w:t>
      </w:r>
      <w:r w:rsidR="003F5ED9">
        <w:t>2</w:t>
      </w:r>
      <w:r w:rsidR="0081459F">
        <w:t>2</w:t>
      </w:r>
      <w:r>
        <w:t xml:space="preserve"> sont de </w:t>
      </w:r>
      <w:r w:rsidR="0081459F">
        <w:t>2057,21</w:t>
      </w:r>
      <w:r w:rsidR="00BC6D8A">
        <w:t xml:space="preserve"> </w:t>
      </w:r>
      <w:r w:rsidR="003F5ED9">
        <w:t>€ :</w:t>
      </w:r>
    </w:p>
    <w:p w:rsidR="00D15C80" w:rsidRDefault="00D15C80" w:rsidP="003F5ED9">
      <w:pPr>
        <w:pStyle w:val="Paragraphedeliste"/>
        <w:numPr>
          <w:ilvl w:val="0"/>
          <w:numId w:val="2"/>
        </w:numPr>
      </w:pPr>
      <w:r>
        <w:t xml:space="preserve">adhésions : </w:t>
      </w:r>
      <w:r w:rsidR="0081459F">
        <w:t>342,17</w:t>
      </w:r>
      <w:r>
        <w:t xml:space="preserve"> € pour une prévision à </w:t>
      </w:r>
      <w:r w:rsidR="0081459F">
        <w:t>4</w:t>
      </w:r>
      <w:r>
        <w:t>00 €</w:t>
      </w:r>
    </w:p>
    <w:p w:rsidR="003F5ED9" w:rsidRDefault="00313CD0" w:rsidP="00D15C80">
      <w:pPr>
        <w:pStyle w:val="Paragraphedeliste"/>
        <w:numPr>
          <w:ilvl w:val="0"/>
          <w:numId w:val="2"/>
        </w:numPr>
      </w:pPr>
      <w:r>
        <w:t>Subvention mairie : 25</w:t>
      </w:r>
      <w:r w:rsidR="003F5ED9">
        <w:t>0 €</w:t>
      </w:r>
      <w:r w:rsidR="0081459F">
        <w:t xml:space="preserve"> pour une prévision à 500 €</w:t>
      </w:r>
    </w:p>
    <w:p w:rsidR="00BC6D8A" w:rsidRDefault="0081459F" w:rsidP="00D15C80">
      <w:pPr>
        <w:pStyle w:val="Paragraphedeliste"/>
        <w:numPr>
          <w:ilvl w:val="0"/>
          <w:numId w:val="2"/>
        </w:numPr>
      </w:pPr>
      <w:r>
        <w:t>Recette buvette Gospel</w:t>
      </w:r>
      <w:r w:rsidR="003723C0">
        <w:t> :</w:t>
      </w:r>
      <w:r w:rsidR="00BC6D8A">
        <w:t xml:space="preserve"> </w:t>
      </w:r>
      <w:r>
        <w:t>113</w:t>
      </w:r>
      <w:r w:rsidR="00BC6D8A">
        <w:t xml:space="preserve"> €</w:t>
      </w:r>
    </w:p>
    <w:p w:rsidR="0081459F" w:rsidRDefault="0081459F" w:rsidP="00D15C80">
      <w:pPr>
        <w:pStyle w:val="Paragraphedeliste"/>
        <w:numPr>
          <w:ilvl w:val="0"/>
          <w:numId w:val="2"/>
        </w:numPr>
      </w:pPr>
      <w:r>
        <w:t>Recette collecte au chapeau Gospel : 486,57 €</w:t>
      </w:r>
    </w:p>
    <w:p w:rsidR="0081459F" w:rsidRDefault="0081459F" w:rsidP="00D15C80">
      <w:pPr>
        <w:pStyle w:val="Paragraphedeliste"/>
        <w:numPr>
          <w:ilvl w:val="0"/>
          <w:numId w:val="2"/>
        </w:numPr>
      </w:pPr>
      <w:r>
        <w:t>Recette buvette Vide Grenier : 512 € pour une prévision à 300 €</w:t>
      </w:r>
    </w:p>
    <w:p w:rsidR="0081459F" w:rsidRDefault="0081459F" w:rsidP="00D15C80">
      <w:pPr>
        <w:pStyle w:val="Paragraphedeliste"/>
        <w:numPr>
          <w:ilvl w:val="0"/>
          <w:numId w:val="2"/>
        </w:numPr>
      </w:pPr>
      <w:r>
        <w:t>Recette stand VCF Vide Grenier : 53,47 €</w:t>
      </w:r>
    </w:p>
    <w:p w:rsidR="0081459F" w:rsidRDefault="0081459F" w:rsidP="00D15C80">
      <w:pPr>
        <w:pStyle w:val="Paragraphedeliste"/>
        <w:numPr>
          <w:ilvl w:val="0"/>
          <w:numId w:val="2"/>
        </w:numPr>
      </w:pPr>
      <w:r>
        <w:t>Recette emplacements Vide Grenier : 278 € pour une prévision à 250 €</w:t>
      </w:r>
    </w:p>
    <w:p w:rsidR="0081459F" w:rsidRDefault="0081459F" w:rsidP="00D15C80">
      <w:pPr>
        <w:pStyle w:val="Paragraphedeliste"/>
        <w:numPr>
          <w:ilvl w:val="0"/>
          <w:numId w:val="2"/>
        </w:numPr>
      </w:pPr>
      <w:r>
        <w:t>Rachat de denrées : 22 €</w:t>
      </w:r>
    </w:p>
    <w:p w:rsidR="00D15C80" w:rsidRDefault="00D15C80" w:rsidP="003F5ED9">
      <w:r>
        <w:t xml:space="preserve">Les dépenses pour la même période sont de </w:t>
      </w:r>
      <w:r w:rsidR="0081459F">
        <w:t>1840,70</w:t>
      </w:r>
      <w:r w:rsidR="003F5ED9">
        <w:t xml:space="preserve"> </w:t>
      </w:r>
      <w:r>
        <w:t xml:space="preserve"> €</w:t>
      </w:r>
      <w:r w:rsidR="003F5ED9">
        <w:t> :</w:t>
      </w:r>
    </w:p>
    <w:p w:rsidR="00D15C80" w:rsidRDefault="00D15C80" w:rsidP="00D15C80">
      <w:pPr>
        <w:pStyle w:val="Paragraphedeliste"/>
        <w:numPr>
          <w:ilvl w:val="0"/>
          <w:numId w:val="2"/>
        </w:numPr>
      </w:pPr>
      <w:r>
        <w:t>Divers administratif : Assurance : 19</w:t>
      </w:r>
      <w:r w:rsidR="003723C0">
        <w:t>6.77</w:t>
      </w:r>
      <w:r>
        <w:t xml:space="preserve"> €, Blog : </w:t>
      </w:r>
      <w:r w:rsidR="0081459F">
        <w:t>0</w:t>
      </w:r>
      <w:r>
        <w:t xml:space="preserve"> €</w:t>
      </w:r>
      <w:r w:rsidR="003723C0">
        <w:t xml:space="preserve"> (</w:t>
      </w:r>
      <w:r w:rsidR="0081459F">
        <w:t>passé au budget 2021</w:t>
      </w:r>
      <w:r w:rsidR="003723C0">
        <w:t>)</w:t>
      </w:r>
      <w:r>
        <w:t>, parte</w:t>
      </w:r>
      <w:r w:rsidR="003F5ED9">
        <w:t xml:space="preserve">nariat autres associations : </w:t>
      </w:r>
      <w:r w:rsidR="003723C0">
        <w:t>60</w:t>
      </w:r>
      <w:r>
        <w:t xml:space="preserve"> €, </w:t>
      </w:r>
      <w:r w:rsidR="003F5ED9">
        <w:t xml:space="preserve">frais </w:t>
      </w:r>
      <w:r>
        <w:t>a</w:t>
      </w:r>
      <w:r w:rsidR="003F5ED9">
        <w:t>dministratifs</w:t>
      </w:r>
      <w:r>
        <w:t xml:space="preserve"> </w:t>
      </w:r>
      <w:r w:rsidR="0081459F">
        <w:t xml:space="preserve">105,89 </w:t>
      </w:r>
      <w:r>
        <w:t>€.</w:t>
      </w:r>
    </w:p>
    <w:p w:rsidR="003937B2" w:rsidRDefault="003937B2" w:rsidP="00D15C80">
      <w:pPr>
        <w:pStyle w:val="Paragraphedeliste"/>
        <w:numPr>
          <w:ilvl w:val="0"/>
          <w:numId w:val="2"/>
        </w:numPr>
      </w:pPr>
      <w:r>
        <w:t>Alimentation / boissons Gospel et Vide Grenier : 485,01 €</w:t>
      </w:r>
    </w:p>
    <w:p w:rsidR="003937B2" w:rsidRDefault="003937B2" w:rsidP="00D15C80">
      <w:pPr>
        <w:pStyle w:val="Paragraphedeliste"/>
        <w:numPr>
          <w:ilvl w:val="0"/>
          <w:numId w:val="2"/>
        </w:numPr>
      </w:pPr>
      <w:r>
        <w:t>Cachet Gospel + SACEM : 905,29 €</w:t>
      </w:r>
    </w:p>
    <w:p w:rsidR="00D15C80" w:rsidRDefault="00D15C80" w:rsidP="00D15C80">
      <w:pPr>
        <w:pStyle w:val="Paragraphedeliste"/>
        <w:numPr>
          <w:ilvl w:val="0"/>
          <w:numId w:val="2"/>
        </w:numPr>
      </w:pPr>
      <w:r>
        <w:t xml:space="preserve">Activité chemins : </w:t>
      </w:r>
      <w:r w:rsidR="003937B2">
        <w:t xml:space="preserve">82,43 </w:t>
      </w:r>
      <w:r>
        <w:t>€</w:t>
      </w:r>
    </w:p>
    <w:p w:rsidR="00D15C80" w:rsidRDefault="00D15C80" w:rsidP="00D15C80">
      <w:pPr>
        <w:pStyle w:val="Paragraphedeliste"/>
        <w:numPr>
          <w:ilvl w:val="0"/>
          <w:numId w:val="2"/>
        </w:numPr>
      </w:pPr>
      <w:r>
        <w:t xml:space="preserve">Repas conviviaux : </w:t>
      </w:r>
      <w:r w:rsidR="003937B2">
        <w:t xml:space="preserve">5,31 </w:t>
      </w:r>
      <w:r>
        <w:t xml:space="preserve"> €</w:t>
      </w:r>
    </w:p>
    <w:p w:rsidR="00D15C80" w:rsidRDefault="00D15C80" w:rsidP="00D15C80">
      <w:pPr>
        <w:pStyle w:val="Paragraphedeliste"/>
        <w:numPr>
          <w:ilvl w:val="0"/>
          <w:numId w:val="2"/>
        </w:numPr>
      </w:pPr>
      <w:r>
        <w:t xml:space="preserve">Investissements : </w:t>
      </w:r>
      <w:r w:rsidR="003723C0">
        <w:t>0</w:t>
      </w:r>
      <w:r>
        <w:t xml:space="preserve"> €</w:t>
      </w:r>
    </w:p>
    <w:p w:rsidR="0081459F" w:rsidRDefault="0081459F" w:rsidP="003F5ED9">
      <w:r>
        <w:t>Il est à noter une évolution importante des frais bancaires qui se montent à 54 € par an !</w:t>
      </w:r>
    </w:p>
    <w:p w:rsidR="003937B2" w:rsidRDefault="003937B2" w:rsidP="003F5ED9">
      <w:r>
        <w:t xml:space="preserve">Les investissements dans des tables de pique-nique pour la </w:t>
      </w:r>
      <w:proofErr w:type="spellStart"/>
      <w:r>
        <w:t>Turière</w:t>
      </w:r>
      <w:proofErr w:type="spellEnd"/>
      <w:r>
        <w:t xml:space="preserve"> et les métairies restent à finaliser à l’automne.</w:t>
      </w:r>
    </w:p>
    <w:p w:rsidR="003937B2" w:rsidRDefault="003937B2" w:rsidP="003F5ED9">
      <w:r>
        <w:t>L’achat d’une plancha est à l’étude.</w:t>
      </w:r>
    </w:p>
    <w:p w:rsidR="003F5ED9" w:rsidRDefault="003F5ED9" w:rsidP="003F5ED9">
      <w:r>
        <w:t>Comme convenu lors de notre dernière AGO, le document comptable sera adressé aux adhérents avec ce compte-rendu.</w:t>
      </w:r>
    </w:p>
    <w:p w:rsidR="00D15C80" w:rsidRPr="0070784B" w:rsidRDefault="0070784B" w:rsidP="0070784B">
      <w:pPr>
        <w:rPr>
          <w:b/>
        </w:rPr>
      </w:pPr>
      <w:r>
        <w:rPr>
          <w:b/>
        </w:rPr>
        <w:t xml:space="preserve">3- </w:t>
      </w:r>
      <w:r w:rsidR="00D15C80" w:rsidRPr="0070784B">
        <w:rPr>
          <w:b/>
        </w:rPr>
        <w:t>Budget prévisionnel 20</w:t>
      </w:r>
      <w:r w:rsidR="003F5ED9" w:rsidRPr="0070784B">
        <w:rPr>
          <w:b/>
        </w:rPr>
        <w:t>2</w:t>
      </w:r>
      <w:r w:rsidR="003937B2">
        <w:rPr>
          <w:b/>
        </w:rPr>
        <w:t>3</w:t>
      </w:r>
      <w:r w:rsidR="00EF0BF9" w:rsidRPr="0070784B">
        <w:rPr>
          <w:b/>
        </w:rPr>
        <w:t xml:space="preserve"> montant de la cotisation 202</w:t>
      </w:r>
      <w:r w:rsidR="0076316F">
        <w:rPr>
          <w:b/>
        </w:rPr>
        <w:t>3</w:t>
      </w:r>
      <w:r w:rsidR="003F5ED9" w:rsidRPr="0070784B">
        <w:rPr>
          <w:b/>
        </w:rPr>
        <w:t xml:space="preserve"> </w:t>
      </w:r>
      <w:r w:rsidR="00D15C80" w:rsidRPr="0070784B">
        <w:rPr>
          <w:b/>
        </w:rPr>
        <w:t>:</w:t>
      </w:r>
    </w:p>
    <w:p w:rsidR="00B30A34" w:rsidRDefault="00D15C80" w:rsidP="00313CD0">
      <w:r>
        <w:t xml:space="preserve">Le budget prévisionnel est de </w:t>
      </w:r>
      <w:r w:rsidR="00B30A34">
        <w:t xml:space="preserve">2400 </w:t>
      </w:r>
      <w:r w:rsidR="0070784B">
        <w:t>€ pour l’année 202</w:t>
      </w:r>
      <w:r w:rsidR="00B30A34">
        <w:t>3</w:t>
      </w:r>
      <w:r>
        <w:t>.</w:t>
      </w:r>
      <w:r w:rsidR="00EF0BF9">
        <w:t xml:space="preserve"> </w:t>
      </w:r>
    </w:p>
    <w:p w:rsidR="00B30A34" w:rsidRDefault="00EF0BF9" w:rsidP="00313CD0">
      <w:r>
        <w:t>Le montant de la cotisation 202</w:t>
      </w:r>
      <w:r w:rsidR="00B30A34">
        <w:t>3</w:t>
      </w:r>
      <w:r>
        <w:t xml:space="preserve"> </w:t>
      </w:r>
      <w:r w:rsidR="003723C0">
        <w:t>re</w:t>
      </w:r>
      <w:r w:rsidR="00B30A34">
        <w:t>vient à la normale</w:t>
      </w:r>
      <w:r w:rsidR="00313CD0">
        <w:t xml:space="preserve"> </w:t>
      </w:r>
      <w:r w:rsidR="00B30A34">
        <w:t xml:space="preserve"> soit 10 € pour une personne seule et 15 € pour un couple ou une famille</w:t>
      </w:r>
      <w:r w:rsidR="0070784B">
        <w:t>.</w:t>
      </w:r>
      <w:r w:rsidR="003723C0">
        <w:t xml:space="preserve"> </w:t>
      </w:r>
    </w:p>
    <w:p w:rsidR="00D15C80" w:rsidRPr="00313CD0" w:rsidRDefault="003723C0" w:rsidP="00313CD0">
      <w:r>
        <w:t>Certains adhérents nous</w:t>
      </w:r>
      <w:r w:rsidR="00B30A34">
        <w:t xml:space="preserve"> ont</w:t>
      </w:r>
      <w:r>
        <w:t xml:space="preserve"> adress</w:t>
      </w:r>
      <w:r w:rsidR="00B30A34">
        <w:t>ées</w:t>
      </w:r>
      <w:r>
        <w:t xml:space="preserve"> des cotisations de sou</w:t>
      </w:r>
      <w:r w:rsidR="00C40A26">
        <w:t>tien supérieures au tarif prévu et nous les en remercions.</w:t>
      </w:r>
    </w:p>
    <w:p w:rsidR="002D7CD3" w:rsidRDefault="0070784B" w:rsidP="0070784B">
      <w:pPr>
        <w:rPr>
          <w:b/>
        </w:rPr>
      </w:pPr>
      <w:r>
        <w:rPr>
          <w:b/>
        </w:rPr>
        <w:lastRenderedPageBreak/>
        <w:t xml:space="preserve">4- </w:t>
      </w:r>
      <w:r w:rsidR="002D7CD3">
        <w:rPr>
          <w:b/>
        </w:rPr>
        <w:t xml:space="preserve">renouvellement du </w:t>
      </w:r>
      <w:r w:rsidR="003723C0">
        <w:rPr>
          <w:b/>
        </w:rPr>
        <w:t>conseil d’administration et du bureau</w:t>
      </w:r>
      <w:r w:rsidR="002D7CD3">
        <w:rPr>
          <w:b/>
        </w:rPr>
        <w:t> :</w:t>
      </w:r>
    </w:p>
    <w:p w:rsidR="003723C0" w:rsidRDefault="002D7CD3" w:rsidP="0070784B">
      <w:r w:rsidRPr="002D7CD3">
        <w:t xml:space="preserve">Les postes de </w:t>
      </w:r>
      <w:r w:rsidR="003723C0">
        <w:t>président, trésorier et secrétaire</w:t>
      </w:r>
      <w:r w:rsidRPr="002D7CD3">
        <w:t xml:space="preserve"> sont à pourvoir </w:t>
      </w:r>
      <w:r w:rsidR="00B30A34">
        <w:t>en raison de la  démission des 3 titulaires</w:t>
      </w:r>
      <w:r w:rsidR="003723C0">
        <w:t>.</w:t>
      </w:r>
    </w:p>
    <w:p w:rsidR="00B30A34" w:rsidRDefault="003723C0" w:rsidP="0070784B">
      <w:r>
        <w:t xml:space="preserve">Une liste de </w:t>
      </w:r>
      <w:r w:rsidR="00B30A34">
        <w:t xml:space="preserve">nouveaux </w:t>
      </w:r>
      <w:r>
        <w:t xml:space="preserve">candidats au CA </w:t>
      </w:r>
      <w:r w:rsidR="00B30A34">
        <w:t xml:space="preserve">motivés </w:t>
      </w:r>
      <w:r>
        <w:t xml:space="preserve">vous </w:t>
      </w:r>
      <w:r w:rsidR="00C40A26">
        <w:t>est</w:t>
      </w:r>
      <w:r>
        <w:t xml:space="preserve"> adressée avec ce compte-rendu afin d’élire le nouveau CA </w:t>
      </w:r>
      <w:r w:rsidR="00466189">
        <w:t>qui</w:t>
      </w:r>
      <w:r>
        <w:t xml:space="preserve"> procéder</w:t>
      </w:r>
      <w:r w:rsidR="00466189">
        <w:t>a lors de sa première réunion</w:t>
      </w:r>
      <w:r>
        <w:t xml:space="preserve"> à la constitution du nouveau bureau de l’association</w:t>
      </w:r>
      <w:r w:rsidR="002D7CD3">
        <w:t>.</w:t>
      </w:r>
    </w:p>
    <w:p w:rsidR="0037284A" w:rsidRDefault="00C27FA4" w:rsidP="0070784B">
      <w:pPr>
        <w:rPr>
          <w:b/>
        </w:rPr>
      </w:pPr>
      <w:r w:rsidRPr="0070784B">
        <w:rPr>
          <w:b/>
        </w:rPr>
        <w:t>Pro</w:t>
      </w:r>
      <w:r w:rsidR="0070784B">
        <w:rPr>
          <w:b/>
        </w:rPr>
        <w:t>position de programme</w:t>
      </w:r>
      <w:r w:rsidR="007E10F7">
        <w:rPr>
          <w:b/>
        </w:rPr>
        <w:t xml:space="preserve"> </w:t>
      </w:r>
      <w:r w:rsidR="0070784B">
        <w:rPr>
          <w:b/>
        </w:rPr>
        <w:t xml:space="preserve">d’activités pour </w:t>
      </w:r>
      <w:r w:rsidR="00B30A34">
        <w:rPr>
          <w:b/>
        </w:rPr>
        <w:t xml:space="preserve">la fin </w:t>
      </w:r>
      <w:r w:rsidR="0070784B">
        <w:rPr>
          <w:b/>
        </w:rPr>
        <w:t>202</w:t>
      </w:r>
      <w:r w:rsidR="003723C0">
        <w:rPr>
          <w:b/>
        </w:rPr>
        <w:t>2</w:t>
      </w:r>
      <w:r w:rsidR="00B30A34">
        <w:rPr>
          <w:b/>
        </w:rPr>
        <w:t xml:space="preserve"> et 2023 </w:t>
      </w:r>
      <w:r w:rsidRPr="0070784B">
        <w:rPr>
          <w:b/>
        </w:rPr>
        <w:t>:</w:t>
      </w:r>
    </w:p>
    <w:p w:rsidR="00B30A34" w:rsidRDefault="00B30A34" w:rsidP="0070784B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Rencontre avec une adhérente qui propose une découverte des richesses insoupçonnées de la nature et de la sylvothérapie le samedi 10 septembre.</w:t>
      </w:r>
    </w:p>
    <w:p w:rsidR="0070784B" w:rsidRDefault="00B30A34" w:rsidP="0070784B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Sortie entretien des chemins et projet table de pique-nique en septembre / octobre</w:t>
      </w:r>
    </w:p>
    <w:p w:rsidR="00B30A34" w:rsidRDefault="00262FFE" w:rsidP="0070784B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Rencontre avec les associations partenaires autour d’une balade début octobre</w:t>
      </w:r>
    </w:p>
    <w:p w:rsidR="0070784B" w:rsidRDefault="00B30A34" w:rsidP="0070784B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Repas à la citrouille fin octobre</w:t>
      </w:r>
      <w:r w:rsidR="00262FFE">
        <w:rPr>
          <w:b/>
        </w:rPr>
        <w:t xml:space="preserve"> 2022</w:t>
      </w:r>
    </w:p>
    <w:p w:rsidR="0070784B" w:rsidRDefault="00B30A34" w:rsidP="0070784B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Apéritif dinatoire de Noël début décembre</w:t>
      </w:r>
      <w:r w:rsidR="00262FFE">
        <w:rPr>
          <w:b/>
        </w:rPr>
        <w:t xml:space="preserve"> 2022</w:t>
      </w:r>
    </w:p>
    <w:p w:rsidR="00C40A26" w:rsidRDefault="00C40A26" w:rsidP="0070784B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Mise en place d’une table de pique-nique à la métairie de</w:t>
      </w:r>
      <w:r w:rsidR="00096B8E">
        <w:rPr>
          <w:b/>
        </w:rPr>
        <w:t xml:space="preserve"> Dandine face au </w:t>
      </w:r>
      <w:proofErr w:type="spellStart"/>
      <w:r w:rsidR="00096B8E">
        <w:rPr>
          <w:b/>
        </w:rPr>
        <w:t>quié</w:t>
      </w:r>
      <w:proofErr w:type="spellEnd"/>
      <w:r w:rsidR="00096B8E">
        <w:rPr>
          <w:b/>
        </w:rPr>
        <w:t xml:space="preserve"> de </w:t>
      </w:r>
      <w:proofErr w:type="spellStart"/>
      <w:r w:rsidR="00096B8E">
        <w:rPr>
          <w:b/>
        </w:rPr>
        <w:t>Sinsat</w:t>
      </w:r>
      <w:proofErr w:type="spellEnd"/>
      <w:r w:rsidR="00096B8E">
        <w:rPr>
          <w:b/>
        </w:rPr>
        <w:t xml:space="preserve"> en 2023</w:t>
      </w:r>
    </w:p>
    <w:p w:rsidR="00262FFE" w:rsidRDefault="00262FFE" w:rsidP="00262FFE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 xml:space="preserve">Réalisation d’une table d’orientation sur le chemin de </w:t>
      </w:r>
      <w:proofErr w:type="spellStart"/>
      <w:r>
        <w:rPr>
          <w:b/>
        </w:rPr>
        <w:t>Caychax</w:t>
      </w:r>
      <w:proofErr w:type="spellEnd"/>
      <w:r>
        <w:rPr>
          <w:b/>
        </w:rPr>
        <w:t xml:space="preserve"> (devis à voir avec </w:t>
      </w:r>
      <w:proofErr w:type="spellStart"/>
      <w:r>
        <w:rPr>
          <w:b/>
        </w:rPr>
        <w:t>Alticoncept</w:t>
      </w:r>
      <w:proofErr w:type="spellEnd"/>
      <w:r>
        <w:rPr>
          <w:b/>
        </w:rPr>
        <w:t>)</w:t>
      </w:r>
      <w:r w:rsidR="00096B8E">
        <w:rPr>
          <w:b/>
        </w:rPr>
        <w:t xml:space="preserve"> en 2023</w:t>
      </w:r>
    </w:p>
    <w:p w:rsidR="00262FFE" w:rsidRPr="00262FFE" w:rsidRDefault="00262FFE" w:rsidP="00262FFE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 xml:space="preserve">Vide Jardin en partenariat avec </w:t>
      </w:r>
      <w:proofErr w:type="spellStart"/>
      <w:r>
        <w:rPr>
          <w:b/>
        </w:rPr>
        <w:t>Urs</w:t>
      </w:r>
      <w:proofErr w:type="spellEnd"/>
      <w:r>
        <w:rPr>
          <w:b/>
        </w:rPr>
        <w:t xml:space="preserve"> Animation fin avril 2023</w:t>
      </w:r>
    </w:p>
    <w:p w:rsidR="0070784B" w:rsidRDefault="00B30A34" w:rsidP="0070784B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Concert à définir en juillet 2023</w:t>
      </w:r>
    </w:p>
    <w:p w:rsidR="00B30A34" w:rsidRDefault="00B30A34" w:rsidP="0070784B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Vide Grenier début juillet</w:t>
      </w:r>
      <w:r w:rsidR="00262FFE">
        <w:rPr>
          <w:b/>
        </w:rPr>
        <w:t xml:space="preserve"> 2023</w:t>
      </w:r>
    </w:p>
    <w:p w:rsidR="007E10F7" w:rsidRDefault="007E10F7" w:rsidP="0070784B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Fête des rues en août</w:t>
      </w:r>
      <w:r w:rsidR="00B30A34">
        <w:rPr>
          <w:b/>
        </w:rPr>
        <w:t xml:space="preserve"> </w:t>
      </w:r>
      <w:r w:rsidR="00262FFE">
        <w:rPr>
          <w:b/>
        </w:rPr>
        <w:t xml:space="preserve">2023 </w:t>
      </w:r>
      <w:r w:rsidR="00B30A34">
        <w:rPr>
          <w:b/>
        </w:rPr>
        <w:t>avec musique</w:t>
      </w:r>
      <w:r w:rsidR="00262FFE">
        <w:rPr>
          <w:b/>
        </w:rPr>
        <w:t xml:space="preserve"> (recherche DJ en amont)</w:t>
      </w:r>
    </w:p>
    <w:p w:rsidR="00A032AE" w:rsidRDefault="00A032AE" w:rsidP="007E10F7">
      <w:pPr>
        <w:rPr>
          <w:b/>
        </w:rPr>
      </w:pPr>
      <w:r>
        <w:rPr>
          <w:b/>
        </w:rPr>
        <w:t>5- approbation du rapport moral et financier </w:t>
      </w:r>
      <w:r w:rsidR="00262FFE">
        <w:rPr>
          <w:b/>
        </w:rPr>
        <w:t xml:space="preserve">et renouvellement du CA </w:t>
      </w:r>
      <w:r>
        <w:rPr>
          <w:b/>
        </w:rPr>
        <w:t>:</w:t>
      </w:r>
    </w:p>
    <w:p w:rsidR="00EF0BF9" w:rsidRDefault="00C40A26" w:rsidP="002D7CD3">
      <w:r>
        <w:t xml:space="preserve">Nous mettrons à jour ce compte-rendu </w:t>
      </w:r>
      <w:r w:rsidR="00466189">
        <w:t>après le dépouillement du vote</w:t>
      </w:r>
      <w:r w:rsidR="00262FFE">
        <w:t xml:space="preserve"> qui aura lieu le 20 août 2022</w:t>
      </w:r>
      <w:r>
        <w:t>.</w:t>
      </w:r>
    </w:p>
    <w:p w:rsidR="00D5111D" w:rsidRDefault="00D5111D"/>
    <w:sectPr w:rsidR="00D5111D" w:rsidSect="00313CD0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E73E4"/>
    <w:multiLevelType w:val="hybridMultilevel"/>
    <w:tmpl w:val="37EE103E"/>
    <w:lvl w:ilvl="0" w:tplc="AA60BD56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3955"/>
    <w:multiLevelType w:val="hybridMultilevel"/>
    <w:tmpl w:val="E9EE0142"/>
    <w:lvl w:ilvl="0" w:tplc="BBE85352">
      <w:start w:val="1"/>
      <w:numFmt w:val="decimal"/>
      <w:lvlText w:val="%1-"/>
      <w:lvlJc w:val="left"/>
      <w:pPr>
        <w:ind w:left="7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A470510"/>
    <w:multiLevelType w:val="hybridMultilevel"/>
    <w:tmpl w:val="EA4AB5BE"/>
    <w:lvl w:ilvl="0" w:tplc="DFB4B58A">
      <w:start w:val="76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D5"/>
    <w:rsid w:val="0001647B"/>
    <w:rsid w:val="00037473"/>
    <w:rsid w:val="00066F3E"/>
    <w:rsid w:val="000963F1"/>
    <w:rsid w:val="00096B8E"/>
    <w:rsid w:val="001001F0"/>
    <w:rsid w:val="00136877"/>
    <w:rsid w:val="00175827"/>
    <w:rsid w:val="00196989"/>
    <w:rsid w:val="00262FFE"/>
    <w:rsid w:val="00282E78"/>
    <w:rsid w:val="002A099B"/>
    <w:rsid w:val="002A474C"/>
    <w:rsid w:val="002C7F06"/>
    <w:rsid w:val="002D7CD3"/>
    <w:rsid w:val="00313CD0"/>
    <w:rsid w:val="00327D74"/>
    <w:rsid w:val="003723C0"/>
    <w:rsid w:val="0037284A"/>
    <w:rsid w:val="003937B2"/>
    <w:rsid w:val="003B26D7"/>
    <w:rsid w:val="003D01AE"/>
    <w:rsid w:val="003F5ED9"/>
    <w:rsid w:val="004429F8"/>
    <w:rsid w:val="00464836"/>
    <w:rsid w:val="00466189"/>
    <w:rsid w:val="004811C1"/>
    <w:rsid w:val="004D330E"/>
    <w:rsid w:val="005A271D"/>
    <w:rsid w:val="005E6030"/>
    <w:rsid w:val="005F3597"/>
    <w:rsid w:val="006D5149"/>
    <w:rsid w:val="006E4613"/>
    <w:rsid w:val="006F17B4"/>
    <w:rsid w:val="0070784B"/>
    <w:rsid w:val="0076316F"/>
    <w:rsid w:val="007E10F7"/>
    <w:rsid w:val="007F7A7A"/>
    <w:rsid w:val="0081459F"/>
    <w:rsid w:val="00907F72"/>
    <w:rsid w:val="00953A38"/>
    <w:rsid w:val="00A032AE"/>
    <w:rsid w:val="00A07493"/>
    <w:rsid w:val="00A44DCE"/>
    <w:rsid w:val="00AC144D"/>
    <w:rsid w:val="00AE7D59"/>
    <w:rsid w:val="00B040D5"/>
    <w:rsid w:val="00B30033"/>
    <w:rsid w:val="00B30A34"/>
    <w:rsid w:val="00B7447A"/>
    <w:rsid w:val="00BB648B"/>
    <w:rsid w:val="00BC6558"/>
    <w:rsid w:val="00BC6D8A"/>
    <w:rsid w:val="00C27FA4"/>
    <w:rsid w:val="00C40A26"/>
    <w:rsid w:val="00CC31C9"/>
    <w:rsid w:val="00CD05EE"/>
    <w:rsid w:val="00D042EA"/>
    <w:rsid w:val="00D05431"/>
    <w:rsid w:val="00D15C80"/>
    <w:rsid w:val="00D22DE2"/>
    <w:rsid w:val="00D5111D"/>
    <w:rsid w:val="00D72DD8"/>
    <w:rsid w:val="00E74151"/>
    <w:rsid w:val="00EB23F4"/>
    <w:rsid w:val="00EF0BF9"/>
    <w:rsid w:val="00F45A0D"/>
    <w:rsid w:val="00F566FD"/>
    <w:rsid w:val="00FA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A755E-D624-405A-8086-FECF560A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3D01AE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4429F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042EA"/>
    <w:pPr>
      <w:spacing w:after="200" w:line="276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3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3DC02-C28D-4AEF-B1D6-C865417D4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3</Pages>
  <Words>1126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Nina LAGARRIGUE</cp:lastModifiedBy>
  <cp:revision>40</cp:revision>
  <cp:lastPrinted>2022-02-28T09:16:00Z</cp:lastPrinted>
  <dcterms:created xsi:type="dcterms:W3CDTF">2018-12-03T10:14:00Z</dcterms:created>
  <dcterms:modified xsi:type="dcterms:W3CDTF">2022-08-09T21:50:00Z</dcterms:modified>
</cp:coreProperties>
</file>