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C133" w14:textId="221EAD9A" w:rsidR="0078159F" w:rsidRDefault="00382B98">
      <w:pPr>
        <w:pStyle w:val="Standard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F956EA" wp14:editId="14DE5409">
            <wp:simplePos x="0" y="0"/>
            <wp:positionH relativeFrom="column">
              <wp:posOffset>-274320</wp:posOffset>
            </wp:positionH>
            <wp:positionV relativeFrom="paragraph">
              <wp:posOffset>-253365</wp:posOffset>
            </wp:positionV>
            <wp:extent cx="1620395" cy="1080000"/>
            <wp:effectExtent l="0" t="0" r="0" b="6350"/>
            <wp:wrapNone/>
            <wp:docPr id="16081763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95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C55">
        <w:rPr>
          <w:noProof/>
        </w:rPr>
        <w:drawing>
          <wp:inline distT="0" distB="0" distL="0" distR="0" wp14:anchorId="13446ED5" wp14:editId="6B823882">
            <wp:extent cx="5903137" cy="2160000"/>
            <wp:effectExtent l="0" t="0" r="0" b="0"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3137" cy="216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C02B8D">
        <w:rPr>
          <w:b/>
          <w:bCs/>
          <w:noProof/>
          <w:color w:val="595959" w:themeColor="text1" w:themeTint="A6"/>
        </w:rPr>
        <w:drawing>
          <wp:anchor distT="0" distB="0" distL="114300" distR="114300" simplePos="0" relativeHeight="251659264" behindDoc="0" locked="0" layoutInCell="1" allowOverlap="1" wp14:anchorId="50076035" wp14:editId="18E23985">
            <wp:simplePos x="0" y="0"/>
            <wp:positionH relativeFrom="column">
              <wp:posOffset>5404485</wp:posOffset>
            </wp:positionH>
            <wp:positionV relativeFrom="paragraph">
              <wp:posOffset>777875</wp:posOffset>
            </wp:positionV>
            <wp:extent cx="1260000" cy="1260000"/>
            <wp:effectExtent l="0" t="0" r="0" b="0"/>
            <wp:wrapNone/>
            <wp:docPr id="16549580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5807" name="Image 16549580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7629186"/>
      <w:bookmarkStart w:id="1" w:name="_Hlk157629454"/>
      <w:bookmarkEnd w:id="0"/>
      <w:bookmarkEnd w:id="1"/>
    </w:p>
    <w:p w14:paraId="51E9F7F5" w14:textId="166CBA4F" w:rsidR="00C02B8D" w:rsidRPr="00ED2C55" w:rsidRDefault="00C02B8D" w:rsidP="00C02B8D">
      <w:pPr>
        <w:jc w:val="center"/>
        <w:rPr>
          <w:rFonts w:ascii="Forte" w:hAnsi="Forte"/>
          <w:color w:val="0000CC"/>
          <w:sz w:val="28"/>
          <w:szCs w:val="28"/>
        </w:rPr>
      </w:pPr>
      <w:r w:rsidRPr="00E518C2">
        <w:rPr>
          <w:rFonts w:ascii="Forte" w:hAnsi="Forte"/>
          <w:b/>
          <w:bCs/>
          <w:color w:val="0000CC"/>
          <w:sz w:val="40"/>
          <w:szCs w:val="40"/>
          <w:highlight w:val="yellow"/>
        </w:rPr>
        <w:t>U</w:t>
      </w:r>
      <w:r w:rsidRPr="00ED2C55">
        <w:rPr>
          <w:rFonts w:ascii="Forte" w:hAnsi="Forte"/>
          <w:color w:val="0000CC"/>
          <w:sz w:val="28"/>
          <w:szCs w:val="28"/>
          <w:highlight w:val="yellow"/>
        </w:rPr>
        <w:t xml:space="preserve">nion </w:t>
      </w:r>
      <w:r w:rsidRPr="00E518C2">
        <w:rPr>
          <w:rFonts w:ascii="Forte" w:hAnsi="Forte"/>
          <w:b/>
          <w:bCs/>
          <w:color w:val="0000CC"/>
          <w:sz w:val="40"/>
          <w:szCs w:val="40"/>
          <w:highlight w:val="yellow"/>
        </w:rPr>
        <w:t>R</w:t>
      </w:r>
      <w:r w:rsidRPr="00ED2C55">
        <w:rPr>
          <w:rFonts w:ascii="Forte" w:hAnsi="Forte"/>
          <w:color w:val="0000CC"/>
          <w:sz w:val="28"/>
          <w:szCs w:val="28"/>
          <w:highlight w:val="yellow"/>
        </w:rPr>
        <w:t xml:space="preserve">égionale Hauts-de-France des </w:t>
      </w:r>
      <w:r w:rsidRPr="00E518C2">
        <w:rPr>
          <w:rFonts w:ascii="Forte" w:hAnsi="Forte"/>
          <w:b/>
          <w:bCs/>
          <w:color w:val="0000CC"/>
          <w:sz w:val="40"/>
          <w:szCs w:val="40"/>
          <w:highlight w:val="yellow"/>
        </w:rPr>
        <w:t>A</w:t>
      </w:r>
      <w:r w:rsidRPr="00ED2C55">
        <w:rPr>
          <w:rFonts w:ascii="Forte" w:hAnsi="Forte"/>
          <w:color w:val="0000CC"/>
          <w:sz w:val="28"/>
          <w:szCs w:val="28"/>
          <w:highlight w:val="yellow"/>
        </w:rPr>
        <w:t xml:space="preserve">cteurs </w:t>
      </w:r>
      <w:r w:rsidRPr="00E518C2">
        <w:rPr>
          <w:rFonts w:ascii="Forte" w:hAnsi="Forte"/>
          <w:b/>
          <w:bCs/>
          <w:color w:val="0000CC"/>
          <w:sz w:val="40"/>
          <w:szCs w:val="40"/>
          <w:highlight w:val="yellow"/>
        </w:rPr>
        <w:t>F</w:t>
      </w:r>
      <w:r w:rsidRPr="00ED2C55">
        <w:rPr>
          <w:rFonts w:ascii="Forte" w:hAnsi="Forte"/>
          <w:color w:val="0000CC"/>
          <w:sz w:val="28"/>
          <w:szCs w:val="28"/>
          <w:highlight w:val="yellow"/>
        </w:rPr>
        <w:t>ranco-</w:t>
      </w:r>
      <w:r w:rsidRPr="00E518C2">
        <w:rPr>
          <w:rFonts w:ascii="Forte" w:hAnsi="Forte"/>
          <w:b/>
          <w:bCs/>
          <w:color w:val="0000CC"/>
          <w:sz w:val="40"/>
          <w:szCs w:val="40"/>
          <w:highlight w:val="yellow"/>
        </w:rPr>
        <w:t>A</w:t>
      </w:r>
      <w:r w:rsidRPr="00ED2C55">
        <w:rPr>
          <w:rFonts w:ascii="Forte" w:hAnsi="Forte"/>
          <w:color w:val="0000CC"/>
          <w:sz w:val="28"/>
          <w:szCs w:val="28"/>
          <w:highlight w:val="yellow"/>
        </w:rPr>
        <w:t>llemands pour l’Europe</w:t>
      </w:r>
    </w:p>
    <w:p w14:paraId="36EBEF00" w14:textId="671D9FEB" w:rsidR="0078159F" w:rsidRDefault="00000000">
      <w:pPr>
        <w:pStyle w:val="Standard"/>
        <w:rPr>
          <w:sz w:val="20"/>
          <w:szCs w:val="20"/>
        </w:rPr>
      </w:pPr>
      <w:r>
        <w:rPr>
          <w:rFonts w:ascii="Verdana" w:hAnsi="Verdana"/>
          <w:kern w:val="0"/>
          <w:sz w:val="28"/>
          <w:szCs w:val="28"/>
          <w:lang w:eastAsia="ar-SA"/>
        </w:rPr>
        <w:pict w14:anchorId="761A9603">
          <v:rect id="_x0000_i1025" style="width:481.9pt;height:1pt" o:hralign="center" o:hrstd="t" o:hrnoshade="t" o:hr="t" fillcolor="#00c" stroked="f"/>
        </w:pict>
      </w:r>
    </w:p>
    <w:p w14:paraId="6571DE28" w14:textId="6CDED40C" w:rsidR="00813D05" w:rsidRPr="00E518C2" w:rsidRDefault="00813D05">
      <w:pPr>
        <w:pStyle w:val="Standard"/>
        <w:rPr>
          <w:sz w:val="28"/>
          <w:szCs w:val="28"/>
        </w:rPr>
      </w:pPr>
    </w:p>
    <w:p w14:paraId="0452DF17" w14:textId="60A09BD9" w:rsidR="00813D05" w:rsidRPr="00ED2C55" w:rsidRDefault="00813D05" w:rsidP="00813D05">
      <w:pPr>
        <w:widowControl/>
        <w:autoSpaceDN/>
        <w:textAlignment w:val="auto"/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C5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ED2C5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ED2C5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ED2C5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ED2C5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ED2C5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ED2C5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ED2C5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ED2C5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Jumelage</w:t>
      </w:r>
      <w:r w:rsidR="00260C97" w:rsidRPr="00ED2C5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D2C5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ARRAS HERTEN</w:t>
      </w:r>
    </w:p>
    <w:p w14:paraId="7A452B3A" w14:textId="77777777" w:rsidR="00813D05" w:rsidRPr="00813D05" w:rsidRDefault="00813D05" w:rsidP="00813D05">
      <w:pPr>
        <w:widowControl/>
        <w:autoSpaceDN/>
        <w:textAlignment w:val="auto"/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</w:pP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  <w:t>Mairie d’Arras</w:t>
      </w:r>
    </w:p>
    <w:p w14:paraId="4A9840E9" w14:textId="5215877B" w:rsidR="00813D05" w:rsidRPr="00E518C2" w:rsidRDefault="00813D05" w:rsidP="00813D05">
      <w:pPr>
        <w:widowControl/>
        <w:autoSpaceDN/>
        <w:textAlignment w:val="auto"/>
        <w:rPr>
          <w:rFonts w:ascii="Verdana" w:eastAsia="Times New Roman" w:hAnsi="Verdana" w:cs="Times New Roman"/>
          <w:b/>
          <w:bCs/>
          <w:i/>
          <w:iCs/>
          <w:kern w:val="0"/>
          <w:sz w:val="20"/>
          <w:szCs w:val="20"/>
          <w:lang w:eastAsia="ar-SA" w:bidi="ar-SA"/>
        </w:rPr>
      </w:pP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="00C02B8D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E518C2">
        <w:rPr>
          <w:rFonts w:ascii="Verdana" w:eastAsia="Times New Roman" w:hAnsi="Verdana" w:cs="Times New Roman"/>
          <w:b/>
          <w:bCs/>
          <w:i/>
          <w:iCs/>
          <w:kern w:val="0"/>
          <w:sz w:val="20"/>
          <w:szCs w:val="20"/>
          <w:lang w:eastAsia="ar-SA" w:bidi="ar-SA"/>
        </w:rPr>
        <w:t>Service des relations internationales</w:t>
      </w:r>
    </w:p>
    <w:p w14:paraId="4DFF19C3" w14:textId="44E324D5" w:rsidR="00813D05" w:rsidRPr="00813D05" w:rsidRDefault="00813D05" w:rsidP="00813D05">
      <w:pPr>
        <w:widowControl/>
        <w:autoSpaceDN/>
        <w:textAlignment w:val="auto"/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</w:pP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  <w:t xml:space="preserve">62022 </w:t>
      </w:r>
      <w:r w:rsidR="00E518C2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 xml:space="preserve"> </w:t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>~</w:t>
      </w:r>
      <w:r w:rsidR="00E518C2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 xml:space="preserve"> </w:t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 xml:space="preserve"> ARRAS</w:t>
      </w:r>
    </w:p>
    <w:p w14:paraId="4E8C35FD" w14:textId="77777777" w:rsidR="00813D05" w:rsidRPr="00813D05" w:rsidRDefault="00813D05" w:rsidP="00813D05">
      <w:pPr>
        <w:widowControl/>
        <w:autoSpaceDN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ar-SA" w:bidi="ar-SA"/>
        </w:rPr>
      </w:pPr>
    </w:p>
    <w:p w14:paraId="7400172E" w14:textId="77777777" w:rsidR="00813D05" w:rsidRPr="00813D05" w:rsidRDefault="00813D05" w:rsidP="00813D05">
      <w:pPr>
        <w:widowControl/>
        <w:autoSpaceDN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ar-SA" w:bidi="ar-SA"/>
        </w:rPr>
      </w:pPr>
    </w:p>
    <w:p w14:paraId="42862B9C" w14:textId="0ACA29AA" w:rsidR="00813D05" w:rsidRPr="00813D05" w:rsidRDefault="00813D05" w:rsidP="00813D0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ab/>
        <w:t xml:space="preserve">Frévent, le </w:t>
      </w:r>
      <w:r w:rsidR="00E518C2">
        <w:rPr>
          <w:rFonts w:ascii="Verdana" w:eastAsia="Times New Roman" w:hAnsi="Verdana" w:cs="Times New Roman"/>
          <w:kern w:val="0"/>
          <w:sz w:val="22"/>
          <w:szCs w:val="22"/>
          <w:lang w:eastAsia="ar-SA" w:bidi="ar-SA"/>
        </w:rPr>
        <w:t>3 février 2025</w:t>
      </w:r>
    </w:p>
    <w:p w14:paraId="3043C8BA" w14:textId="56F22053" w:rsidR="00813D05" w:rsidRPr="00813D05" w:rsidRDefault="00813D05" w:rsidP="00813D0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378653B" w14:textId="1ACCC2FF" w:rsidR="00813D05" w:rsidRPr="00813D05" w:rsidRDefault="00813D05" w:rsidP="00813D0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CD06439" w14:textId="271FF374" w:rsidR="00813D05" w:rsidRPr="00813D05" w:rsidRDefault="00813D05" w:rsidP="00813D0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1A1A5BD" w14:textId="38AAF78E" w:rsidR="00813D05" w:rsidRPr="00813D05" w:rsidRDefault="00813D05" w:rsidP="00813D0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16024FE" w14:textId="00AC3255" w:rsidR="00813D05" w:rsidRPr="00813D05" w:rsidRDefault="00813D05" w:rsidP="00813D05">
      <w:pPr>
        <w:widowControl/>
        <w:autoSpaceDN/>
        <w:jc w:val="center"/>
        <w:textAlignment w:val="auto"/>
        <w:rPr>
          <w:rFonts w:ascii="Verdana" w:eastAsia="Times New Roman" w:hAnsi="Verdana" w:cs="Times New Roman"/>
          <w:b/>
          <w:color w:val="0000CC"/>
          <w:kern w:val="0"/>
          <w:sz w:val="36"/>
          <w:szCs w:val="36"/>
          <w:u w:val="single"/>
          <w:lang w:eastAsia="ar-SA" w:bidi="ar-SA"/>
        </w:rPr>
      </w:pPr>
      <w:r w:rsidRPr="00813D05">
        <w:rPr>
          <w:rFonts w:ascii="Verdana" w:eastAsia="Times New Roman" w:hAnsi="Verdana" w:cs="Times New Roman"/>
          <w:b/>
          <w:color w:val="0000CC"/>
          <w:kern w:val="0"/>
          <w:sz w:val="36"/>
          <w:szCs w:val="36"/>
          <w:highlight w:val="lightGray"/>
          <w:u w:val="single"/>
          <w:lang w:eastAsia="ar-SA" w:bidi="ar-SA"/>
        </w:rPr>
        <w:t>FACTURE  202</w:t>
      </w:r>
      <w:r w:rsidR="00382B98">
        <w:rPr>
          <w:rFonts w:ascii="Verdana" w:eastAsia="Times New Roman" w:hAnsi="Verdana" w:cs="Times New Roman"/>
          <w:b/>
          <w:color w:val="0000CC"/>
          <w:kern w:val="0"/>
          <w:sz w:val="36"/>
          <w:szCs w:val="36"/>
          <w:highlight w:val="lightGray"/>
          <w:u w:val="single"/>
          <w:lang w:eastAsia="ar-SA" w:bidi="ar-SA"/>
        </w:rPr>
        <w:t>5</w:t>
      </w:r>
      <w:r w:rsidRPr="00813D05">
        <w:rPr>
          <w:rFonts w:ascii="Verdana" w:eastAsia="Times New Roman" w:hAnsi="Verdana" w:cs="Times New Roman"/>
          <w:b/>
          <w:color w:val="0000CC"/>
          <w:kern w:val="0"/>
          <w:sz w:val="36"/>
          <w:szCs w:val="36"/>
          <w:highlight w:val="lightGray"/>
          <w:u w:val="single"/>
          <w:lang w:eastAsia="ar-SA" w:bidi="ar-SA"/>
        </w:rPr>
        <w:t>-1</w:t>
      </w:r>
    </w:p>
    <w:p w14:paraId="327F0519" w14:textId="29A7D066" w:rsidR="00813D05" w:rsidRPr="004927FA" w:rsidRDefault="00813D05" w:rsidP="00813D05">
      <w:pPr>
        <w:widowControl/>
        <w:autoSpaceDN/>
        <w:textAlignment w:val="auto"/>
        <w:rPr>
          <w:rFonts w:ascii="Verdana" w:eastAsia="Times New Roman" w:hAnsi="Verdana" w:cs="Times New Roman"/>
          <w:bCs/>
          <w:kern w:val="0"/>
          <w:lang w:eastAsia="ar-SA" w:bidi="ar-SA"/>
        </w:rPr>
      </w:pPr>
    </w:p>
    <w:p w14:paraId="4DF36726" w14:textId="0AE1A898" w:rsidR="00813D05" w:rsidRPr="004927FA" w:rsidRDefault="00813D05" w:rsidP="00813D05">
      <w:pPr>
        <w:widowControl/>
        <w:autoSpaceDN/>
        <w:textAlignment w:val="auto"/>
        <w:rPr>
          <w:rFonts w:ascii="Verdana" w:eastAsia="Times New Roman" w:hAnsi="Verdana" w:cs="Times New Roman"/>
          <w:bCs/>
          <w:kern w:val="0"/>
          <w:lang w:eastAsia="ar-SA" w:bidi="ar-SA"/>
        </w:rPr>
      </w:pPr>
    </w:p>
    <w:p w14:paraId="0DC8F932" w14:textId="2AD771BE" w:rsidR="00813D05" w:rsidRPr="00813D05" w:rsidRDefault="00813D05" w:rsidP="00813D05">
      <w:pPr>
        <w:widowControl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8"/>
          <w:szCs w:val="28"/>
          <w:u w:val="single"/>
          <w:lang w:eastAsia="ar-SA" w:bidi="ar-SA"/>
        </w:rPr>
      </w:pPr>
    </w:p>
    <w:p w14:paraId="720CA537" w14:textId="2D7A84BD" w:rsidR="00813D05" w:rsidRPr="00813D05" w:rsidRDefault="00813D05" w:rsidP="00813D05">
      <w:pPr>
        <w:widowControl/>
        <w:autoSpaceDN/>
        <w:textAlignment w:val="auto"/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</w:pPr>
      <w:r w:rsidRPr="00E518C2">
        <w:rPr>
          <w:rFonts w:ascii="Verdana" w:eastAsia="Times New Roman" w:hAnsi="Verdana" w:cs="Times New Roman"/>
          <w:kern w:val="0"/>
          <w:sz w:val="28"/>
          <w:szCs w:val="28"/>
          <w:highlight w:val="lightGray"/>
          <w:lang w:eastAsia="ar-SA" w:bidi="ar-SA"/>
        </w:rPr>
        <w:t>Adhésion 202</w:t>
      </w:r>
      <w:r w:rsidR="00382B98" w:rsidRPr="00E518C2">
        <w:rPr>
          <w:rFonts w:ascii="Verdana" w:eastAsia="Times New Roman" w:hAnsi="Verdana" w:cs="Times New Roman"/>
          <w:kern w:val="0"/>
          <w:sz w:val="28"/>
          <w:szCs w:val="28"/>
          <w:highlight w:val="lightGray"/>
          <w:lang w:eastAsia="ar-SA" w:bidi="ar-SA"/>
        </w:rPr>
        <w:t>5</w:t>
      </w:r>
      <w:r w:rsidRPr="00E518C2">
        <w:rPr>
          <w:rFonts w:ascii="Verdana" w:eastAsia="Times New Roman" w:hAnsi="Verdana" w:cs="Times New Roman"/>
          <w:kern w:val="0"/>
          <w:sz w:val="28"/>
          <w:szCs w:val="28"/>
          <w:highlight w:val="lightGray"/>
          <w:lang w:eastAsia="ar-SA" w:bidi="ar-SA"/>
        </w:rPr>
        <w:t xml:space="preserve"> URAFA HdF</w:t>
      </w:r>
      <w:r w:rsidR="00260C97" w:rsidRPr="00E518C2">
        <w:rPr>
          <w:rFonts w:ascii="Verdana" w:eastAsia="Times New Roman" w:hAnsi="Verdana" w:cs="Times New Roman"/>
          <w:kern w:val="0"/>
          <w:sz w:val="28"/>
          <w:szCs w:val="28"/>
          <w:highlight w:val="lightGray"/>
          <w:lang w:eastAsia="ar-SA" w:bidi="ar-SA"/>
        </w:rPr>
        <w:t xml:space="preserve"> pour </w:t>
      </w:r>
      <w:r w:rsidRPr="00E518C2">
        <w:rPr>
          <w:rFonts w:ascii="Verdana" w:eastAsia="Times New Roman" w:hAnsi="Verdana" w:cs="Times New Roman"/>
          <w:kern w:val="0"/>
          <w:sz w:val="28"/>
          <w:szCs w:val="28"/>
          <w:highlight w:val="lightGray"/>
          <w:lang w:eastAsia="ar-SA" w:bidi="ar-SA"/>
        </w:rPr>
        <w:t>l’Europe</w:t>
      </w:r>
      <w:r w:rsidRPr="00813D05"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tab/>
        <w:t>60,00 Euros</w:t>
      </w:r>
    </w:p>
    <w:p w14:paraId="6A2B15B4" w14:textId="3CACDF58" w:rsidR="00813D05" w:rsidRPr="00813D05" w:rsidRDefault="00813D05" w:rsidP="00813D05">
      <w:pPr>
        <w:widowControl/>
        <w:autoSpaceDN/>
        <w:textAlignment w:val="auto"/>
        <w:rPr>
          <w:rFonts w:ascii="Verdana" w:eastAsia="Times New Roman" w:hAnsi="Verdana" w:cs="Times New Roman"/>
          <w:kern w:val="0"/>
          <w:sz w:val="16"/>
          <w:szCs w:val="16"/>
          <w:lang w:eastAsia="ar-SA" w:bidi="ar-SA"/>
        </w:rPr>
      </w:pPr>
    </w:p>
    <w:p w14:paraId="11EC9BCB" w14:textId="7ED67A7B" w:rsidR="00813D05" w:rsidRPr="00813D05" w:rsidRDefault="00813D05" w:rsidP="00813D05">
      <w:pPr>
        <w:widowControl/>
        <w:autoSpaceDN/>
        <w:textAlignment w:val="auto"/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</w:pPr>
      <w:r w:rsidRPr="00813D05"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tab/>
        <w:t>__________</w:t>
      </w:r>
    </w:p>
    <w:p w14:paraId="3D2188D2" w14:textId="77777777" w:rsidR="00813D05" w:rsidRPr="004927FA" w:rsidRDefault="00813D05" w:rsidP="00813D05">
      <w:pPr>
        <w:widowControl/>
        <w:autoSpaceDN/>
        <w:ind w:firstLine="708"/>
        <w:textAlignment w:val="auto"/>
        <w:rPr>
          <w:rFonts w:ascii="Verdana" w:eastAsia="Times New Roman" w:hAnsi="Verdana" w:cs="Times New Roman"/>
          <w:kern w:val="0"/>
          <w:sz w:val="16"/>
          <w:szCs w:val="16"/>
          <w:lang w:eastAsia="ar-SA" w:bidi="ar-SA"/>
        </w:rPr>
      </w:pPr>
    </w:p>
    <w:p w14:paraId="4A8AC478" w14:textId="08306DB7" w:rsidR="00813D05" w:rsidRPr="00813D05" w:rsidRDefault="00813D05" w:rsidP="00813D05">
      <w:pPr>
        <w:widowControl/>
        <w:autoSpaceDN/>
        <w:ind w:firstLine="708"/>
        <w:textAlignment w:val="auto"/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u w:val="single"/>
          <w:lang w:eastAsia="ar-SA" w:bidi="ar-SA"/>
        </w:rPr>
      </w:pPr>
      <w:r w:rsidRPr="00813D0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260C97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u w:val="single"/>
          <w:lang w:eastAsia="ar-SA" w:bidi="ar-SA"/>
        </w:rPr>
        <w:t>Montant à payer</w:t>
      </w:r>
      <w:r w:rsidRPr="00813D0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</w:r>
      <w:r w:rsidRPr="00813D05">
        <w:rPr>
          <w:rFonts w:ascii="Verdana" w:eastAsia="Times New Roman" w:hAnsi="Verdana" w:cs="Times New Roman"/>
          <w:b/>
          <w:bCs/>
          <w:color w:val="0000CC"/>
          <w:kern w:val="0"/>
          <w:sz w:val="28"/>
          <w:szCs w:val="28"/>
          <w:lang w:eastAsia="ar-SA" w:bidi="ar-SA"/>
        </w:rPr>
        <w:tab/>
        <w:t>60,00 Euros</w:t>
      </w:r>
    </w:p>
    <w:p w14:paraId="48A003D0" w14:textId="05FCE48B" w:rsidR="00813D05" w:rsidRPr="00813D05" w:rsidRDefault="00813D05" w:rsidP="00813D05">
      <w:pPr>
        <w:widowControl/>
        <w:autoSpaceDN/>
        <w:jc w:val="center"/>
        <w:textAlignment w:val="auto"/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</w:pPr>
    </w:p>
    <w:p w14:paraId="3DBF22B2" w14:textId="3B67EDBE" w:rsidR="00813D05" w:rsidRPr="00813D05" w:rsidRDefault="00000000" w:rsidP="00813D05">
      <w:pPr>
        <w:widowControl/>
        <w:autoSpaceDN/>
        <w:jc w:val="center"/>
        <w:textAlignment w:val="auto"/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</w:pPr>
      <w:r>
        <w:rPr>
          <w:rFonts w:ascii="Verdana" w:eastAsia="Times New Roman" w:hAnsi="Verdana" w:cs="Times New Roman"/>
          <w:kern w:val="0"/>
          <w:sz w:val="28"/>
          <w:szCs w:val="28"/>
          <w:lang w:eastAsia="ar-SA" w:bidi="ar-SA"/>
        </w:rPr>
        <w:pict w14:anchorId="72B94409">
          <v:rect id="_x0000_i1026" style="width:481.9pt;height:1pt" o:hralign="center" o:hrstd="t" o:hr="t" fillcolor="#a0a0a0" stroked="f"/>
        </w:pict>
      </w:r>
    </w:p>
    <w:p w14:paraId="68A2E239" w14:textId="00F2C237" w:rsidR="00813D05" w:rsidRPr="004927FA" w:rsidRDefault="00813D05" w:rsidP="00813D05">
      <w:pPr>
        <w:widowControl/>
        <w:autoSpaceDN/>
        <w:jc w:val="center"/>
        <w:textAlignment w:val="auto"/>
        <w:rPr>
          <w:rFonts w:ascii="Verdana" w:eastAsia="Times New Roman" w:hAnsi="Verdana" w:cs="Times New Roman"/>
          <w:kern w:val="0"/>
          <w:sz w:val="16"/>
          <w:szCs w:val="16"/>
          <w:lang w:eastAsia="ar-SA" w:bidi="ar-SA"/>
        </w:rPr>
      </w:pPr>
    </w:p>
    <w:p w14:paraId="4BCDA38F" w14:textId="622EDE53" w:rsidR="00813D05" w:rsidRDefault="00813D05" w:rsidP="00813D05">
      <w:pPr>
        <w:widowControl/>
        <w:autoSpaceDN/>
        <w:textAlignment w:val="auto"/>
        <w:rPr>
          <w:rFonts w:ascii="Georgia" w:eastAsia="Times New Roman" w:hAnsi="Georgia" w:cs="Times New Roman"/>
          <w:color w:val="FF0000"/>
          <w:kern w:val="0"/>
          <w:sz w:val="28"/>
          <w:szCs w:val="28"/>
          <w:u w:val="single"/>
          <w:lang w:eastAsia="ar-SA" w:bidi="ar-SA"/>
        </w:rPr>
      </w:pPr>
      <w:r w:rsidRPr="00260C97">
        <w:rPr>
          <w:rFonts w:ascii="Georgia" w:eastAsia="Times New Roman" w:hAnsi="Georgia" w:cs="Times New Roman"/>
          <w:color w:val="FF0000"/>
          <w:kern w:val="0"/>
          <w:sz w:val="28"/>
          <w:szCs w:val="28"/>
          <w:u w:val="single"/>
          <w:lang w:eastAsia="ar-SA" w:bidi="ar-SA"/>
        </w:rPr>
        <w:t>En votre aimable règlement par virement</w:t>
      </w:r>
      <w:r w:rsidR="004927FA">
        <w:rPr>
          <w:rFonts w:ascii="Georgia" w:eastAsia="Times New Roman" w:hAnsi="Georgia" w:cs="Times New Roman"/>
          <w:color w:val="FF0000"/>
          <w:kern w:val="0"/>
          <w:sz w:val="28"/>
          <w:szCs w:val="28"/>
          <w:u w:val="single"/>
          <w:lang w:eastAsia="ar-SA" w:bidi="ar-SA"/>
        </w:rPr>
        <w:t xml:space="preserve"> au compte</w:t>
      </w:r>
      <w:r w:rsidR="004927FA" w:rsidRPr="004927FA">
        <w:rPr>
          <w:rFonts w:ascii="Georgia" w:eastAsia="Times New Roman" w:hAnsi="Georgia" w:cs="Times New Roman"/>
          <w:color w:val="FF0000"/>
          <w:kern w:val="0"/>
          <w:sz w:val="28"/>
          <w:szCs w:val="28"/>
          <w:lang w:eastAsia="ar-SA" w:bidi="ar-SA"/>
        </w:rPr>
        <w:t> :</w:t>
      </w:r>
    </w:p>
    <w:p w14:paraId="5B099400" w14:textId="77777777" w:rsidR="004927FA" w:rsidRPr="004927FA" w:rsidRDefault="004927FA" w:rsidP="004927FA">
      <w:pPr>
        <w:widowControl/>
        <w:autoSpaceDN/>
        <w:textAlignment w:val="auto"/>
        <w:rPr>
          <w:rFonts w:ascii="Georgia" w:eastAsia="Times New Roman" w:hAnsi="Georgia" w:cs="Times New Roman"/>
          <w:color w:val="FF0000"/>
          <w:kern w:val="0"/>
          <w:sz w:val="16"/>
          <w:szCs w:val="16"/>
          <w:lang w:eastAsia="ar-SA" w:bidi="ar-SA"/>
        </w:rPr>
      </w:pPr>
    </w:p>
    <w:p w14:paraId="53DB2D75" w14:textId="2C239506" w:rsidR="004927FA" w:rsidRPr="004927FA" w:rsidRDefault="004927FA" w:rsidP="00007A2C">
      <w:pPr>
        <w:widowControl/>
        <w:autoSpaceDN/>
        <w:ind w:firstLine="708"/>
        <w:textAlignment w:val="auto"/>
        <w:rPr>
          <w:rFonts w:ascii="Georgia" w:eastAsia="Times New Roman" w:hAnsi="Georgia" w:cs="Times New Roman"/>
          <w:color w:val="FF0000"/>
          <w:kern w:val="0"/>
          <w:sz w:val="28"/>
          <w:szCs w:val="28"/>
          <w:lang w:eastAsia="ar-SA" w:bidi="ar-SA"/>
        </w:rPr>
      </w:pPr>
      <w:r w:rsidRPr="004927FA">
        <w:rPr>
          <w:rFonts w:ascii="Georgia" w:eastAsia="Times New Roman" w:hAnsi="Georgia" w:cs="Times New Roman"/>
          <w:color w:val="FF0000"/>
          <w:kern w:val="0"/>
          <w:sz w:val="28"/>
          <w:szCs w:val="28"/>
          <w:lang w:eastAsia="ar-SA" w:bidi="ar-SA"/>
        </w:rPr>
        <w:t>IBAN</w:t>
      </w:r>
      <w:r>
        <w:rPr>
          <w:rFonts w:ascii="Georgia" w:eastAsia="Times New Roman" w:hAnsi="Georgia" w:cs="Times New Roman"/>
          <w:color w:val="FF0000"/>
          <w:kern w:val="0"/>
          <w:sz w:val="28"/>
          <w:szCs w:val="28"/>
          <w:lang w:eastAsia="ar-SA" w:bidi="ar-SA"/>
        </w:rPr>
        <w:t> :</w:t>
      </w:r>
      <w:r w:rsidRPr="004927FA">
        <w:rPr>
          <w:rFonts w:ascii="Georgia" w:eastAsia="Times New Roman" w:hAnsi="Georgia" w:cs="Times New Roman"/>
          <w:color w:val="FF0000"/>
          <w:kern w:val="0"/>
          <w:sz w:val="28"/>
          <w:szCs w:val="28"/>
          <w:lang w:eastAsia="ar-SA" w:bidi="ar-SA"/>
        </w:rPr>
        <w:t xml:space="preserve">  FR76 1027 8026 7200 0218 2460 179</w:t>
      </w:r>
    </w:p>
    <w:p w14:paraId="501EEF8B" w14:textId="319D4081" w:rsidR="004927FA" w:rsidRPr="004927FA" w:rsidRDefault="004927FA" w:rsidP="00007A2C">
      <w:pPr>
        <w:widowControl/>
        <w:autoSpaceDN/>
        <w:ind w:firstLine="708"/>
        <w:textAlignment w:val="auto"/>
        <w:rPr>
          <w:rFonts w:ascii="Georgia" w:eastAsia="Times New Roman" w:hAnsi="Georgia" w:cs="Times New Roman"/>
          <w:color w:val="FF0000"/>
          <w:kern w:val="0"/>
          <w:lang w:eastAsia="ar-SA" w:bidi="ar-SA"/>
        </w:rPr>
      </w:pPr>
      <w:r w:rsidRPr="004927FA">
        <w:rPr>
          <w:rFonts w:ascii="Georgia" w:eastAsia="Times New Roman" w:hAnsi="Georgia" w:cs="Times New Roman"/>
          <w:color w:val="FF0000"/>
          <w:kern w:val="0"/>
          <w:lang w:eastAsia="ar-SA" w:bidi="ar-SA"/>
        </w:rPr>
        <w:t>CMCIFR2A Crédit Mutuel (CCM St Pol sur Ternoise)</w:t>
      </w:r>
    </w:p>
    <w:p w14:paraId="2B0892A5" w14:textId="77777777" w:rsidR="00813D05" w:rsidRPr="00813D05" w:rsidRDefault="00813D05" w:rsidP="00813D0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2EE9ACA" w14:textId="3B4CB4CE" w:rsidR="00813D05" w:rsidRPr="00813D05" w:rsidRDefault="00813D05" w:rsidP="00813D05">
      <w:pPr>
        <w:widowControl/>
        <w:autoSpaceDN/>
        <w:textAlignment w:val="auto"/>
        <w:rPr>
          <w:rFonts w:ascii="Verdana" w:eastAsia="Times New Roman" w:hAnsi="Verdana" w:cs="Times New Roman"/>
          <w:kern w:val="0"/>
          <w:lang w:eastAsia="ar-SA" w:bidi="ar-SA"/>
        </w:rPr>
      </w:pPr>
      <w:r w:rsidRPr="00813D05">
        <w:rPr>
          <w:rFonts w:ascii="Verdana" w:eastAsia="Times New Roman" w:hAnsi="Verdana" w:cs="Times New Roman"/>
          <w:kern w:val="0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lang w:eastAsia="ar-SA" w:bidi="ar-SA"/>
        </w:rPr>
        <w:tab/>
      </w:r>
      <w:r w:rsidRPr="00813D05">
        <w:rPr>
          <w:rFonts w:ascii="Verdana" w:eastAsia="Times New Roman" w:hAnsi="Verdana" w:cs="Times New Roman"/>
          <w:kern w:val="0"/>
          <w:lang w:eastAsia="ar-SA" w:bidi="ar-SA"/>
        </w:rPr>
        <w:tab/>
      </w:r>
      <w:r>
        <w:rPr>
          <w:rFonts w:ascii="Verdana" w:eastAsia="Times New Roman" w:hAnsi="Verdana" w:cs="Times New Roman"/>
          <w:kern w:val="0"/>
          <w:lang w:eastAsia="ar-SA" w:bidi="ar-SA"/>
        </w:rPr>
        <w:t>L</w:t>
      </w:r>
      <w:r w:rsidRPr="00813D05">
        <w:rPr>
          <w:rFonts w:ascii="Verdana" w:eastAsia="Times New Roman" w:hAnsi="Verdana" w:cs="Times New Roman"/>
          <w:kern w:val="0"/>
          <w:lang w:eastAsia="ar-SA" w:bidi="ar-SA"/>
        </w:rPr>
        <w:t>e Trésorier</w:t>
      </w:r>
    </w:p>
    <w:p w14:paraId="16B4D881" w14:textId="76E6F6D8" w:rsidR="00813D05" w:rsidRPr="00813D05" w:rsidRDefault="00416B27" w:rsidP="00813D05">
      <w:pPr>
        <w:widowControl/>
        <w:autoSpaceDN/>
        <w:jc w:val="right"/>
        <w:textAlignment w:val="auto"/>
        <w:rPr>
          <w:rFonts w:ascii="Verdana" w:eastAsia="Times New Roman" w:hAnsi="Verdana" w:cs="Times New Roman"/>
          <w:kern w:val="0"/>
          <w:lang w:eastAsia="ar-SA" w:bidi="ar-SA"/>
        </w:rPr>
      </w:pPr>
      <w:r>
        <w:rPr>
          <w:rFonts w:eastAsia="Times New Roman" w:cs="Times New Roman"/>
          <w:noProof/>
          <w:kern w:val="0"/>
          <w:lang w:eastAsia="ar-SA" w:bidi="ar-SA"/>
        </w:rPr>
        <w:drawing>
          <wp:anchor distT="0" distB="0" distL="114300" distR="114300" simplePos="0" relativeHeight="251660288" behindDoc="0" locked="0" layoutInCell="1" allowOverlap="1" wp14:anchorId="1CDD7512" wp14:editId="5A4F2CE2">
            <wp:simplePos x="0" y="0"/>
            <wp:positionH relativeFrom="column">
              <wp:posOffset>3516630</wp:posOffset>
            </wp:positionH>
            <wp:positionV relativeFrom="paragraph">
              <wp:posOffset>154305</wp:posOffset>
            </wp:positionV>
            <wp:extent cx="2923540" cy="485140"/>
            <wp:effectExtent l="0" t="0" r="0" b="0"/>
            <wp:wrapNone/>
            <wp:docPr id="148038183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81830" name="Image 14803818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8B534" w14:textId="7CC72DA2" w:rsidR="00813D05" w:rsidRDefault="00813D05">
      <w:pPr>
        <w:pStyle w:val="Standard"/>
        <w:rPr>
          <w:sz w:val="20"/>
          <w:szCs w:val="20"/>
        </w:rPr>
      </w:pPr>
    </w:p>
    <w:p w14:paraId="46750534" w14:textId="77777777" w:rsidR="00416B27" w:rsidRDefault="00416B27">
      <w:pPr>
        <w:pStyle w:val="Standard"/>
        <w:rPr>
          <w:sz w:val="20"/>
          <w:szCs w:val="20"/>
        </w:rPr>
      </w:pPr>
    </w:p>
    <w:p w14:paraId="63283579" w14:textId="77777777" w:rsidR="00416B27" w:rsidRDefault="00416B27">
      <w:pPr>
        <w:pStyle w:val="Standard"/>
        <w:rPr>
          <w:sz w:val="20"/>
          <w:szCs w:val="20"/>
        </w:rPr>
      </w:pPr>
    </w:p>
    <w:p w14:paraId="25D1E1C5" w14:textId="73D15939" w:rsidR="00813D05" w:rsidRDefault="00000000">
      <w:pPr>
        <w:pStyle w:val="Standard"/>
        <w:rPr>
          <w:sz w:val="20"/>
          <w:szCs w:val="20"/>
        </w:rPr>
      </w:pPr>
      <w:r>
        <w:rPr>
          <w:rFonts w:ascii="Verdana" w:hAnsi="Verdana"/>
          <w:kern w:val="0"/>
          <w:sz w:val="28"/>
          <w:szCs w:val="28"/>
          <w:lang w:eastAsia="ar-SA"/>
        </w:rPr>
        <w:pict w14:anchorId="3F166FDB">
          <v:rect id="_x0000_i1027" style="width:481.9pt;height:1pt" o:hralign="center" o:hrstd="t" o:hrnoshade="t" o:hr="t" fillcolor="gray [1629]" stroked="f"/>
        </w:pict>
      </w:r>
    </w:p>
    <w:p w14:paraId="65EA75EA" w14:textId="2D4FF772" w:rsidR="00C02B8D" w:rsidRPr="00416B27" w:rsidRDefault="00C02B8D" w:rsidP="00C02B8D">
      <w:pPr>
        <w:jc w:val="center"/>
        <w:rPr>
          <w:rFonts w:ascii="Calibri" w:eastAsia="Calibri" w:hAnsi="Calibri" w:cs="Calibri"/>
          <w:sz w:val="16"/>
          <w:szCs w:val="16"/>
        </w:rPr>
      </w:pPr>
    </w:p>
    <w:p w14:paraId="6EBA8911" w14:textId="0C97929E" w:rsidR="00C02B8D" w:rsidRPr="00416B27" w:rsidRDefault="00C02B8D" w:rsidP="00C02B8D">
      <w:pPr>
        <w:jc w:val="center"/>
        <w:rPr>
          <w:rFonts w:ascii="Calibri" w:eastAsia="Calibri" w:hAnsi="Calibri" w:cs="Calibri"/>
        </w:rPr>
      </w:pPr>
      <w:r w:rsidRPr="00416B27">
        <w:rPr>
          <w:rFonts w:ascii="Calibri" w:eastAsia="Calibri" w:hAnsi="Calibri" w:cs="Calibri"/>
          <w:u w:val="single"/>
        </w:rPr>
        <w:t>Siège social</w:t>
      </w:r>
      <w:r w:rsidRPr="00416B27">
        <w:rPr>
          <w:rFonts w:ascii="Calibri" w:eastAsia="Calibri" w:hAnsi="Calibri" w:cs="Calibri"/>
        </w:rPr>
        <w:t xml:space="preserve"> : 7, Résidence des Champs de Cappel   -  59270 – Saint-Jans-Cappel</w:t>
      </w:r>
    </w:p>
    <w:p w14:paraId="05294312" w14:textId="4EF45D97" w:rsidR="00C02B8D" w:rsidRPr="00416B27" w:rsidRDefault="00C02B8D" w:rsidP="00C02B8D">
      <w:pPr>
        <w:jc w:val="center"/>
        <w:rPr>
          <w:rFonts w:ascii="Calibri" w:eastAsia="Calibri" w:hAnsi="Calibri" w:cs="Calibri"/>
          <w:color w:val="0000FF"/>
          <w:u w:val="single"/>
        </w:rPr>
      </w:pPr>
      <w:r w:rsidRPr="00416B27">
        <w:rPr>
          <w:rFonts w:ascii="Calibri" w:eastAsia="Calibri" w:hAnsi="Calibri" w:cs="Calibri"/>
          <w:u w:val="single"/>
        </w:rPr>
        <w:t xml:space="preserve">Contact </w:t>
      </w:r>
      <w:r w:rsidRPr="00416B27">
        <w:rPr>
          <w:rFonts w:ascii="Calibri" w:eastAsia="Calibri" w:hAnsi="Calibri" w:cs="Calibri"/>
        </w:rPr>
        <w:t xml:space="preserve">:  +32.56.21.75.34 / 03.28.41.14.66.   </w:t>
      </w:r>
      <w:r w:rsidRPr="00382B98">
        <w:rPr>
          <w:rFonts w:ascii="Calibri" w:eastAsia="Calibri" w:hAnsi="Calibri" w:cs="Calibri"/>
          <w:b/>
          <w:bCs/>
          <w:color w:val="0000CC"/>
        </w:rPr>
        <w:t>@ :</w:t>
      </w:r>
      <w:r w:rsidRPr="00416B27">
        <w:rPr>
          <w:rFonts w:ascii="Calibri" w:eastAsia="Calibri" w:hAnsi="Calibri" w:cs="Calibri"/>
        </w:rPr>
        <w:t xml:space="preserve"> </w:t>
      </w:r>
      <w:hyperlink r:id="rId11" w:history="1">
        <w:r w:rsidR="00382B98" w:rsidRPr="00382B98">
          <w:rPr>
            <w:rStyle w:val="Lienhypertexte"/>
            <w:rFonts w:ascii="Book Antiqua" w:eastAsia="Calibri" w:hAnsi="Book Antiqua" w:cs="Calibri"/>
            <w:b/>
            <w:bCs/>
          </w:rPr>
          <w:t>contact@urafa-hdf.fr</w:t>
        </w:r>
      </w:hyperlink>
    </w:p>
    <w:p w14:paraId="1AFEC09D" w14:textId="45782E3C" w:rsidR="00C02B8D" w:rsidRDefault="00C02B8D" w:rsidP="00C02B8D">
      <w:pPr>
        <w:jc w:val="center"/>
        <w:rPr>
          <w:rFonts w:ascii="Calibri" w:eastAsia="Calibri" w:hAnsi="Calibri" w:cs="Calibri"/>
          <w:color w:val="000000"/>
        </w:rPr>
      </w:pPr>
      <w:r w:rsidRPr="00416B27">
        <w:rPr>
          <w:rFonts w:ascii="Calibri" w:eastAsia="Calibri" w:hAnsi="Calibri" w:cs="Calibri"/>
          <w:color w:val="000000"/>
        </w:rPr>
        <w:t xml:space="preserve">Association n°0594010595 </w:t>
      </w:r>
      <w:r w:rsidRPr="00416B27">
        <w:rPr>
          <w:rFonts w:ascii="Calibri" w:eastAsia="Calibri" w:hAnsi="Calibri" w:cs="Calibri"/>
          <w:color w:val="0000FF"/>
        </w:rPr>
        <w:t xml:space="preserve">- </w:t>
      </w:r>
      <w:r w:rsidRPr="00416B27">
        <w:rPr>
          <w:rFonts w:ascii="Calibri" w:eastAsia="Calibri" w:hAnsi="Calibri" w:cs="Calibri"/>
          <w:color w:val="000000"/>
          <w:u w:val="single"/>
        </w:rPr>
        <w:t>SIRET</w:t>
      </w:r>
      <w:r w:rsidRPr="00416B27">
        <w:rPr>
          <w:rFonts w:ascii="Calibri" w:eastAsia="Calibri" w:hAnsi="Calibri" w:cs="Calibri"/>
          <w:color w:val="000000"/>
        </w:rPr>
        <w:t xml:space="preserve"> : 79110252800019</w:t>
      </w:r>
    </w:p>
    <w:p w14:paraId="58A66186" w14:textId="1C397F8D" w:rsidR="00382B98" w:rsidRPr="00382B98" w:rsidRDefault="00382B98" w:rsidP="00C02B8D">
      <w:pPr>
        <w:jc w:val="center"/>
        <w:rPr>
          <w:rFonts w:ascii="Bookman Old Style" w:eastAsia="Calibri" w:hAnsi="Bookman Old Style" w:cs="Calibri"/>
          <w:b/>
          <w:bCs/>
          <w:color w:val="000000"/>
        </w:rPr>
      </w:pPr>
      <w:hyperlink r:id="rId12" w:history="1">
        <w:r w:rsidRPr="00382B98">
          <w:rPr>
            <w:rStyle w:val="Lienhypertexte"/>
            <w:rFonts w:ascii="Bookman Old Style" w:eastAsia="Calibri" w:hAnsi="Bookman Old Style" w:cs="Calibri"/>
            <w:b/>
            <w:bCs/>
          </w:rPr>
          <w:t>www.urafa-hdf.fr</w:t>
        </w:r>
      </w:hyperlink>
    </w:p>
    <w:sectPr w:rsidR="00382B98" w:rsidRPr="00382B98" w:rsidSect="00E518C2">
      <w:pgSz w:w="11906" w:h="16838"/>
      <w:pgMar w:top="851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B4D04" w14:textId="77777777" w:rsidR="00DD26D7" w:rsidRDefault="00DD26D7">
      <w:r>
        <w:separator/>
      </w:r>
    </w:p>
  </w:endnote>
  <w:endnote w:type="continuationSeparator" w:id="0">
    <w:p w14:paraId="558A1D67" w14:textId="77777777" w:rsidR="00DD26D7" w:rsidRDefault="00DD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3A7C7" w14:textId="77777777" w:rsidR="00DD26D7" w:rsidRDefault="00DD26D7">
      <w:r>
        <w:rPr>
          <w:color w:val="000000"/>
        </w:rPr>
        <w:separator/>
      </w:r>
    </w:p>
  </w:footnote>
  <w:footnote w:type="continuationSeparator" w:id="0">
    <w:p w14:paraId="5250D0A9" w14:textId="77777777" w:rsidR="00DD26D7" w:rsidRDefault="00DD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F6FE1"/>
    <w:multiLevelType w:val="multilevel"/>
    <w:tmpl w:val="C35C309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F4A339C"/>
    <w:multiLevelType w:val="multilevel"/>
    <w:tmpl w:val="5EA42E1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883251130">
    <w:abstractNumId w:val="1"/>
  </w:num>
  <w:num w:numId="2" w16cid:durableId="181135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9F"/>
    <w:rsid w:val="00007A2C"/>
    <w:rsid w:val="00096063"/>
    <w:rsid w:val="000A6D89"/>
    <w:rsid w:val="001F7B19"/>
    <w:rsid w:val="00260C97"/>
    <w:rsid w:val="00376170"/>
    <w:rsid w:val="00382B98"/>
    <w:rsid w:val="00416B27"/>
    <w:rsid w:val="004927FA"/>
    <w:rsid w:val="00563AE7"/>
    <w:rsid w:val="00582D05"/>
    <w:rsid w:val="006A5644"/>
    <w:rsid w:val="0078159F"/>
    <w:rsid w:val="00813D05"/>
    <w:rsid w:val="0082704D"/>
    <w:rsid w:val="008D4ED7"/>
    <w:rsid w:val="00B95A77"/>
    <w:rsid w:val="00C02B8D"/>
    <w:rsid w:val="00C64BA4"/>
    <w:rsid w:val="00CE36AE"/>
    <w:rsid w:val="00DD26D7"/>
    <w:rsid w:val="00E518C2"/>
    <w:rsid w:val="00E720AA"/>
    <w:rsid w:val="00ED0101"/>
    <w:rsid w:val="00ED2C55"/>
    <w:rsid w:val="00F31747"/>
    <w:rsid w:val="00F9498A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6045"/>
  <w15:docId w15:val="{A42E42DC-84FE-4338-AA69-FE899486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Internetlink">
    <w:name w:val="Internet link"/>
    <w:rPr>
      <w:color w:val="0000FF"/>
      <w:u w:val="single"/>
    </w:rPr>
  </w:style>
  <w:style w:type="character" w:styleId="Accentuation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basedOn w:val="Policepardfaut"/>
    <w:uiPriority w:val="99"/>
    <w:unhideWhenUsed/>
    <w:rsid w:val="00382B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2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fa-hd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urafa-hdf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Ludovic BELLINGUER</dc:creator>
  <cp:lastModifiedBy>Ludovic BELLINGUER</cp:lastModifiedBy>
  <cp:revision>19</cp:revision>
  <cp:lastPrinted>2013-01-09T17:37:00Z</cp:lastPrinted>
  <dcterms:created xsi:type="dcterms:W3CDTF">2023-03-14T18:30:00Z</dcterms:created>
  <dcterms:modified xsi:type="dcterms:W3CDTF">2025-01-31T12:50:00Z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ConnectionType">
    <vt:lpwstr>0</vt:lpwstr>
  </property>
  <property fmtid="{D5CDD505-2E9C-101B-9397-08002B2CF9AE}" pid="3" name="MMPmmdMainRgcaFd1">
    <vt:lpwstr>0|PRENOM|Fritjof|</vt:lpwstr>
  </property>
  <property fmtid="{D5CDD505-2E9C-101B-9397-08002B2CF9AE}" pid="4" name="MMPmmdMainRgcaFd11">
    <vt:lpwstr>0|FAX||</vt:lpwstr>
  </property>
  <property fmtid="{D5CDD505-2E9C-101B-9397-08002B2CF9AE}" pid="5" name="MMPmmdMainRgcaFd13">
    <vt:lpwstr>0|E-mail||</vt:lpwstr>
  </property>
  <property fmtid="{D5CDD505-2E9C-101B-9397-08002B2CF9AE}" pid="6" name="MMPmmdMainRgcaFd15">
    <vt:lpwstr>0|CA-URAFA-TIERS||</vt:lpwstr>
  </property>
  <property fmtid="{D5CDD505-2E9C-101B-9397-08002B2CF9AE}" pid="7" name="MMPmmdMainRgcaFd17">
    <vt:lpwstr>0|AMIS|XX|</vt:lpwstr>
  </property>
  <property fmtid="{D5CDD505-2E9C-101B-9397-08002B2CF9AE}" pid="8" name="MMPmmdMainRgcaFd19">
    <vt:lpwstr>0|AMIS ALLEMANDS||</vt:lpwstr>
  </property>
  <property fmtid="{D5CDD505-2E9C-101B-9397-08002B2CF9AE}" pid="9" name="MMPmmdMainRgcaFd20">
    <vt:lpwstr>0|ELUS||</vt:lpwstr>
  </property>
  <property fmtid="{D5CDD505-2E9C-101B-9397-08002B2CF9AE}" pid="10" name="MMPmmdMainRgcaFd22">
    <vt:lpwstr>0|ENVOI ORIGINAL||</vt:lpwstr>
  </property>
  <property fmtid="{D5CDD505-2E9C-101B-9397-08002B2CF9AE}" pid="11" name="MMPmmdMainRgcaFd24">
    <vt:lpwstr>0|VILLE JUMELLE||</vt:lpwstr>
  </property>
  <property fmtid="{D5CDD505-2E9C-101B-9397-08002B2CF9AE}" pid="12" name="MMPmmdMainRgcaFd26">
    <vt:lpwstr>0|FONCTION CA URAFA||</vt:lpwstr>
  </property>
  <property fmtid="{D5CDD505-2E9C-101B-9397-08002B2CF9AE}" pid="13" name="MMPmmdMainRgcaFd28">
    <vt:lpwstr>0|Députés||</vt:lpwstr>
  </property>
  <property fmtid="{D5CDD505-2E9C-101B-9397-08002B2CF9AE}" pid="14" name="MMPmmdMainRgcaFd3">
    <vt:lpwstr>0|FONCTION|Ambassadeur d'Allemagne|</vt:lpwstr>
  </property>
  <property fmtid="{D5CDD505-2E9C-101B-9397-08002B2CF9AE}" pid="15" name="MMPmmdMainRgcaFd31">
    <vt:lpwstr>0|président Comités||</vt:lpwstr>
  </property>
  <property fmtid="{D5CDD505-2E9C-101B-9397-08002B2CF9AE}" pid="16" name="MMPmmdMainRgcaFd33">
    <vt:lpwstr>0|COTISATION2000||</vt:lpwstr>
  </property>
  <property fmtid="{D5CDD505-2E9C-101B-9397-08002B2CF9AE}" pid="17" name="MMPmmdMainRgcaFd35">
    <vt:lpwstr>0|COTISATION2002||</vt:lpwstr>
  </property>
  <property fmtid="{D5CDD505-2E9C-101B-9397-08002B2CF9AE}" pid="18" name="MMPmmdMainRgcaFd37">
    <vt:lpwstr>0|RENSEIGNEMENTS||</vt:lpwstr>
  </property>
  <property fmtid="{D5CDD505-2E9C-101B-9397-08002B2CF9AE}" pid="19" name="MMPmmdMainRgcaFd39">
    <vt:lpwstr>0|CA du||</vt:lpwstr>
  </property>
  <property fmtid="{D5CDD505-2E9C-101B-9397-08002B2CF9AE}" pid="20" name="MMPmmdMainRgcaFd40">
    <vt:lpwstr>0|Présence||</vt:lpwstr>
  </property>
  <property fmtid="{D5CDD505-2E9C-101B-9397-08002B2CF9AE}" pid="21" name="MMPmmdMainRgcaFd6">
    <vt:lpwstr>0|PAYS||</vt:lpwstr>
  </property>
  <property fmtid="{D5CDD505-2E9C-101B-9397-08002B2CF9AE}" pid="22" name="MMPmmdMainRgcaFd8">
    <vt:lpwstr>0|VILLE|PARIS|</vt:lpwstr>
  </property>
  <property fmtid="{D5CDD505-2E9C-101B-9397-08002B2CF9AE}" pid="23" name="MMWorksMDBFileName">
    <vt:lpwstr>C:\DOCUME~1\GODART\LOCALS~1\Temp\PJ14912.mdb</vt:lpwstr>
  </property>
  <property fmtid="{D5CDD505-2E9C-101B-9397-08002B2CF9AE}" pid="24" name="WorksMailMergeDoc">
    <vt:lpwstr>1</vt:lpwstr>
  </property>
</Properties>
</file>