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17"/>
        <w:gridCol w:w="1506"/>
        <w:gridCol w:w="1635"/>
        <w:gridCol w:w="3684"/>
      </w:tblGrid>
      <w:tr w:rsidR="006D180A" w:rsidTr="00A25299">
        <w:tblPrEx>
          <w:tblCellMar>
            <w:top w:w="0" w:type="dxa"/>
            <w:bottom w:w="0" w:type="dxa"/>
          </w:tblCellMar>
        </w:tblPrEx>
        <w:trPr>
          <w:trHeight w:val="838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Pr="00A25299" w:rsidRDefault="00A2529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 w:rsidRPr="00A25299">
              <w:rPr>
                <w:rFonts w:ascii="Calibri" w:eastAsia="Calibri" w:hAnsi="Calibri" w:cs="Calibri"/>
                <w:sz w:val="36"/>
                <w:szCs w:val="36"/>
              </w:rPr>
              <w:t>Désignation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Pr="00A25299" w:rsidRDefault="00A2529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 w:rsidRPr="00A25299">
              <w:rPr>
                <w:rFonts w:ascii="Calibri" w:eastAsia="Calibri" w:hAnsi="Calibri" w:cs="Calibri"/>
                <w:sz w:val="36"/>
                <w:szCs w:val="36"/>
              </w:rPr>
              <w:t>Prix unitaire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Pr="00A25299" w:rsidRDefault="00A2529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 w:rsidRPr="00A25299">
              <w:rPr>
                <w:rFonts w:ascii="Calibri" w:eastAsia="Calibri" w:hAnsi="Calibri" w:cs="Calibri"/>
                <w:sz w:val="36"/>
                <w:szCs w:val="36"/>
              </w:rPr>
              <w:t>Quantité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Pr="00A25299" w:rsidRDefault="00A2529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 w:rsidRPr="00A25299">
              <w:rPr>
                <w:rFonts w:ascii="Calibri" w:eastAsia="Calibri" w:hAnsi="Calibri" w:cs="Calibri"/>
                <w:sz w:val="36"/>
                <w:szCs w:val="36"/>
              </w:rPr>
              <w:t>Prix total</w:t>
            </w: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Magnum Riesling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20.35€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Magnum Gewurztraminer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26.95€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Magnum Pinot Noir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23.30€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Magnum Vacqueyras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24.20€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 xml:space="preserve">Magnum </w:t>
            </w:r>
            <w:proofErr w:type="spellStart"/>
            <w:r>
              <w:rPr>
                <w:rFonts w:ascii="Calibri" w:eastAsia="Calibri" w:hAnsi="Calibri" w:cs="Calibri"/>
                <w:sz w:val="40"/>
              </w:rPr>
              <w:t>Dourthe</w:t>
            </w:r>
            <w:proofErr w:type="spellEnd"/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17.95€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 xml:space="preserve">Magnum Morgon </w:t>
            </w:r>
            <w:proofErr w:type="spellStart"/>
            <w:r>
              <w:rPr>
                <w:rFonts w:ascii="Calibri" w:eastAsia="Calibri" w:hAnsi="Calibri" w:cs="Calibri"/>
                <w:sz w:val="40"/>
              </w:rPr>
              <w:t>Fessy</w:t>
            </w:r>
            <w:proofErr w:type="spellEnd"/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17.05€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Magnum Pinot Blanc Lorentz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18.85€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 xml:space="preserve">Magnum champagne Jumeau </w:t>
            </w:r>
            <w:proofErr w:type="spellStart"/>
            <w:r>
              <w:rPr>
                <w:rFonts w:ascii="Calibri" w:eastAsia="Calibri" w:hAnsi="Calibri" w:cs="Calibri"/>
                <w:sz w:val="40"/>
              </w:rPr>
              <w:t>Delozanne</w:t>
            </w:r>
            <w:proofErr w:type="spellEnd"/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42€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Magnum crémant de bourgogne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20.60€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Coffret « mer »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37.35€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Coffret « barbecue »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38€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Coffret « pétanque »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37.35€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Coffret bière 1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28.90€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 xml:space="preserve">Coffret bière 2 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38.90€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Coffret bière 3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11.40€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Coffret bière 4</w:t>
            </w:r>
          </w:p>
        </w:tc>
        <w:tc>
          <w:tcPr>
            <w:tcW w:w="1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40"/>
              </w:rPr>
              <w:t>24.30€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D180A" w:rsidRDefault="00A25299">
      <w:pPr>
        <w:jc w:val="center"/>
        <w:rPr>
          <w:rFonts w:ascii="Calibri" w:eastAsia="Calibri" w:hAnsi="Calibri" w:cs="Calibri"/>
          <w:sz w:val="72"/>
        </w:rPr>
      </w:pPr>
      <w:r>
        <w:rPr>
          <w:rFonts w:ascii="Calibri" w:eastAsia="Calibri" w:hAnsi="Calibri" w:cs="Calibri"/>
          <w:sz w:val="72"/>
        </w:rPr>
        <w:lastRenderedPageBreak/>
        <w:t>BON DE COMMANDE POUR LA VENTE DE COFFRETS DE VINS ET DE BIERES</w:t>
      </w:r>
    </w:p>
    <w:p w:rsidR="006D180A" w:rsidRDefault="006D180A">
      <w:pPr>
        <w:rPr>
          <w:rFonts w:ascii="Calibri" w:eastAsia="Calibri" w:hAnsi="Calibri" w:cs="Calibri"/>
        </w:rPr>
      </w:pPr>
    </w:p>
    <w:p w:rsidR="006D180A" w:rsidRDefault="00A25299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 xml:space="preserve">NOM :                                              PRENOM :                                             SERVICE :                                          </w:t>
      </w:r>
      <w:r>
        <w:rPr>
          <w:rFonts w:ascii="Calibri" w:eastAsia="Calibri" w:hAnsi="Calibri" w:cs="Calibri"/>
          <w:sz w:val="36"/>
        </w:rPr>
        <w:t>Numéro de téléphone ou mail pour la livraison :</w:t>
      </w:r>
    </w:p>
    <w:p w:rsidR="006D180A" w:rsidRDefault="00A25299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Total de la commande:</w:t>
      </w:r>
    </w:p>
    <w:p w:rsidR="006D180A" w:rsidRDefault="00A25299">
      <w:pPr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Ré</w:t>
      </w:r>
      <w:r>
        <w:rPr>
          <w:rFonts w:ascii="Calibri" w:eastAsia="Calibri" w:hAnsi="Calibri" w:cs="Calibri"/>
          <w:sz w:val="36"/>
        </w:rPr>
        <w:t>gler par chèque à l’ordre de  LES AMIS DE L’HOPITAL et à remettre à Mylène ARNOULD avant le 10 juin.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2"/>
        <w:gridCol w:w="5172"/>
        <w:gridCol w:w="5172"/>
      </w:tblGrid>
      <w:tr w:rsidR="006D180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6"/>
              </w:rPr>
              <w:t>Vos créations de coffret</w:t>
            </w: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6"/>
              </w:rPr>
              <w:t>Prix de chaque bouteille</w:t>
            </w: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A25299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6"/>
              </w:rPr>
              <w:t>Prix du coffret</w:t>
            </w: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769"/>
        </w:trPr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838"/>
        </w:trPr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6D180A" w:rsidTr="00A25299">
        <w:tblPrEx>
          <w:tblCellMar>
            <w:top w:w="0" w:type="dxa"/>
            <w:bottom w:w="0" w:type="dxa"/>
          </w:tblCellMar>
        </w:tblPrEx>
        <w:trPr>
          <w:trHeight w:val="991"/>
        </w:trPr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D180A" w:rsidRDefault="006D180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6D180A" w:rsidRDefault="006D180A">
      <w:pPr>
        <w:rPr>
          <w:rFonts w:ascii="Calibri" w:eastAsia="Calibri" w:hAnsi="Calibri" w:cs="Calibri"/>
        </w:rPr>
      </w:pPr>
    </w:p>
    <w:p w:rsidR="006D180A" w:rsidRDefault="00A25299">
      <w:pPr>
        <w:rPr>
          <w:rFonts w:ascii="Calibri" w:eastAsia="Calibri" w:hAnsi="Calibri" w:cs="Calibri"/>
        </w:rPr>
      </w:pPr>
      <w:r>
        <w:object w:dxaOrig="5361" w:dyaOrig="4021">
          <v:rect id="rectole0000000002" o:spid="_x0000_i1027" style="width:250.5pt;height:186.75pt" o:ole="" o:preferrelative="t" stroked="f">
            <v:imagedata r:id="rId7" o:title=""/>
          </v:rect>
          <o:OLEObject Type="Embed" ProgID="StaticMetafile" ShapeID="rectole0000000002" DrawAspect="Content" ObjectID="_1557323303" r:id="rId8"/>
        </w:object>
      </w:r>
      <w:r>
        <w:rPr>
          <w:rFonts w:ascii="Calibri" w:eastAsia="Calibri" w:hAnsi="Calibri" w:cs="Calibri"/>
        </w:rPr>
        <w:t xml:space="preserve">                                                          </w:t>
      </w:r>
      <w:r>
        <w:rPr>
          <w:rFonts w:ascii="Calibri" w:eastAsia="Calibri" w:hAnsi="Calibri" w:cs="Calibri"/>
        </w:rPr>
        <w:t xml:space="preserve">       </w:t>
      </w:r>
      <w:r>
        <w:object w:dxaOrig="5321" w:dyaOrig="3991">
          <v:rect id="rectole0000000003" o:spid="_x0000_i1028" style="width:266.25pt;height:199.5pt" o:ole="" o:preferrelative="t" stroked="f">
            <v:imagedata r:id="rId9" o:title=""/>
          </v:rect>
          <o:OLEObject Type="Embed" ProgID="StaticMetafile" ShapeID="rectole0000000003" DrawAspect="Content" ObjectID="_1557323304" r:id="rId10"/>
        </w:object>
      </w:r>
    </w:p>
    <w:p w:rsidR="006D180A" w:rsidRDefault="00A252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Coffret de bières n°1 : 28.90 €                                                                            </w:t>
      </w:r>
      <w:r>
        <w:rPr>
          <w:rFonts w:ascii="Calibri" w:eastAsia="Calibri" w:hAnsi="Calibri" w:cs="Calibri"/>
          <w:sz w:val="28"/>
        </w:rPr>
        <w:t xml:space="preserve"> Coffret de bières n°2 : 38.90 €</w:t>
      </w:r>
    </w:p>
    <w:p w:rsidR="006D180A" w:rsidRDefault="00A25299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</w:t>
      </w:r>
      <w:r>
        <w:object w:dxaOrig="4111" w:dyaOrig="4531">
          <v:rect id="rectole0000000004" o:spid="_x0000_i1029" style="width:186pt;height:207.75pt" o:ole="" o:preferrelative="t" stroked="f">
            <v:imagedata r:id="rId11" o:title=""/>
          </v:rect>
          <o:OLEObject Type="Embed" ProgID="StaticMetafile" ShapeID="rectole0000000004" DrawAspect="Content" ObjectID="_1557323305" r:id="rId12"/>
        </w:object>
      </w:r>
      <w:r>
        <w:rPr>
          <w:rFonts w:ascii="Calibri" w:eastAsia="Calibri" w:hAnsi="Calibri" w:cs="Calibri"/>
        </w:rPr>
        <w:t xml:space="preserve">          </w:t>
      </w:r>
      <w:r>
        <w:rPr>
          <w:rFonts w:ascii="Calibri" w:eastAsia="Calibri" w:hAnsi="Calibri" w:cs="Calibri"/>
        </w:rPr>
        <w:t xml:space="preserve">                                                                </w:t>
      </w:r>
      <w:r>
        <w:object w:dxaOrig="5657" w:dyaOrig="4243">
          <v:rect id="rectole0000000005" o:spid="_x0000_i1030" style="width:282.75pt;height:212.25pt" o:ole="" o:preferrelative="t" stroked="f">
            <v:imagedata r:id="rId13" o:title=""/>
          </v:rect>
          <o:OLEObject Type="Embed" ProgID="StaticMetafile" ShapeID="rectole0000000005" DrawAspect="Content" ObjectID="_1557323306" r:id="rId14"/>
        </w:object>
      </w:r>
    </w:p>
    <w:p w:rsidR="006D180A" w:rsidRDefault="00A252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Coffret de bières n°3 (</w:t>
      </w:r>
      <w:r>
        <w:rPr>
          <w:rFonts w:ascii="Calibri" w:eastAsia="Calibri" w:hAnsi="Calibri" w:cs="Calibri"/>
        </w:rPr>
        <w:t xml:space="preserve">6 </w:t>
      </w:r>
      <w:proofErr w:type="spellStart"/>
      <w:r>
        <w:rPr>
          <w:rFonts w:ascii="Calibri" w:eastAsia="Calibri" w:hAnsi="Calibri" w:cs="Calibri"/>
        </w:rPr>
        <w:t>Grimbergern</w:t>
      </w:r>
      <w:proofErr w:type="spellEnd"/>
      <w:r>
        <w:rPr>
          <w:rFonts w:ascii="Calibri" w:eastAsia="Calibri" w:hAnsi="Calibri" w:cs="Calibri"/>
          <w:sz w:val="28"/>
        </w:rPr>
        <w:t xml:space="preserve">): 11.40 €                                                               </w:t>
      </w:r>
      <w:bookmarkStart w:id="0" w:name="_GoBack"/>
      <w:bookmarkEnd w:id="0"/>
      <w:r>
        <w:rPr>
          <w:rFonts w:ascii="Calibri" w:eastAsia="Calibri" w:hAnsi="Calibri" w:cs="Calibri"/>
          <w:sz w:val="28"/>
        </w:rPr>
        <w:t>Coffret de bières n°4 : 24.30 €</w:t>
      </w:r>
    </w:p>
    <w:p w:rsidR="006D180A" w:rsidRDefault="00A25299">
      <w:pPr>
        <w:jc w:val="center"/>
        <w:rPr>
          <w:rFonts w:ascii="Calibri" w:eastAsia="Calibri" w:hAnsi="Calibri" w:cs="Calibri"/>
          <w:sz w:val="32"/>
        </w:rPr>
      </w:pPr>
      <w:r>
        <w:rPr>
          <w:rFonts w:ascii="Calibri" w:eastAsia="Calibri" w:hAnsi="Calibri" w:cs="Calibri"/>
          <w:sz w:val="32"/>
        </w:rPr>
        <w:lastRenderedPageBreak/>
        <w:t>Boite en bois à 5.25 € vendue seule ou à garnir d’une bouteille 75 cl de votre choix.</w:t>
      </w:r>
    </w:p>
    <w:p w:rsidR="006D180A" w:rsidRDefault="006D180A">
      <w:pPr>
        <w:rPr>
          <w:rFonts w:ascii="Calibri" w:eastAsia="Calibri" w:hAnsi="Calibri" w:cs="Calibri"/>
          <w:sz w:val="28"/>
        </w:rPr>
      </w:pPr>
    </w:p>
    <w:p w:rsidR="006D180A" w:rsidRDefault="006D180A">
      <w:pPr>
        <w:rPr>
          <w:rFonts w:ascii="Calibri" w:eastAsia="Calibri" w:hAnsi="Calibri" w:cs="Calibri"/>
          <w:sz w:val="28"/>
        </w:rPr>
      </w:pPr>
    </w:p>
    <w:p w:rsidR="006D180A" w:rsidRDefault="00A252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</w:t>
      </w:r>
      <w:r>
        <w:object w:dxaOrig="3092" w:dyaOrig="4123">
          <v:rect id="rectole0000000006" o:spid="_x0000_i1031" style="width:154.5pt;height:206.25pt" o:ole="" o:preferrelative="t" stroked="f">
            <v:imagedata r:id="rId15" o:title=""/>
          </v:rect>
          <o:OLEObject Type="Embed" ProgID="StaticMetafile" ShapeID="rectole0000000006" DrawAspect="Content" ObjectID="_1557323307" r:id="rId16"/>
        </w:object>
      </w:r>
      <w:r>
        <w:rPr>
          <w:rFonts w:ascii="Calibri" w:eastAsia="Calibri" w:hAnsi="Calibri" w:cs="Calibri"/>
          <w:sz w:val="28"/>
        </w:rPr>
        <w:t xml:space="preserve">                                        </w:t>
      </w:r>
      <w:r>
        <w:object w:dxaOrig="3092" w:dyaOrig="4116">
          <v:rect id="rectole0000000007" o:spid="_x0000_i1032" style="width:154.5pt;height:205.5pt" o:ole="" o:preferrelative="t" stroked="f">
            <v:imagedata r:id="rId17" o:title=""/>
          </v:rect>
          <o:OLEObject Type="Embed" ProgID="StaticMetafile" ShapeID="rectole0000000007" DrawAspect="Content" ObjectID="_1557323308" r:id="rId18"/>
        </w:object>
      </w:r>
    </w:p>
    <w:p w:rsidR="006D180A" w:rsidRDefault="00A252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Boite 1                                                                                  Boite 2</w:t>
      </w:r>
    </w:p>
    <w:p w:rsidR="006D180A" w:rsidRDefault="00A25299">
      <w:pPr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</w:t>
      </w:r>
    </w:p>
    <w:p w:rsidR="006D180A" w:rsidRDefault="006D180A">
      <w:pPr>
        <w:rPr>
          <w:rFonts w:ascii="Calibri" w:eastAsia="Calibri" w:hAnsi="Calibri" w:cs="Calibri"/>
        </w:rPr>
      </w:pPr>
    </w:p>
    <w:sectPr w:rsidR="006D180A" w:rsidSect="00A25299">
      <w:foot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299" w:rsidRDefault="00A25299" w:rsidP="00A25299">
      <w:pPr>
        <w:spacing w:after="0" w:line="240" w:lineRule="auto"/>
      </w:pPr>
      <w:r>
        <w:separator/>
      </w:r>
    </w:p>
  </w:endnote>
  <w:endnote w:type="continuationSeparator" w:id="0">
    <w:p w:rsidR="00A25299" w:rsidRDefault="00A25299" w:rsidP="00A25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299" w:rsidRPr="00A25299" w:rsidRDefault="00A25299" w:rsidP="00A25299">
    <w:pPr>
      <w:rPr>
        <w:rFonts w:ascii="Calibri" w:eastAsia="Calibri" w:hAnsi="Calibri" w:cs="Calibri"/>
        <w:i/>
      </w:rPr>
    </w:pPr>
    <w:r w:rsidRPr="00A25299">
      <w:rPr>
        <w:rFonts w:ascii="Calibri" w:eastAsia="Calibri" w:hAnsi="Calibri" w:cs="Calibri"/>
        <w:i/>
      </w:rPr>
      <w:t xml:space="preserve">Remise de 5 % déjà effectuée sur les tarifs </w:t>
    </w:r>
    <w:proofErr w:type="spellStart"/>
    <w:r w:rsidRPr="00A25299">
      <w:rPr>
        <w:rFonts w:ascii="Calibri" w:eastAsia="Calibri" w:hAnsi="Calibri" w:cs="Calibri"/>
        <w:i/>
      </w:rPr>
      <w:t>ci dessus</w:t>
    </w:r>
    <w:proofErr w:type="spellEnd"/>
  </w:p>
  <w:p w:rsidR="00A25299" w:rsidRDefault="00A2529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299" w:rsidRDefault="00A25299" w:rsidP="00A25299">
      <w:pPr>
        <w:spacing w:after="0" w:line="240" w:lineRule="auto"/>
      </w:pPr>
      <w:r>
        <w:separator/>
      </w:r>
    </w:p>
  </w:footnote>
  <w:footnote w:type="continuationSeparator" w:id="0">
    <w:p w:rsidR="00A25299" w:rsidRDefault="00A25299" w:rsidP="00A252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D180A"/>
    <w:rsid w:val="006D180A"/>
    <w:rsid w:val="00A25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5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5299"/>
  </w:style>
  <w:style w:type="paragraph" w:styleId="Pieddepage">
    <w:name w:val="footer"/>
    <w:basedOn w:val="Normal"/>
    <w:link w:val="PieddepageCar"/>
    <w:uiPriority w:val="99"/>
    <w:unhideWhenUsed/>
    <w:rsid w:val="00A252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5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302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 CSINP 5 des Urgences</cp:lastModifiedBy>
  <cp:revision>2</cp:revision>
  <dcterms:created xsi:type="dcterms:W3CDTF">2017-05-26T14:55:00Z</dcterms:created>
  <dcterms:modified xsi:type="dcterms:W3CDTF">2017-05-26T15:02:00Z</dcterms:modified>
</cp:coreProperties>
</file>