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31A8" w:rsidRDefault="00D631A8" w:rsidP="00D631A8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3E020A">
        <w:rPr>
          <w:rFonts w:ascii="Arial" w:hAnsi="Arial" w:cs="Arial"/>
          <w:b/>
          <w:sz w:val="24"/>
          <w:szCs w:val="24"/>
        </w:rPr>
        <w:t>Rapport Financier par Alain BONINFANTE</w:t>
      </w:r>
    </w:p>
    <w:p w:rsidR="00D631A8" w:rsidRDefault="00D631A8" w:rsidP="00D631A8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tbl>
      <w:tblPr>
        <w:tblW w:w="8989" w:type="dxa"/>
        <w:tblInd w:w="5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37"/>
        <w:gridCol w:w="200"/>
        <w:gridCol w:w="200"/>
        <w:gridCol w:w="1594"/>
        <w:gridCol w:w="1594"/>
        <w:gridCol w:w="1594"/>
      </w:tblGrid>
      <w:tr w:rsidR="00D631A8" w:rsidRPr="0049044D" w:rsidTr="00D32671">
        <w:trPr>
          <w:trHeight w:val="264"/>
        </w:trPr>
        <w:tc>
          <w:tcPr>
            <w:tcW w:w="898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F372BC" w:rsidRDefault="00D631A8" w:rsidP="00D32671">
            <w:pPr>
              <w:spacing w:after="0" w:line="240" w:lineRule="auto"/>
              <w:jc w:val="center"/>
              <w:rPr>
                <w:rFonts w:ascii="Broadway" w:eastAsia="Times New Roman" w:hAnsi="Broadway" w:cs="Arial"/>
                <w:b/>
                <w:bCs/>
                <w:color w:val="0000D4"/>
                <w:sz w:val="24"/>
                <w:szCs w:val="24"/>
                <w:lang w:eastAsia="fr-FR"/>
              </w:rPr>
            </w:pPr>
            <w:r w:rsidRPr="00F372BC">
              <w:rPr>
                <w:rFonts w:ascii="Broadway" w:eastAsia="Times New Roman" w:hAnsi="Broadway" w:cs="Arial"/>
                <w:b/>
                <w:bCs/>
                <w:color w:val="0000D4"/>
                <w:sz w:val="24"/>
                <w:szCs w:val="24"/>
                <w:lang w:eastAsia="fr-FR"/>
              </w:rPr>
              <w:t>COMPTE DE RESULTAT DU  01/01/2018 au 31/12/2018</w:t>
            </w:r>
          </w:p>
        </w:tc>
      </w:tr>
      <w:tr w:rsidR="00D631A8" w:rsidRPr="0049044D" w:rsidTr="00D32671">
        <w:trPr>
          <w:trHeight w:val="276"/>
        </w:trPr>
        <w:tc>
          <w:tcPr>
            <w:tcW w:w="42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D4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276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E5E0EC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30/09/2016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31/12/2017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31/12/2018</w:t>
            </w:r>
          </w:p>
        </w:tc>
        <w:bookmarkStart w:id="0" w:name="_GoBack"/>
        <w:bookmarkEnd w:id="0"/>
      </w:tr>
      <w:tr w:rsidR="00D631A8" w:rsidRPr="0049044D" w:rsidTr="00D32671">
        <w:trPr>
          <w:trHeight w:val="336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TOTAL RECETTES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54663,18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70641,57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61678,46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ADHESIONS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2225,00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2 480,00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2220,00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CONFÉRENCES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5606,00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6 697,00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7456,00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SORTIES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3411,00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1 640,00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1557,00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VOYAGES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42656,00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45 843,00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49655,30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INTERÊTS LIVRET A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47,27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37,17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46,16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DVD PROCES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1 177,00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234,00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SOIREE GALETTE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860,00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CONGRES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6 102,00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336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SOIREE GALETTE + AG  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277,91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5 805,40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510,00</w:t>
            </w:r>
          </w:p>
        </w:tc>
      </w:tr>
      <w:tr w:rsidR="00D631A8" w:rsidRPr="0049044D" w:rsidTr="00D32671">
        <w:trPr>
          <w:trHeight w:val="336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TOTAL DEPENSES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55844,72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69463,01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59810,03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CONFÉRENCES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5200,00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6 320,00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6960,00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SORTIES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3931,87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1 640,00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1557,00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VOYAGES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41750,14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45 924,55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49159,84</w:t>
            </w:r>
          </w:p>
        </w:tc>
      </w:tr>
      <w:tr w:rsidR="00D631A8" w:rsidRPr="0049044D" w:rsidTr="00D32671">
        <w:trPr>
          <w:trHeight w:val="324"/>
        </w:trPr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COTISATIONS DIVERSES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264,88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334,76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334,88</w:t>
            </w:r>
          </w:p>
        </w:tc>
      </w:tr>
      <w:tr w:rsidR="00D631A8" w:rsidRPr="0049044D" w:rsidTr="00D32671">
        <w:trPr>
          <w:trHeight w:val="324"/>
        </w:trPr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ACHATS LIVRES DE PRÊT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44,00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290,00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ASSURANCES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187,54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191,42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191,42</w:t>
            </w:r>
          </w:p>
        </w:tc>
      </w:tr>
      <w:tr w:rsidR="00D631A8" w:rsidRPr="0049044D" w:rsidTr="00D32671">
        <w:trPr>
          <w:trHeight w:val="324"/>
        </w:trPr>
        <w:tc>
          <w:tcPr>
            <w:tcW w:w="42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FRAIS DIVERS D'ACTIVITÉ &amp; RÉCEPTION 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2389,09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2 574,48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220,43</w:t>
            </w:r>
          </w:p>
        </w:tc>
      </w:tr>
      <w:tr w:rsidR="00D631A8" w:rsidRPr="0049044D" w:rsidTr="00D32671">
        <w:trPr>
          <w:trHeight w:val="324"/>
        </w:trPr>
        <w:tc>
          <w:tcPr>
            <w:tcW w:w="4207" w:type="dxa"/>
            <w:gridSpan w:val="3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FRAIS ADMINISTRATIFS &amp; BANCAIRES</w:t>
            </w: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1102,09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1 617,38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677,23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SOIREE GALETTE + AG  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975,11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1 669,76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709,23</w:t>
            </w:r>
          </w:p>
        </w:tc>
      </w:tr>
      <w:tr w:rsidR="00D631A8" w:rsidRPr="0049044D" w:rsidTr="00D32671">
        <w:trPr>
          <w:trHeight w:val="324"/>
        </w:trPr>
        <w:tc>
          <w:tcPr>
            <w:tcW w:w="4072" w:type="dxa"/>
            <w:gridSpan w:val="2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INVESTISSEMENTS (SONO + ORDI)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691,26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DVD PROCES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1 523,13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CONGRES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6 316,27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336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PROVISIONS DIVERSES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0,00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sz w:val="20"/>
                <w:szCs w:val="20"/>
                <w:lang w:eastAsia="fr-FR"/>
              </w:rPr>
              <w:t>370,00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336"/>
        </w:trPr>
        <w:tc>
          <w:tcPr>
            <w:tcW w:w="39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Solde au 31/12/2018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1181,54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1178,56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1868,43</w:t>
            </w:r>
          </w:p>
        </w:tc>
      </w:tr>
      <w:tr w:rsidR="00D631A8" w:rsidRPr="0049044D" w:rsidTr="00D32671">
        <w:trPr>
          <w:trHeight w:val="264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276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276"/>
        </w:trPr>
        <w:tc>
          <w:tcPr>
            <w:tcW w:w="420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fr-FR"/>
              </w:rPr>
              <w:t>EVOLUTION DE LA TRESORERIE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264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276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324"/>
        </w:trPr>
        <w:tc>
          <w:tcPr>
            <w:tcW w:w="4072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Trésorerie début exercice</w:t>
            </w:r>
          </w:p>
        </w:tc>
        <w:tc>
          <w:tcPr>
            <w:tcW w:w="13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6504,05</w:t>
            </w:r>
          </w:p>
        </w:tc>
        <w:tc>
          <w:tcPr>
            <w:tcW w:w="159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  <w:t>5322,51</w:t>
            </w:r>
          </w:p>
        </w:tc>
        <w:tc>
          <w:tcPr>
            <w:tcW w:w="159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  <w:t>6871,07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Résultat au 31/12/2018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FF0000"/>
                <w:sz w:val="20"/>
                <w:szCs w:val="20"/>
                <w:lang w:eastAsia="fr-FR"/>
              </w:rPr>
              <w:t>1181,54</w:t>
            </w: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  <w:t>1178,56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  <w:t>1868,43</w:t>
            </w:r>
          </w:p>
        </w:tc>
      </w:tr>
      <w:tr w:rsidR="00D631A8" w:rsidRPr="0049044D" w:rsidTr="00D32671">
        <w:trPr>
          <w:trHeight w:val="324"/>
        </w:trPr>
        <w:tc>
          <w:tcPr>
            <w:tcW w:w="393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Provisions </w:t>
            </w:r>
            <w:proofErr w:type="gramStart"/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a</w:t>
            </w:r>
            <w:proofErr w:type="gramEnd"/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 xml:space="preserve"> décaisser</w:t>
            </w: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  <w:t>370,00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  <w:tr w:rsidR="00D631A8" w:rsidRPr="0049044D" w:rsidTr="00D32671">
        <w:trPr>
          <w:trHeight w:val="336"/>
        </w:trPr>
        <w:tc>
          <w:tcPr>
            <w:tcW w:w="393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Trésorerie au 31/12/2018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3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</w:pPr>
            <w:r w:rsidRPr="0049044D">
              <w:rPr>
                <w:rFonts w:ascii="Comic Sans MS" w:eastAsia="Times New Roman" w:hAnsi="Comic Sans MS" w:cs="Arial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0070C0"/>
                <w:sz w:val="20"/>
                <w:szCs w:val="20"/>
                <w:lang w:eastAsia="fr-FR"/>
              </w:rPr>
              <w:t>5322,51</w:t>
            </w:r>
          </w:p>
        </w:tc>
        <w:tc>
          <w:tcPr>
            <w:tcW w:w="15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  <w:t>6871,07</w:t>
            </w:r>
          </w:p>
        </w:tc>
        <w:tc>
          <w:tcPr>
            <w:tcW w:w="159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</w:pPr>
            <w:r w:rsidRPr="0049044D">
              <w:rPr>
                <w:rFonts w:ascii="Arial" w:eastAsia="Times New Roman" w:hAnsi="Arial" w:cs="Arial"/>
                <w:color w:val="538ED5"/>
                <w:sz w:val="20"/>
                <w:szCs w:val="20"/>
                <w:lang w:eastAsia="fr-FR"/>
              </w:rPr>
              <w:t>8739,50</w:t>
            </w:r>
          </w:p>
        </w:tc>
      </w:tr>
      <w:tr w:rsidR="00D631A8" w:rsidRPr="0049044D" w:rsidTr="00D32671">
        <w:trPr>
          <w:trHeight w:val="264"/>
        </w:trPr>
        <w:tc>
          <w:tcPr>
            <w:tcW w:w="39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631A8" w:rsidRPr="0049044D" w:rsidRDefault="00D631A8" w:rsidP="00D3267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</w:tr>
    </w:tbl>
    <w:p w:rsidR="00357D08" w:rsidRDefault="00357D08" w:rsidP="00357D08"/>
    <w:sectPr w:rsidR="00357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D08"/>
    <w:rsid w:val="00357D08"/>
    <w:rsid w:val="00D63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C3B61C"/>
  <w15:chartTrackingRefBased/>
  <w15:docId w15:val="{31BF5F22-A1A2-4132-A2B4-74577AB877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7D08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119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213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Frédéric VIDAL</dc:creator>
  <cp:keywords/>
  <dc:description/>
  <cp:lastModifiedBy>Frédéric VIDAL</cp:lastModifiedBy>
  <cp:revision>2</cp:revision>
  <dcterms:created xsi:type="dcterms:W3CDTF">2019-01-30T15:57:00Z</dcterms:created>
  <dcterms:modified xsi:type="dcterms:W3CDTF">2019-01-30T16:41:00Z</dcterms:modified>
</cp:coreProperties>
</file>