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7850C" w14:textId="77777777" w:rsidR="002E204D" w:rsidRPr="002E204D" w:rsidRDefault="002E204D" w:rsidP="002E204D">
      <w:pPr>
        <w:shd w:val="clear" w:color="auto" w:fill="FFFFFF"/>
        <w:spacing w:before="750" w:after="375" w:line="240" w:lineRule="auto"/>
        <w:outlineLvl w:val="0"/>
        <w:rPr>
          <w:rFonts w:ascii="Times New Roman" w:eastAsia="Times New Roman" w:hAnsi="Times New Roman" w:cs="Times New Roman"/>
          <w:b/>
          <w:bCs/>
          <w:color w:val="333333"/>
          <w:kern w:val="36"/>
          <w:sz w:val="24"/>
          <w:szCs w:val="24"/>
          <w:lang w:eastAsia="fr-FR"/>
          <w14:ligatures w14:val="none"/>
        </w:rPr>
      </w:pPr>
      <w:r w:rsidRPr="002E204D">
        <w:rPr>
          <w:rFonts w:ascii="Times New Roman" w:eastAsia="Times New Roman" w:hAnsi="Times New Roman" w:cs="Times New Roman"/>
          <w:b/>
          <w:bCs/>
          <w:color w:val="333333"/>
          <w:kern w:val="36"/>
          <w:sz w:val="24"/>
          <w:szCs w:val="24"/>
          <w:lang w:eastAsia="fr-FR"/>
          <w14:ligatures w14:val="none"/>
        </w:rPr>
        <w:t>L'ordination Des Femmes dans L'Église Catholique</w:t>
      </w:r>
    </w:p>
    <w:p w14:paraId="7C87DB2C" w14:textId="77777777" w:rsidR="002E204D" w:rsidRPr="002E204D" w:rsidRDefault="002E204D" w:rsidP="002E204D">
      <w:pPr>
        <w:shd w:val="clear" w:color="auto" w:fill="FFFFFF"/>
        <w:spacing w:after="375" w:line="240" w:lineRule="auto"/>
        <w:outlineLvl w:val="3"/>
        <w:rPr>
          <w:rFonts w:ascii="Times New Roman" w:eastAsia="Times New Roman" w:hAnsi="Times New Roman" w:cs="Times New Roman"/>
          <w:b/>
          <w:bCs/>
          <w:color w:val="333333"/>
          <w:kern w:val="0"/>
          <w:sz w:val="24"/>
          <w:szCs w:val="24"/>
          <w:lang w:eastAsia="fr-FR"/>
          <w14:ligatures w14:val="none"/>
        </w:rPr>
      </w:pPr>
      <w:proofErr w:type="spellStart"/>
      <w:r w:rsidRPr="002E204D">
        <w:rPr>
          <w:rFonts w:ascii="Times New Roman" w:eastAsia="Times New Roman" w:hAnsi="Times New Roman" w:cs="Times New Roman"/>
          <w:b/>
          <w:bCs/>
          <w:color w:val="333333"/>
          <w:kern w:val="0"/>
          <w:sz w:val="24"/>
          <w:szCs w:val="24"/>
          <w:lang w:eastAsia="fr-FR"/>
          <w14:ligatures w14:val="none"/>
        </w:rPr>
        <w:t>Reflexions</w:t>
      </w:r>
      <w:proofErr w:type="spellEnd"/>
      <w:r w:rsidRPr="002E204D">
        <w:rPr>
          <w:rFonts w:ascii="Times New Roman" w:eastAsia="Times New Roman" w:hAnsi="Times New Roman" w:cs="Times New Roman"/>
          <w:b/>
          <w:bCs/>
          <w:color w:val="333333"/>
          <w:kern w:val="0"/>
          <w:sz w:val="24"/>
          <w:szCs w:val="24"/>
          <w:lang w:eastAsia="fr-FR"/>
          <w14:ligatures w14:val="none"/>
        </w:rPr>
        <w:t xml:space="preserve"> sur une "tradition du coucou"</w:t>
      </w:r>
    </w:p>
    <w:p w14:paraId="02F02192" w14:textId="77777777" w:rsidR="002E204D" w:rsidRPr="002E204D" w:rsidRDefault="002E204D" w:rsidP="002E204D">
      <w:pPr>
        <w:shd w:val="clear" w:color="auto" w:fill="FFFFFF"/>
        <w:spacing w:after="375" w:line="240" w:lineRule="auto"/>
        <w:outlineLvl w:val="3"/>
        <w:rPr>
          <w:rFonts w:ascii="Times New Roman" w:eastAsia="Times New Roman" w:hAnsi="Times New Roman" w:cs="Times New Roman"/>
          <w:b/>
          <w:bCs/>
          <w:color w:val="333333"/>
          <w:kern w:val="0"/>
          <w:sz w:val="24"/>
          <w:szCs w:val="24"/>
          <w:lang w:eastAsia="fr-FR"/>
          <w14:ligatures w14:val="none"/>
        </w:rPr>
      </w:pPr>
      <w:r w:rsidRPr="002E204D">
        <w:rPr>
          <w:rFonts w:ascii="Times New Roman" w:eastAsia="Times New Roman" w:hAnsi="Times New Roman" w:cs="Times New Roman"/>
          <w:b/>
          <w:bCs/>
          <w:color w:val="333333"/>
          <w:kern w:val="0"/>
          <w:sz w:val="24"/>
          <w:szCs w:val="24"/>
          <w:lang w:eastAsia="fr-FR"/>
          <w14:ligatures w14:val="none"/>
        </w:rPr>
        <w:t xml:space="preserve">de John </w:t>
      </w:r>
      <w:proofErr w:type="spellStart"/>
      <w:r w:rsidRPr="002E204D">
        <w:rPr>
          <w:rFonts w:ascii="Times New Roman" w:eastAsia="Times New Roman" w:hAnsi="Times New Roman" w:cs="Times New Roman"/>
          <w:b/>
          <w:bCs/>
          <w:color w:val="333333"/>
          <w:kern w:val="0"/>
          <w:sz w:val="24"/>
          <w:szCs w:val="24"/>
          <w:lang w:eastAsia="fr-FR"/>
          <w14:ligatures w14:val="none"/>
        </w:rPr>
        <w:t>Wijngaards</w:t>
      </w:r>
      <w:proofErr w:type="spellEnd"/>
    </w:p>
    <w:p w14:paraId="514497CF" w14:textId="77777777" w:rsidR="002E204D" w:rsidRPr="002E204D" w:rsidRDefault="002E204D" w:rsidP="002E204D">
      <w:pPr>
        <w:shd w:val="clear" w:color="auto" w:fill="FFFFFF"/>
        <w:spacing w:after="375" w:line="240" w:lineRule="auto"/>
        <w:outlineLvl w:val="3"/>
        <w:rPr>
          <w:rFonts w:ascii="Times New Roman" w:eastAsia="Times New Roman" w:hAnsi="Times New Roman" w:cs="Times New Roman"/>
          <w:b/>
          <w:bCs/>
          <w:color w:val="333333"/>
          <w:kern w:val="0"/>
          <w:sz w:val="24"/>
          <w:szCs w:val="24"/>
          <w:lang w:eastAsia="fr-FR"/>
          <w14:ligatures w14:val="none"/>
        </w:rPr>
      </w:pPr>
      <w:r w:rsidRPr="002E204D">
        <w:rPr>
          <w:rFonts w:ascii="Times New Roman" w:eastAsia="Times New Roman" w:hAnsi="Times New Roman" w:cs="Times New Roman"/>
          <w:b/>
          <w:bCs/>
          <w:color w:val="333333"/>
          <w:kern w:val="0"/>
          <w:sz w:val="24"/>
          <w:szCs w:val="24"/>
          <w:lang w:eastAsia="fr-FR"/>
          <w14:ligatures w14:val="none"/>
        </w:rPr>
        <w:t xml:space="preserve">Traduction française per Suzanne </w:t>
      </w:r>
      <w:proofErr w:type="spellStart"/>
      <w:r w:rsidRPr="002E204D">
        <w:rPr>
          <w:rFonts w:ascii="Times New Roman" w:eastAsia="Times New Roman" w:hAnsi="Times New Roman" w:cs="Times New Roman"/>
          <w:b/>
          <w:bCs/>
          <w:color w:val="333333"/>
          <w:kern w:val="0"/>
          <w:sz w:val="24"/>
          <w:szCs w:val="24"/>
          <w:lang w:eastAsia="fr-FR"/>
          <w14:ligatures w14:val="none"/>
        </w:rPr>
        <w:t>Tunc</w:t>
      </w:r>
      <w:proofErr w:type="spellEnd"/>
      <w:r w:rsidRPr="002E204D">
        <w:rPr>
          <w:rFonts w:ascii="Times New Roman" w:eastAsia="Times New Roman" w:hAnsi="Times New Roman" w:cs="Times New Roman"/>
          <w:b/>
          <w:bCs/>
          <w:color w:val="333333"/>
          <w:kern w:val="0"/>
          <w:sz w:val="24"/>
          <w:szCs w:val="24"/>
          <w:lang w:eastAsia="fr-FR"/>
          <w14:ligatures w14:val="none"/>
        </w:rPr>
        <w:br/>
        <w:t>Bibliographie par Edith Bernard</w:t>
      </w:r>
    </w:p>
    <w:p w14:paraId="4F80BBC3" w14:textId="77777777" w:rsidR="002E204D" w:rsidRPr="002E204D" w:rsidRDefault="002E204D" w:rsidP="002E204D">
      <w:pPr>
        <w:shd w:val="clear" w:color="auto" w:fill="FFFFFF"/>
        <w:spacing w:after="375" w:line="240" w:lineRule="auto"/>
        <w:rPr>
          <w:rFonts w:ascii="Times New Roman" w:eastAsia="Times New Roman" w:hAnsi="Times New Roman" w:cs="Times New Roman"/>
          <w:color w:val="333333"/>
          <w:kern w:val="0"/>
          <w:sz w:val="24"/>
          <w:szCs w:val="24"/>
          <w:lang w:eastAsia="fr-FR"/>
          <w14:ligatures w14:val="none"/>
        </w:rPr>
      </w:pPr>
      <w:r w:rsidRPr="002E204D">
        <w:rPr>
          <w:rFonts w:ascii="Times New Roman" w:eastAsia="Times New Roman" w:hAnsi="Times New Roman" w:cs="Times New Roman"/>
          <w:color w:val="333333"/>
          <w:kern w:val="0"/>
          <w:sz w:val="24"/>
          <w:szCs w:val="24"/>
          <w:lang w:eastAsia="fr-FR"/>
          <w14:ligatures w14:val="none"/>
        </w:rPr>
        <w:t xml:space="preserve">Les </w:t>
      </w:r>
      <w:proofErr w:type="spellStart"/>
      <w:r w:rsidRPr="002E204D">
        <w:rPr>
          <w:rFonts w:ascii="Times New Roman" w:eastAsia="Times New Roman" w:hAnsi="Times New Roman" w:cs="Times New Roman"/>
          <w:color w:val="333333"/>
          <w:kern w:val="0"/>
          <w:sz w:val="24"/>
          <w:szCs w:val="24"/>
          <w:lang w:eastAsia="fr-FR"/>
          <w14:ligatures w14:val="none"/>
        </w:rPr>
        <w:t>theologiens</w:t>
      </w:r>
      <w:proofErr w:type="spellEnd"/>
      <w:r w:rsidRPr="002E204D">
        <w:rPr>
          <w:rFonts w:ascii="Times New Roman" w:eastAsia="Times New Roman" w:hAnsi="Times New Roman" w:cs="Times New Roman"/>
          <w:color w:val="333333"/>
          <w:kern w:val="0"/>
          <w:sz w:val="24"/>
          <w:szCs w:val="24"/>
          <w:lang w:eastAsia="fr-FR"/>
          <w14:ligatures w14:val="none"/>
        </w:rPr>
        <w:t xml:space="preserve"> traditionnalistes qui refusent l'ordination des femmes rejettent le fait des diacres femmes comme non pertinent pour diverses raisons.</w:t>
      </w:r>
    </w:p>
    <w:p w14:paraId="18B01756" w14:textId="77777777" w:rsidR="002E204D" w:rsidRPr="002E204D" w:rsidRDefault="002E204D" w:rsidP="002E204D">
      <w:pPr>
        <w:numPr>
          <w:ilvl w:val="0"/>
          <w:numId w:val="1"/>
        </w:numPr>
        <w:shd w:val="clear" w:color="auto" w:fill="FFFFFF"/>
        <w:spacing w:after="0" w:line="240" w:lineRule="auto"/>
        <w:rPr>
          <w:rFonts w:ascii="Times New Roman" w:eastAsia="Times New Roman" w:hAnsi="Times New Roman" w:cs="Times New Roman"/>
          <w:color w:val="333333"/>
          <w:kern w:val="0"/>
          <w:sz w:val="24"/>
          <w:szCs w:val="24"/>
          <w:lang w:eastAsia="fr-FR"/>
          <w14:ligatures w14:val="none"/>
        </w:rPr>
      </w:pPr>
      <w:r w:rsidRPr="002E204D">
        <w:rPr>
          <w:rFonts w:ascii="Times New Roman" w:eastAsia="Times New Roman" w:hAnsi="Times New Roman" w:cs="Times New Roman"/>
          <w:color w:val="333333"/>
          <w:kern w:val="0"/>
          <w:sz w:val="24"/>
          <w:szCs w:val="24"/>
          <w:lang w:eastAsia="fr-FR"/>
          <w14:ligatures w14:val="none"/>
        </w:rPr>
        <w:t>Les Conciles de l'Eglise ont interdit l'ordination des femmes comme diacres.</w:t>
      </w:r>
    </w:p>
    <w:p w14:paraId="367BFC82" w14:textId="77777777" w:rsidR="002E204D" w:rsidRPr="002E204D" w:rsidRDefault="002E204D" w:rsidP="002E204D">
      <w:pPr>
        <w:shd w:val="clear" w:color="auto" w:fill="FFFFFF"/>
        <w:spacing w:after="375" w:line="240" w:lineRule="auto"/>
        <w:rPr>
          <w:rFonts w:ascii="Times New Roman" w:eastAsia="Times New Roman" w:hAnsi="Times New Roman" w:cs="Times New Roman"/>
          <w:color w:val="333333"/>
          <w:kern w:val="0"/>
          <w:sz w:val="24"/>
          <w:szCs w:val="24"/>
          <w:lang w:eastAsia="fr-FR"/>
          <w14:ligatures w14:val="none"/>
        </w:rPr>
      </w:pPr>
      <w:r w:rsidRPr="002E204D">
        <w:rPr>
          <w:rFonts w:ascii="Times New Roman" w:eastAsia="Times New Roman" w:hAnsi="Times New Roman" w:cs="Times New Roman"/>
          <w:color w:val="333333"/>
          <w:kern w:val="0"/>
          <w:sz w:val="24"/>
          <w:szCs w:val="24"/>
          <w:lang w:eastAsia="fr-FR"/>
          <w14:ligatures w14:val="none"/>
        </w:rPr>
        <w:t> </w:t>
      </w:r>
    </w:p>
    <w:p w14:paraId="4D92DEE4" w14:textId="77777777" w:rsidR="002E204D" w:rsidRPr="002E204D" w:rsidRDefault="002E204D" w:rsidP="002E204D">
      <w:pPr>
        <w:numPr>
          <w:ilvl w:val="0"/>
          <w:numId w:val="2"/>
        </w:numPr>
        <w:shd w:val="clear" w:color="auto" w:fill="FFFFFF"/>
        <w:spacing w:after="0" w:line="240" w:lineRule="auto"/>
        <w:rPr>
          <w:rFonts w:ascii="Times New Roman" w:eastAsia="Times New Roman" w:hAnsi="Times New Roman" w:cs="Times New Roman"/>
          <w:color w:val="333333"/>
          <w:kern w:val="0"/>
          <w:sz w:val="24"/>
          <w:szCs w:val="24"/>
          <w:lang w:eastAsia="fr-FR"/>
          <w14:ligatures w14:val="none"/>
        </w:rPr>
      </w:pPr>
      <w:r w:rsidRPr="002E204D">
        <w:rPr>
          <w:rFonts w:ascii="Times New Roman" w:eastAsia="Times New Roman" w:hAnsi="Times New Roman" w:cs="Times New Roman"/>
          <w:color w:val="333333"/>
          <w:kern w:val="0"/>
          <w:sz w:val="24"/>
          <w:szCs w:val="24"/>
          <w:lang w:eastAsia="fr-FR"/>
          <w14:ligatures w14:val="none"/>
        </w:rPr>
        <w:t>Les diacres</w:t>
      </w:r>
      <w:r w:rsidRPr="002E204D">
        <w:rPr>
          <w:rFonts w:ascii="Times New Roman" w:eastAsia="Times New Roman" w:hAnsi="Times New Roman" w:cs="Times New Roman"/>
          <w:color w:val="333333"/>
          <w:kern w:val="0"/>
          <w:sz w:val="24"/>
          <w:szCs w:val="24"/>
          <w:lang w:eastAsia="fr-FR"/>
          <w14:ligatures w14:val="none"/>
        </w:rPr>
        <w:noBreakHyphen/>
        <w:t>femmes ne participaient pas á l'eucharistie comme les diacres</w:t>
      </w:r>
      <w:r w:rsidRPr="002E204D">
        <w:rPr>
          <w:rFonts w:ascii="Times New Roman" w:eastAsia="Times New Roman" w:hAnsi="Times New Roman" w:cs="Times New Roman"/>
          <w:color w:val="333333"/>
          <w:kern w:val="0"/>
          <w:sz w:val="24"/>
          <w:szCs w:val="24"/>
          <w:lang w:eastAsia="fr-FR"/>
          <w14:ligatures w14:val="none"/>
        </w:rPr>
        <w:noBreakHyphen/>
        <w:t>hommes.</w:t>
      </w:r>
    </w:p>
    <w:p w14:paraId="167DBE9A" w14:textId="77777777" w:rsidR="002E204D" w:rsidRPr="002E204D" w:rsidRDefault="002E204D" w:rsidP="002E204D">
      <w:pPr>
        <w:numPr>
          <w:ilvl w:val="0"/>
          <w:numId w:val="3"/>
        </w:numPr>
        <w:shd w:val="clear" w:color="auto" w:fill="FFFFFF"/>
        <w:spacing w:after="0" w:line="240" w:lineRule="auto"/>
        <w:rPr>
          <w:rFonts w:ascii="Times New Roman" w:eastAsia="Times New Roman" w:hAnsi="Times New Roman" w:cs="Times New Roman"/>
          <w:color w:val="333333"/>
          <w:kern w:val="0"/>
          <w:sz w:val="24"/>
          <w:szCs w:val="24"/>
          <w:lang w:eastAsia="fr-FR"/>
          <w14:ligatures w14:val="none"/>
        </w:rPr>
      </w:pPr>
      <w:r w:rsidRPr="002E204D">
        <w:rPr>
          <w:rFonts w:ascii="Times New Roman" w:eastAsia="Times New Roman" w:hAnsi="Times New Roman" w:cs="Times New Roman"/>
          <w:color w:val="333333"/>
          <w:kern w:val="0"/>
          <w:sz w:val="24"/>
          <w:szCs w:val="24"/>
          <w:lang w:eastAsia="fr-FR"/>
          <w14:ligatures w14:val="none"/>
        </w:rPr>
        <w:t xml:space="preserve">L'ordination des diaconesses </w:t>
      </w:r>
      <w:proofErr w:type="spellStart"/>
      <w:r w:rsidRPr="002E204D">
        <w:rPr>
          <w:rFonts w:ascii="Times New Roman" w:eastAsia="Times New Roman" w:hAnsi="Times New Roman" w:cs="Times New Roman"/>
          <w:color w:val="333333"/>
          <w:kern w:val="0"/>
          <w:sz w:val="24"/>
          <w:szCs w:val="24"/>
          <w:lang w:eastAsia="fr-FR"/>
          <w14:ligatures w14:val="none"/>
        </w:rPr>
        <w:t>n était</w:t>
      </w:r>
      <w:proofErr w:type="spellEnd"/>
      <w:r w:rsidRPr="002E204D">
        <w:rPr>
          <w:rFonts w:ascii="Times New Roman" w:eastAsia="Times New Roman" w:hAnsi="Times New Roman" w:cs="Times New Roman"/>
          <w:color w:val="333333"/>
          <w:kern w:val="0"/>
          <w:sz w:val="24"/>
          <w:szCs w:val="24"/>
          <w:lang w:eastAsia="fr-FR"/>
          <w14:ligatures w14:val="none"/>
        </w:rPr>
        <w:t xml:space="preserve"> qu'une </w:t>
      </w:r>
      <w:proofErr w:type="spellStart"/>
      <w:r w:rsidRPr="002E204D">
        <w:rPr>
          <w:rFonts w:ascii="Times New Roman" w:eastAsia="Times New Roman" w:hAnsi="Times New Roman" w:cs="Times New Roman"/>
          <w:color w:val="333333"/>
          <w:kern w:val="0"/>
          <w:sz w:val="24"/>
          <w:szCs w:val="24"/>
          <w:lang w:eastAsia="fr-FR"/>
          <w14:ligatures w14:val="none"/>
        </w:rPr>
        <w:t>benediction</w:t>
      </w:r>
      <w:proofErr w:type="spellEnd"/>
      <w:r w:rsidRPr="002E204D">
        <w:rPr>
          <w:rFonts w:ascii="Times New Roman" w:eastAsia="Times New Roman" w:hAnsi="Times New Roman" w:cs="Times New Roman"/>
          <w:color w:val="333333"/>
          <w:kern w:val="0"/>
          <w:sz w:val="24"/>
          <w:szCs w:val="24"/>
          <w:lang w:eastAsia="fr-FR"/>
          <w14:ligatures w14:val="none"/>
        </w:rPr>
        <w:t>, non un véritable sacrement.</w:t>
      </w:r>
    </w:p>
    <w:p w14:paraId="7105D164" w14:textId="77777777" w:rsidR="002E204D" w:rsidRPr="002E204D" w:rsidRDefault="002E204D" w:rsidP="002E204D">
      <w:pPr>
        <w:shd w:val="clear" w:color="auto" w:fill="FFFFFF"/>
        <w:spacing w:after="375" w:line="240" w:lineRule="auto"/>
        <w:rPr>
          <w:rFonts w:ascii="Times New Roman" w:eastAsia="Times New Roman" w:hAnsi="Times New Roman" w:cs="Times New Roman"/>
          <w:color w:val="333333"/>
          <w:kern w:val="0"/>
          <w:sz w:val="24"/>
          <w:szCs w:val="24"/>
          <w:lang w:eastAsia="fr-FR"/>
          <w14:ligatures w14:val="none"/>
        </w:rPr>
      </w:pPr>
      <w:r w:rsidRPr="002E204D">
        <w:rPr>
          <w:rFonts w:ascii="Times New Roman" w:eastAsia="Times New Roman" w:hAnsi="Times New Roman" w:cs="Times New Roman"/>
          <w:color w:val="333333"/>
          <w:kern w:val="0"/>
          <w:sz w:val="24"/>
          <w:szCs w:val="24"/>
          <w:lang w:eastAsia="fr-FR"/>
          <w14:ligatures w14:val="none"/>
        </w:rPr>
        <w:t> </w:t>
      </w:r>
    </w:p>
    <w:p w14:paraId="073ED30E" w14:textId="77777777" w:rsidR="002E204D" w:rsidRPr="002E204D" w:rsidRDefault="002E204D" w:rsidP="002E204D">
      <w:pPr>
        <w:numPr>
          <w:ilvl w:val="0"/>
          <w:numId w:val="4"/>
        </w:numPr>
        <w:shd w:val="clear" w:color="auto" w:fill="FFFFFF"/>
        <w:spacing w:after="0" w:line="240" w:lineRule="auto"/>
        <w:rPr>
          <w:rFonts w:ascii="Times New Roman" w:eastAsia="Times New Roman" w:hAnsi="Times New Roman" w:cs="Times New Roman"/>
          <w:color w:val="333333"/>
          <w:kern w:val="0"/>
          <w:sz w:val="24"/>
          <w:szCs w:val="24"/>
          <w:lang w:eastAsia="fr-FR"/>
          <w14:ligatures w14:val="none"/>
        </w:rPr>
      </w:pPr>
      <w:r w:rsidRPr="002E204D">
        <w:rPr>
          <w:rFonts w:ascii="Times New Roman" w:eastAsia="Times New Roman" w:hAnsi="Times New Roman" w:cs="Times New Roman"/>
          <w:color w:val="333333"/>
          <w:kern w:val="0"/>
          <w:sz w:val="24"/>
          <w:szCs w:val="24"/>
          <w:lang w:eastAsia="fr-FR"/>
          <w14:ligatures w14:val="none"/>
        </w:rPr>
        <w:t xml:space="preserve">L'existence des femmes diacres fut seulement un fait limite, de </w:t>
      </w:r>
      <w:proofErr w:type="spellStart"/>
      <w:r w:rsidRPr="002E204D">
        <w:rPr>
          <w:rFonts w:ascii="Times New Roman" w:eastAsia="Times New Roman" w:hAnsi="Times New Roman" w:cs="Times New Roman"/>
          <w:color w:val="333333"/>
          <w:kern w:val="0"/>
          <w:sz w:val="24"/>
          <w:szCs w:val="24"/>
          <w:lang w:eastAsia="fr-FR"/>
          <w14:ligatures w14:val="none"/>
        </w:rPr>
        <w:t>signifìcation</w:t>
      </w:r>
      <w:proofErr w:type="spellEnd"/>
      <w:r w:rsidRPr="002E204D">
        <w:rPr>
          <w:rFonts w:ascii="Times New Roman" w:eastAsia="Times New Roman" w:hAnsi="Times New Roman" w:cs="Times New Roman"/>
          <w:color w:val="333333"/>
          <w:kern w:val="0"/>
          <w:sz w:val="24"/>
          <w:szCs w:val="24"/>
          <w:lang w:eastAsia="fr-FR"/>
          <w14:ligatures w14:val="none"/>
        </w:rPr>
        <w:t xml:space="preserve"> locale et temporaire.</w:t>
      </w:r>
    </w:p>
    <w:p w14:paraId="10337EF4" w14:textId="77777777" w:rsidR="002E204D" w:rsidRPr="002E204D" w:rsidRDefault="002E204D" w:rsidP="002E204D">
      <w:pPr>
        <w:shd w:val="clear" w:color="auto" w:fill="FFFFFF"/>
        <w:spacing w:after="375" w:line="240" w:lineRule="auto"/>
        <w:rPr>
          <w:rFonts w:ascii="Times New Roman" w:eastAsia="Times New Roman" w:hAnsi="Times New Roman" w:cs="Times New Roman"/>
          <w:color w:val="333333"/>
          <w:kern w:val="0"/>
          <w:sz w:val="24"/>
          <w:szCs w:val="24"/>
          <w:lang w:eastAsia="fr-FR"/>
          <w14:ligatures w14:val="none"/>
        </w:rPr>
      </w:pPr>
      <w:r w:rsidRPr="002E204D">
        <w:rPr>
          <w:rFonts w:ascii="Times New Roman" w:eastAsia="Times New Roman" w:hAnsi="Times New Roman" w:cs="Times New Roman"/>
          <w:b/>
          <w:bCs/>
          <w:color w:val="333333"/>
          <w:kern w:val="0"/>
          <w:sz w:val="24"/>
          <w:szCs w:val="24"/>
          <w:lang w:eastAsia="fr-FR"/>
          <w14:ligatures w14:val="none"/>
        </w:rPr>
        <w:t>L'Eglise a</w:t>
      </w:r>
      <w:r w:rsidRPr="002E204D">
        <w:rPr>
          <w:rFonts w:ascii="Times New Roman" w:eastAsia="Times New Roman" w:hAnsi="Times New Roman" w:cs="Times New Roman"/>
          <w:b/>
          <w:bCs/>
          <w:color w:val="333333"/>
          <w:kern w:val="0"/>
          <w:sz w:val="24"/>
          <w:szCs w:val="24"/>
          <w:lang w:eastAsia="fr-FR"/>
          <w14:ligatures w14:val="none"/>
        </w:rPr>
        <w:noBreakHyphen/>
        <w:t>t</w:t>
      </w:r>
      <w:r w:rsidRPr="002E204D">
        <w:rPr>
          <w:rFonts w:ascii="Times New Roman" w:eastAsia="Times New Roman" w:hAnsi="Times New Roman" w:cs="Times New Roman"/>
          <w:b/>
          <w:bCs/>
          <w:color w:val="333333"/>
          <w:kern w:val="0"/>
          <w:sz w:val="24"/>
          <w:szCs w:val="24"/>
          <w:lang w:eastAsia="fr-FR"/>
          <w14:ligatures w14:val="none"/>
        </w:rPr>
        <w:noBreakHyphen/>
        <w:t>elle interdit le diaconat?</w:t>
      </w:r>
    </w:p>
    <w:p w14:paraId="229A1954" w14:textId="77777777" w:rsidR="002E204D" w:rsidRPr="002E204D" w:rsidRDefault="002E204D" w:rsidP="002E204D">
      <w:pPr>
        <w:shd w:val="clear" w:color="auto" w:fill="FFFFFF"/>
        <w:spacing w:after="375" w:line="240" w:lineRule="auto"/>
        <w:rPr>
          <w:rFonts w:ascii="Times New Roman" w:eastAsia="Times New Roman" w:hAnsi="Times New Roman" w:cs="Times New Roman"/>
          <w:color w:val="333333"/>
          <w:kern w:val="0"/>
          <w:sz w:val="24"/>
          <w:szCs w:val="24"/>
          <w:lang w:eastAsia="fr-FR"/>
          <w14:ligatures w14:val="none"/>
        </w:rPr>
      </w:pPr>
      <w:r w:rsidRPr="002E204D">
        <w:rPr>
          <w:rFonts w:ascii="Times New Roman" w:eastAsia="Times New Roman" w:hAnsi="Times New Roman" w:cs="Times New Roman"/>
          <w:color w:val="333333"/>
          <w:kern w:val="0"/>
          <w:sz w:val="24"/>
          <w:szCs w:val="24"/>
          <w:lang w:eastAsia="fr-FR"/>
          <w14:ligatures w14:val="none"/>
        </w:rPr>
        <w:t xml:space="preserve">Le Concile de </w:t>
      </w:r>
      <w:proofErr w:type="spellStart"/>
      <w:r w:rsidRPr="002E204D">
        <w:rPr>
          <w:rFonts w:ascii="Times New Roman" w:eastAsia="Times New Roman" w:hAnsi="Times New Roman" w:cs="Times New Roman"/>
          <w:color w:val="333333"/>
          <w:kern w:val="0"/>
          <w:sz w:val="24"/>
          <w:szCs w:val="24"/>
          <w:lang w:eastAsia="fr-FR"/>
          <w14:ligatures w14:val="none"/>
        </w:rPr>
        <w:t>Nicee</w:t>
      </w:r>
      <w:proofErr w:type="spellEnd"/>
      <w:r w:rsidRPr="002E204D">
        <w:rPr>
          <w:rFonts w:ascii="Times New Roman" w:eastAsia="Times New Roman" w:hAnsi="Times New Roman" w:cs="Times New Roman"/>
          <w:color w:val="333333"/>
          <w:kern w:val="0"/>
          <w:sz w:val="24"/>
          <w:szCs w:val="24"/>
          <w:lang w:eastAsia="fr-FR"/>
          <w14:ligatures w14:val="none"/>
        </w:rPr>
        <w:t xml:space="preserve"> (325) est souvent cité pour prouver que l’ordination des femmes n'était pas considérée comme sacramentelle par l'Église primitive. ‘En ce qui concerne les diaconesses qui exercent cette fonction, nous (les responsables de l’Église) rappelons qu'elles ne </w:t>
      </w:r>
      <w:proofErr w:type="spellStart"/>
      <w:r w:rsidRPr="002E204D">
        <w:rPr>
          <w:rFonts w:ascii="Times New Roman" w:eastAsia="Times New Roman" w:hAnsi="Times New Roman" w:cs="Times New Roman"/>
          <w:color w:val="333333"/>
          <w:kern w:val="0"/>
          <w:sz w:val="24"/>
          <w:szCs w:val="24"/>
          <w:lang w:eastAsia="fr-FR"/>
          <w14:ligatures w14:val="none"/>
        </w:rPr>
        <w:t>possedent</w:t>
      </w:r>
      <w:proofErr w:type="spellEnd"/>
      <w:r w:rsidRPr="002E204D">
        <w:rPr>
          <w:rFonts w:ascii="Times New Roman" w:eastAsia="Times New Roman" w:hAnsi="Times New Roman" w:cs="Times New Roman"/>
          <w:color w:val="333333"/>
          <w:kern w:val="0"/>
          <w:sz w:val="24"/>
          <w:szCs w:val="24"/>
          <w:lang w:eastAsia="fr-FR"/>
          <w14:ligatures w14:val="none"/>
        </w:rPr>
        <w:t xml:space="preserve"> pas l'ordination (</w:t>
      </w:r>
      <w:proofErr w:type="spellStart"/>
      <w:r w:rsidRPr="002E204D">
        <w:rPr>
          <w:rFonts w:ascii="Times New Roman" w:eastAsia="Times New Roman" w:hAnsi="Times New Roman" w:cs="Times New Roman"/>
          <w:color w:val="333333"/>
          <w:kern w:val="0"/>
          <w:sz w:val="24"/>
          <w:szCs w:val="24"/>
          <w:lang w:eastAsia="fr-FR"/>
          <w14:ligatures w14:val="none"/>
        </w:rPr>
        <w:t>cheirotonia</w:t>
      </w:r>
      <w:proofErr w:type="spellEnd"/>
      <w:r w:rsidRPr="002E204D">
        <w:rPr>
          <w:rFonts w:ascii="Times New Roman" w:eastAsia="Times New Roman" w:hAnsi="Times New Roman" w:cs="Times New Roman"/>
          <w:color w:val="333333"/>
          <w:kern w:val="0"/>
          <w:sz w:val="24"/>
          <w:szCs w:val="24"/>
          <w:lang w:eastAsia="fr-FR"/>
          <w14:ligatures w14:val="none"/>
        </w:rPr>
        <w:t>), mais doivent être comptées parmi les laïcs en tous points. (canon 19).  Mais qu'est</w:t>
      </w:r>
      <w:r w:rsidRPr="002E204D">
        <w:rPr>
          <w:rFonts w:ascii="Times New Roman" w:eastAsia="Times New Roman" w:hAnsi="Times New Roman" w:cs="Times New Roman"/>
          <w:color w:val="333333"/>
          <w:kern w:val="0"/>
          <w:sz w:val="24"/>
          <w:szCs w:val="24"/>
          <w:lang w:eastAsia="fr-FR"/>
          <w14:ligatures w14:val="none"/>
        </w:rPr>
        <w:noBreakHyphen/>
        <w:t>ce cela signifie vraiment?</w:t>
      </w:r>
    </w:p>
    <w:p w14:paraId="0CCA7852" w14:textId="77777777" w:rsidR="002E204D" w:rsidRPr="002E204D" w:rsidRDefault="002E204D" w:rsidP="002E204D">
      <w:pPr>
        <w:shd w:val="clear" w:color="auto" w:fill="FFFFFF"/>
        <w:spacing w:after="375" w:line="240" w:lineRule="auto"/>
        <w:rPr>
          <w:rFonts w:ascii="Times New Roman" w:eastAsia="Times New Roman" w:hAnsi="Times New Roman" w:cs="Times New Roman"/>
          <w:color w:val="333333"/>
          <w:kern w:val="0"/>
          <w:sz w:val="24"/>
          <w:szCs w:val="24"/>
          <w:lang w:eastAsia="fr-FR"/>
          <w14:ligatures w14:val="none"/>
        </w:rPr>
      </w:pPr>
      <w:r w:rsidRPr="002E204D">
        <w:rPr>
          <w:rFonts w:ascii="Times New Roman" w:eastAsia="Times New Roman" w:hAnsi="Times New Roman" w:cs="Times New Roman"/>
          <w:color w:val="333333"/>
          <w:kern w:val="0"/>
          <w:sz w:val="24"/>
          <w:szCs w:val="24"/>
          <w:lang w:eastAsia="fr-FR"/>
          <w14:ligatures w14:val="none"/>
        </w:rPr>
        <w:t>Le décret en question concerne les disciples de Paul de Samosate, c'est</w:t>
      </w:r>
      <w:r w:rsidRPr="002E204D">
        <w:rPr>
          <w:rFonts w:ascii="Times New Roman" w:eastAsia="Times New Roman" w:hAnsi="Times New Roman" w:cs="Times New Roman"/>
          <w:color w:val="333333"/>
          <w:kern w:val="0"/>
          <w:sz w:val="24"/>
          <w:szCs w:val="24"/>
          <w:lang w:eastAsia="fr-FR"/>
          <w14:ligatures w14:val="none"/>
        </w:rPr>
        <w:noBreakHyphen/>
        <w:t>à</w:t>
      </w:r>
      <w:r w:rsidRPr="002E204D">
        <w:rPr>
          <w:rFonts w:ascii="Times New Roman" w:eastAsia="Times New Roman" w:hAnsi="Times New Roman" w:cs="Times New Roman"/>
          <w:color w:val="333333"/>
          <w:kern w:val="0"/>
          <w:sz w:val="24"/>
          <w:szCs w:val="24"/>
          <w:lang w:eastAsia="fr-FR"/>
          <w14:ligatures w14:val="none"/>
        </w:rPr>
        <w:noBreakHyphen/>
      </w:r>
      <w:proofErr w:type="spellStart"/>
      <w:r w:rsidRPr="002E204D">
        <w:rPr>
          <w:rFonts w:ascii="Times New Roman" w:eastAsia="Times New Roman" w:hAnsi="Times New Roman" w:cs="Times New Roman"/>
          <w:color w:val="333333"/>
          <w:kern w:val="0"/>
          <w:sz w:val="24"/>
          <w:szCs w:val="24"/>
          <w:lang w:eastAsia="fr-FR"/>
          <w14:ligatures w14:val="none"/>
        </w:rPr>
        <w:t>díre</w:t>
      </w:r>
      <w:proofErr w:type="spellEnd"/>
      <w:r w:rsidRPr="002E204D">
        <w:rPr>
          <w:rFonts w:ascii="Times New Roman" w:eastAsia="Times New Roman" w:hAnsi="Times New Roman" w:cs="Times New Roman"/>
          <w:color w:val="333333"/>
          <w:kern w:val="0"/>
          <w:sz w:val="24"/>
          <w:szCs w:val="24"/>
          <w:lang w:eastAsia="fr-FR"/>
          <w14:ligatures w14:val="none"/>
        </w:rPr>
        <w:t xml:space="preserve"> une hérésie qui le Premier Concile de Nicée voulait combattre. Le Concile pose les règles suivant lesquelles ces hérétiques pourraient </w:t>
      </w:r>
      <w:proofErr w:type="spellStart"/>
      <w:r w:rsidRPr="002E204D">
        <w:rPr>
          <w:rFonts w:ascii="Times New Roman" w:eastAsia="Times New Roman" w:hAnsi="Times New Roman" w:cs="Times New Roman"/>
          <w:color w:val="333333"/>
          <w:kern w:val="0"/>
          <w:sz w:val="24"/>
          <w:szCs w:val="24"/>
          <w:lang w:eastAsia="fr-FR"/>
          <w14:ligatures w14:val="none"/>
        </w:rPr>
        <w:t>éte</w:t>
      </w:r>
      <w:proofErr w:type="spellEnd"/>
      <w:r w:rsidRPr="002E204D">
        <w:rPr>
          <w:rFonts w:ascii="Times New Roman" w:eastAsia="Times New Roman" w:hAnsi="Times New Roman" w:cs="Times New Roman"/>
          <w:color w:val="333333"/>
          <w:kern w:val="0"/>
          <w:sz w:val="24"/>
          <w:szCs w:val="24"/>
          <w:lang w:eastAsia="fr-FR"/>
          <w14:ligatures w14:val="none"/>
        </w:rPr>
        <w:t xml:space="preserve"> réintégrés dans l'Eglise.</w:t>
      </w:r>
    </w:p>
    <w:p w14:paraId="4E769C3C" w14:textId="77777777" w:rsidR="002E204D" w:rsidRPr="002E204D" w:rsidRDefault="002E204D" w:rsidP="002E204D">
      <w:pPr>
        <w:shd w:val="clear" w:color="auto" w:fill="FFFFFF"/>
        <w:spacing w:after="375" w:line="240" w:lineRule="auto"/>
        <w:rPr>
          <w:rFonts w:ascii="Times New Roman" w:eastAsia="Times New Roman" w:hAnsi="Times New Roman" w:cs="Times New Roman"/>
          <w:color w:val="333333"/>
          <w:kern w:val="0"/>
          <w:sz w:val="24"/>
          <w:szCs w:val="24"/>
          <w:lang w:eastAsia="fr-FR"/>
          <w14:ligatures w14:val="none"/>
        </w:rPr>
      </w:pPr>
      <w:r w:rsidRPr="002E204D">
        <w:rPr>
          <w:rFonts w:ascii="Times New Roman" w:eastAsia="Times New Roman" w:hAnsi="Times New Roman" w:cs="Times New Roman"/>
          <w:color w:val="333333"/>
          <w:kern w:val="0"/>
          <w:sz w:val="24"/>
          <w:szCs w:val="24"/>
          <w:lang w:eastAsia="fr-FR"/>
          <w14:ligatures w14:val="none"/>
        </w:rPr>
        <w:t>En ce qui concerne les Pauliniens qui cherchent refuge dans l'Église Catholique, nous avons décidé qu'ils doivent définitivement être (re)baptisés. Toutefois, si certains d'entre eux ont auparavant exercé la fonction de prêtre, s'ils semblent purs et sans faute, ils n'ont pas besoin d'être baptisés ni ordonnés par un évêque de l’Église catholique. Nous devons agir de la même manière pour les diaconesses ou pour quiconque aura exercé un office ecclésiastique. En ce qui concerne les diaconesses, toutefois, nous (</w:t>
      </w:r>
      <w:proofErr w:type="spellStart"/>
      <w:r w:rsidRPr="002E204D">
        <w:rPr>
          <w:rFonts w:ascii="Times New Roman" w:eastAsia="Times New Roman" w:hAnsi="Times New Roman" w:cs="Times New Roman"/>
          <w:color w:val="333333"/>
          <w:kern w:val="0"/>
          <w:sz w:val="24"/>
          <w:szCs w:val="24"/>
          <w:lang w:eastAsia="fr-FR"/>
          <w14:ligatures w14:val="none"/>
        </w:rPr>
        <w:t>reponsables</w:t>
      </w:r>
      <w:proofErr w:type="spellEnd"/>
      <w:r w:rsidRPr="002E204D">
        <w:rPr>
          <w:rFonts w:ascii="Times New Roman" w:eastAsia="Times New Roman" w:hAnsi="Times New Roman" w:cs="Times New Roman"/>
          <w:color w:val="333333"/>
          <w:kern w:val="0"/>
          <w:sz w:val="24"/>
          <w:szCs w:val="24"/>
          <w:lang w:eastAsia="fr-FR"/>
          <w14:ligatures w14:val="none"/>
        </w:rPr>
        <w:t xml:space="preserve"> de l'Église) rappelons qu'elles n'ont pas </w:t>
      </w:r>
      <w:proofErr w:type="spellStart"/>
      <w:r w:rsidRPr="002E204D">
        <w:rPr>
          <w:rFonts w:ascii="Times New Roman" w:eastAsia="Times New Roman" w:hAnsi="Times New Roman" w:cs="Times New Roman"/>
          <w:color w:val="333333"/>
          <w:kern w:val="0"/>
          <w:sz w:val="24"/>
          <w:szCs w:val="24"/>
          <w:lang w:eastAsia="fr-FR"/>
          <w14:ligatures w14:val="none"/>
        </w:rPr>
        <w:t>requ</w:t>
      </w:r>
      <w:proofErr w:type="spellEnd"/>
      <w:r w:rsidRPr="002E204D">
        <w:rPr>
          <w:rFonts w:ascii="Times New Roman" w:eastAsia="Times New Roman" w:hAnsi="Times New Roman" w:cs="Times New Roman"/>
          <w:color w:val="333333"/>
          <w:kern w:val="0"/>
          <w:sz w:val="24"/>
          <w:szCs w:val="24"/>
          <w:lang w:eastAsia="fr-FR"/>
          <w14:ligatures w14:val="none"/>
        </w:rPr>
        <w:t xml:space="preserve"> l'ordination (</w:t>
      </w:r>
      <w:proofErr w:type="spellStart"/>
      <w:r w:rsidRPr="002E204D">
        <w:rPr>
          <w:rFonts w:ascii="Times New Roman" w:eastAsia="Times New Roman" w:hAnsi="Times New Roman" w:cs="Times New Roman"/>
          <w:color w:val="333333"/>
          <w:kern w:val="0"/>
          <w:sz w:val="24"/>
          <w:szCs w:val="24"/>
          <w:lang w:eastAsia="fr-FR"/>
          <w14:ligatures w14:val="none"/>
        </w:rPr>
        <w:t>cheirotonia</w:t>
      </w:r>
      <w:proofErr w:type="spellEnd"/>
      <w:r w:rsidRPr="002E204D">
        <w:rPr>
          <w:rFonts w:ascii="Times New Roman" w:eastAsia="Times New Roman" w:hAnsi="Times New Roman" w:cs="Times New Roman"/>
          <w:color w:val="333333"/>
          <w:kern w:val="0"/>
          <w:sz w:val="24"/>
          <w:szCs w:val="24"/>
          <w:lang w:eastAsia="fr-FR"/>
          <w14:ligatures w14:val="none"/>
        </w:rPr>
        <w:t>), mais doivent être considérées comme des laïques en tous points.</w:t>
      </w:r>
      <w:bookmarkStart w:id="0" w:name="_ftnref1"/>
      <w:bookmarkEnd w:id="0"/>
    </w:p>
    <w:p w14:paraId="37547759" w14:textId="77777777" w:rsidR="002E204D" w:rsidRPr="002E204D" w:rsidRDefault="002E204D" w:rsidP="002E204D">
      <w:pPr>
        <w:shd w:val="clear" w:color="auto" w:fill="FFFFFF"/>
        <w:spacing w:after="375" w:line="240" w:lineRule="auto"/>
        <w:rPr>
          <w:rFonts w:ascii="Times New Roman" w:eastAsia="Times New Roman" w:hAnsi="Times New Roman" w:cs="Times New Roman"/>
          <w:color w:val="333333"/>
          <w:kern w:val="0"/>
          <w:sz w:val="24"/>
          <w:szCs w:val="24"/>
          <w:lang w:eastAsia="fr-FR"/>
          <w14:ligatures w14:val="none"/>
        </w:rPr>
      </w:pPr>
      <w:r w:rsidRPr="002E204D">
        <w:rPr>
          <w:rFonts w:ascii="Times New Roman" w:eastAsia="Times New Roman" w:hAnsi="Times New Roman" w:cs="Times New Roman"/>
          <w:color w:val="333333"/>
          <w:kern w:val="0"/>
          <w:sz w:val="24"/>
          <w:szCs w:val="24"/>
          <w:lang w:eastAsia="fr-FR"/>
          <w14:ligatures w14:val="none"/>
        </w:rPr>
        <w:t xml:space="preserve">Le Concile déclarait d'une manière </w:t>
      </w:r>
      <w:proofErr w:type="spellStart"/>
      <w:r w:rsidRPr="002E204D">
        <w:rPr>
          <w:rFonts w:ascii="Times New Roman" w:eastAsia="Times New Roman" w:hAnsi="Times New Roman" w:cs="Times New Roman"/>
          <w:color w:val="333333"/>
          <w:kern w:val="0"/>
          <w:sz w:val="24"/>
          <w:szCs w:val="24"/>
          <w:lang w:eastAsia="fr-FR"/>
          <w14:ligatures w14:val="none"/>
        </w:rPr>
        <w:t>genérale</w:t>
      </w:r>
      <w:proofErr w:type="spellEnd"/>
      <w:r w:rsidRPr="002E204D">
        <w:rPr>
          <w:rFonts w:ascii="Times New Roman" w:eastAsia="Times New Roman" w:hAnsi="Times New Roman" w:cs="Times New Roman"/>
          <w:color w:val="333333"/>
          <w:kern w:val="0"/>
          <w:sz w:val="24"/>
          <w:szCs w:val="24"/>
          <w:lang w:eastAsia="fr-FR"/>
          <w14:ligatures w14:val="none"/>
        </w:rPr>
        <w:t xml:space="preserve"> tous les </w:t>
      </w:r>
      <w:proofErr w:type="spellStart"/>
      <w:r w:rsidRPr="002E204D">
        <w:rPr>
          <w:rFonts w:ascii="Times New Roman" w:eastAsia="Times New Roman" w:hAnsi="Times New Roman" w:cs="Times New Roman"/>
          <w:color w:val="333333"/>
          <w:kern w:val="0"/>
          <w:sz w:val="24"/>
          <w:szCs w:val="24"/>
          <w:lang w:eastAsia="fr-FR"/>
          <w14:ligatures w14:val="none"/>
        </w:rPr>
        <w:t>sacraments</w:t>
      </w:r>
      <w:proofErr w:type="spellEnd"/>
      <w:r w:rsidRPr="002E204D">
        <w:rPr>
          <w:rFonts w:ascii="Times New Roman" w:eastAsia="Times New Roman" w:hAnsi="Times New Roman" w:cs="Times New Roman"/>
          <w:color w:val="333333"/>
          <w:kern w:val="0"/>
          <w:sz w:val="24"/>
          <w:szCs w:val="24"/>
          <w:lang w:eastAsia="fr-FR"/>
          <w14:ligatures w14:val="none"/>
        </w:rPr>
        <w:t xml:space="preserve"> Pauliniens invalides : baptême, presbytérat et diaconat. La raison en était que Paul de Samosate refusait de </w:t>
      </w:r>
      <w:r w:rsidRPr="002E204D">
        <w:rPr>
          <w:rFonts w:ascii="Times New Roman" w:eastAsia="Times New Roman" w:hAnsi="Times New Roman" w:cs="Times New Roman"/>
          <w:color w:val="333333"/>
          <w:kern w:val="0"/>
          <w:sz w:val="24"/>
          <w:szCs w:val="24"/>
          <w:lang w:eastAsia="fr-FR"/>
          <w14:ligatures w14:val="none"/>
        </w:rPr>
        <w:lastRenderedPageBreak/>
        <w:t xml:space="preserve">reconnaître Jésus comme l'incarnation du Fils de Dieu, alors que tous les </w:t>
      </w:r>
      <w:proofErr w:type="spellStart"/>
      <w:r w:rsidRPr="002E204D">
        <w:rPr>
          <w:rFonts w:ascii="Times New Roman" w:eastAsia="Times New Roman" w:hAnsi="Times New Roman" w:cs="Times New Roman"/>
          <w:color w:val="333333"/>
          <w:kern w:val="0"/>
          <w:sz w:val="24"/>
          <w:szCs w:val="24"/>
          <w:lang w:eastAsia="fr-FR"/>
          <w14:ligatures w14:val="none"/>
        </w:rPr>
        <w:t>sacraments</w:t>
      </w:r>
      <w:proofErr w:type="spellEnd"/>
      <w:r w:rsidRPr="002E204D">
        <w:rPr>
          <w:rFonts w:ascii="Times New Roman" w:eastAsia="Times New Roman" w:hAnsi="Times New Roman" w:cs="Times New Roman"/>
          <w:color w:val="333333"/>
          <w:kern w:val="0"/>
          <w:sz w:val="24"/>
          <w:szCs w:val="24"/>
          <w:lang w:eastAsia="fr-FR"/>
          <w14:ligatures w14:val="none"/>
        </w:rPr>
        <w:t xml:space="preserve"> sont donnés au nom de Jésus. Le Concile rejetait particulièrement le diaconat des femmes parce qu'il n'était pas accompagné d'une ordination (</w:t>
      </w:r>
      <w:proofErr w:type="spellStart"/>
      <w:r w:rsidRPr="002E204D">
        <w:rPr>
          <w:rFonts w:ascii="Times New Roman" w:eastAsia="Times New Roman" w:hAnsi="Times New Roman" w:cs="Times New Roman"/>
          <w:color w:val="333333"/>
          <w:kern w:val="0"/>
          <w:sz w:val="24"/>
          <w:szCs w:val="24"/>
          <w:lang w:eastAsia="fr-FR"/>
          <w14:ligatures w14:val="none"/>
        </w:rPr>
        <w:t>cheirotonia</w:t>
      </w:r>
      <w:proofErr w:type="spellEnd"/>
      <w:r w:rsidRPr="002E204D">
        <w:rPr>
          <w:rFonts w:ascii="Times New Roman" w:eastAsia="Times New Roman" w:hAnsi="Times New Roman" w:cs="Times New Roman"/>
          <w:color w:val="333333"/>
          <w:kern w:val="0"/>
          <w:sz w:val="24"/>
          <w:szCs w:val="24"/>
          <w:lang w:eastAsia="fr-FR"/>
          <w14:ligatures w14:val="none"/>
        </w:rPr>
        <w:t>), comme l'était le diaconat catholique. Mais le Concile ne rejetait pas les femmes diacres en tant que telles).</w:t>
      </w:r>
      <w:bookmarkStart w:id="1" w:name="_ftnref2"/>
      <w:bookmarkEnd w:id="1"/>
    </w:p>
    <w:p w14:paraId="3E736B19" w14:textId="77777777" w:rsidR="002E204D" w:rsidRPr="002E204D" w:rsidRDefault="002E204D" w:rsidP="002E204D">
      <w:pPr>
        <w:shd w:val="clear" w:color="auto" w:fill="FFFFFF"/>
        <w:spacing w:after="375" w:line="240" w:lineRule="auto"/>
        <w:rPr>
          <w:rFonts w:ascii="Times New Roman" w:eastAsia="Times New Roman" w:hAnsi="Times New Roman" w:cs="Times New Roman"/>
          <w:color w:val="333333"/>
          <w:kern w:val="0"/>
          <w:sz w:val="24"/>
          <w:szCs w:val="24"/>
          <w:lang w:eastAsia="fr-FR"/>
          <w14:ligatures w14:val="none"/>
        </w:rPr>
      </w:pPr>
      <w:r w:rsidRPr="002E204D">
        <w:rPr>
          <w:rFonts w:ascii="Times New Roman" w:eastAsia="Times New Roman" w:hAnsi="Times New Roman" w:cs="Times New Roman"/>
          <w:color w:val="333333"/>
          <w:kern w:val="0"/>
          <w:sz w:val="24"/>
          <w:szCs w:val="24"/>
          <w:lang w:eastAsia="fr-FR"/>
          <w14:ligatures w14:val="none"/>
        </w:rPr>
        <w:t xml:space="preserve">Une autre citation favorite est celle du Canon 26 du Concile d'Orange (44;): ‘Aucune femme diacre ne doit être ordonnée. Si certaines le sont déjà, qu'elles baissent la tête pour la </w:t>
      </w:r>
      <w:proofErr w:type="spellStart"/>
      <w:r w:rsidRPr="002E204D">
        <w:rPr>
          <w:rFonts w:ascii="Times New Roman" w:eastAsia="Times New Roman" w:hAnsi="Times New Roman" w:cs="Times New Roman"/>
          <w:color w:val="333333"/>
          <w:kern w:val="0"/>
          <w:sz w:val="24"/>
          <w:szCs w:val="24"/>
          <w:lang w:eastAsia="fr-FR"/>
          <w14:ligatures w14:val="none"/>
        </w:rPr>
        <w:t>benediction</w:t>
      </w:r>
      <w:proofErr w:type="spellEnd"/>
      <w:r w:rsidRPr="002E204D">
        <w:rPr>
          <w:rFonts w:ascii="Times New Roman" w:eastAsia="Times New Roman" w:hAnsi="Times New Roman" w:cs="Times New Roman"/>
          <w:color w:val="333333"/>
          <w:kern w:val="0"/>
          <w:sz w:val="24"/>
          <w:szCs w:val="24"/>
          <w:lang w:eastAsia="fr-FR"/>
          <w14:ligatures w14:val="none"/>
        </w:rPr>
        <w:t xml:space="preserve"> qui est donnée aux </w:t>
      </w:r>
      <w:proofErr w:type="spellStart"/>
      <w:r w:rsidRPr="002E204D">
        <w:rPr>
          <w:rFonts w:ascii="Times New Roman" w:eastAsia="Times New Roman" w:hAnsi="Times New Roman" w:cs="Times New Roman"/>
          <w:color w:val="333333"/>
          <w:kern w:val="0"/>
          <w:sz w:val="24"/>
          <w:szCs w:val="24"/>
          <w:lang w:eastAsia="fr-FR"/>
          <w14:ligatures w14:val="none"/>
        </w:rPr>
        <w:t>laics</w:t>
      </w:r>
      <w:proofErr w:type="spellEnd"/>
      <w:r w:rsidRPr="002E204D">
        <w:rPr>
          <w:rFonts w:ascii="Times New Roman" w:eastAsia="Times New Roman" w:hAnsi="Times New Roman" w:cs="Times New Roman"/>
          <w:color w:val="333333"/>
          <w:kern w:val="0"/>
          <w:sz w:val="24"/>
          <w:szCs w:val="24"/>
          <w:lang w:eastAsia="fr-FR"/>
          <w14:ligatures w14:val="none"/>
        </w:rPr>
        <w:t>’.</w:t>
      </w:r>
      <w:bookmarkStart w:id="2" w:name="_ftnref3"/>
      <w:r w:rsidRPr="002E204D">
        <w:rPr>
          <w:rFonts w:ascii="Times New Roman" w:eastAsia="Times New Roman" w:hAnsi="Times New Roman" w:cs="Times New Roman"/>
          <w:color w:val="333333"/>
          <w:kern w:val="0"/>
          <w:sz w:val="24"/>
          <w:szCs w:val="24"/>
          <w:lang w:eastAsia="fr-FR"/>
          <w14:ligatures w14:val="none"/>
        </w:rPr>
        <w:fldChar w:fldCharType="begin"/>
      </w:r>
      <w:r w:rsidRPr="002E204D">
        <w:rPr>
          <w:rFonts w:ascii="Times New Roman" w:eastAsia="Times New Roman" w:hAnsi="Times New Roman" w:cs="Times New Roman"/>
          <w:color w:val="333333"/>
          <w:kern w:val="0"/>
          <w:sz w:val="24"/>
          <w:szCs w:val="24"/>
          <w:lang w:eastAsia="fr-FR"/>
          <w14:ligatures w14:val="none"/>
        </w:rPr>
        <w:instrText>HYPERLINK "https://womenpriests.org/fr/ordination-femmes/cuckoo18-18-la-realite-des-femmes-diacres/" \l "_ftn3"</w:instrText>
      </w:r>
      <w:r w:rsidRPr="002E204D">
        <w:rPr>
          <w:rFonts w:ascii="Times New Roman" w:eastAsia="Times New Roman" w:hAnsi="Times New Roman" w:cs="Times New Roman"/>
          <w:color w:val="333333"/>
          <w:kern w:val="0"/>
          <w:sz w:val="24"/>
          <w:szCs w:val="24"/>
          <w:lang w:eastAsia="fr-FR"/>
          <w14:ligatures w14:val="none"/>
        </w:rPr>
      </w:r>
      <w:r w:rsidRPr="002E204D">
        <w:rPr>
          <w:rFonts w:ascii="Times New Roman" w:eastAsia="Times New Roman" w:hAnsi="Times New Roman" w:cs="Times New Roman"/>
          <w:color w:val="333333"/>
          <w:kern w:val="0"/>
          <w:sz w:val="24"/>
          <w:szCs w:val="24"/>
          <w:lang w:eastAsia="fr-FR"/>
          <w14:ligatures w14:val="none"/>
        </w:rPr>
        <w:fldChar w:fldCharType="separate"/>
      </w:r>
      <w:r w:rsidRPr="002E204D">
        <w:rPr>
          <w:rFonts w:ascii="Times New Roman" w:eastAsia="Times New Roman" w:hAnsi="Times New Roman" w:cs="Times New Roman"/>
          <w:color w:val="317AB9"/>
          <w:kern w:val="0"/>
          <w:sz w:val="24"/>
          <w:szCs w:val="24"/>
          <w:u w:val="single"/>
          <w:lang w:eastAsia="fr-FR"/>
          <w14:ligatures w14:val="none"/>
        </w:rPr>
        <w:t> </w:t>
      </w:r>
      <w:r w:rsidRPr="002E204D">
        <w:rPr>
          <w:rFonts w:ascii="Times New Roman" w:eastAsia="Times New Roman" w:hAnsi="Times New Roman" w:cs="Times New Roman"/>
          <w:color w:val="333333"/>
          <w:kern w:val="0"/>
          <w:sz w:val="24"/>
          <w:szCs w:val="24"/>
          <w:lang w:eastAsia="fr-FR"/>
          <w14:ligatures w14:val="none"/>
        </w:rPr>
        <w:fldChar w:fldCharType="end"/>
      </w:r>
      <w:bookmarkEnd w:id="2"/>
      <w:r w:rsidRPr="002E204D">
        <w:rPr>
          <w:rFonts w:ascii="Times New Roman" w:eastAsia="Times New Roman" w:hAnsi="Times New Roman" w:cs="Times New Roman"/>
          <w:color w:val="333333"/>
          <w:kern w:val="0"/>
          <w:sz w:val="24"/>
          <w:szCs w:val="24"/>
          <w:lang w:eastAsia="fr-FR"/>
          <w14:ligatures w14:val="none"/>
        </w:rPr>
        <w:t xml:space="preserve">  Toutefois, ce Concile n'était qu'un concile local en Gaule, concernant seulement quelques diocèses, et non un Concile universel de l'Église. L' interdiction montre l'opposition au diaconat féminin dans des régions de l'Eglise Occidentale mais, en </w:t>
      </w:r>
      <w:proofErr w:type="spellStart"/>
      <w:r w:rsidRPr="002E204D">
        <w:rPr>
          <w:rFonts w:ascii="Times New Roman" w:eastAsia="Times New Roman" w:hAnsi="Times New Roman" w:cs="Times New Roman"/>
          <w:color w:val="333333"/>
          <w:kern w:val="0"/>
          <w:sz w:val="24"/>
          <w:szCs w:val="24"/>
          <w:lang w:eastAsia="fr-FR"/>
          <w14:ligatures w14:val="none"/>
        </w:rPr>
        <w:t>méme</w:t>
      </w:r>
      <w:proofErr w:type="spellEnd"/>
      <w:r w:rsidRPr="002E204D">
        <w:rPr>
          <w:rFonts w:ascii="Times New Roman" w:eastAsia="Times New Roman" w:hAnsi="Times New Roman" w:cs="Times New Roman"/>
          <w:color w:val="333333"/>
          <w:kern w:val="0"/>
          <w:sz w:val="24"/>
          <w:szCs w:val="24"/>
          <w:lang w:eastAsia="fr-FR"/>
          <w14:ligatures w14:val="none"/>
        </w:rPr>
        <w:t xml:space="preserve"> temps, elle atteste le fait que des femmes diacres étaient ordonnées ailleurs.</w:t>
      </w:r>
    </w:p>
    <w:p w14:paraId="6CE068C8" w14:textId="77777777" w:rsidR="002E204D" w:rsidRPr="002E204D" w:rsidRDefault="002E204D" w:rsidP="002E204D">
      <w:pPr>
        <w:shd w:val="clear" w:color="auto" w:fill="FFFFFF"/>
        <w:spacing w:after="375" w:line="240" w:lineRule="auto"/>
        <w:rPr>
          <w:rFonts w:ascii="Times New Roman" w:eastAsia="Times New Roman" w:hAnsi="Times New Roman" w:cs="Times New Roman"/>
          <w:color w:val="333333"/>
          <w:kern w:val="0"/>
          <w:sz w:val="24"/>
          <w:szCs w:val="24"/>
          <w:lang w:eastAsia="fr-FR"/>
          <w14:ligatures w14:val="none"/>
        </w:rPr>
      </w:pPr>
      <w:r w:rsidRPr="002E204D">
        <w:rPr>
          <w:rFonts w:ascii="Times New Roman" w:eastAsia="Times New Roman" w:hAnsi="Times New Roman" w:cs="Times New Roman"/>
          <w:color w:val="333333"/>
          <w:kern w:val="0"/>
          <w:sz w:val="24"/>
          <w:szCs w:val="24"/>
          <w:lang w:eastAsia="fr-FR"/>
          <w14:ligatures w14:val="none"/>
        </w:rPr>
        <w:t>En fait, deux Concile généraux de l'Église reconnaissent explicitement l'existence de femmes diacres. Elles exigent un âge minimum en même temps qu'elles le font pour les prêtres et les hommes</w:t>
      </w:r>
      <w:r w:rsidRPr="002E204D">
        <w:rPr>
          <w:rFonts w:ascii="Times New Roman" w:eastAsia="Times New Roman" w:hAnsi="Times New Roman" w:cs="Times New Roman"/>
          <w:color w:val="333333"/>
          <w:kern w:val="0"/>
          <w:sz w:val="24"/>
          <w:szCs w:val="24"/>
          <w:lang w:eastAsia="fr-FR"/>
          <w14:ligatures w14:val="none"/>
        </w:rPr>
        <w:noBreakHyphen/>
        <w:t>diacres.</w:t>
      </w:r>
    </w:p>
    <w:p w14:paraId="7820C487" w14:textId="77777777" w:rsidR="002E204D" w:rsidRPr="002E204D" w:rsidRDefault="002E204D" w:rsidP="002E204D">
      <w:pPr>
        <w:numPr>
          <w:ilvl w:val="0"/>
          <w:numId w:val="5"/>
        </w:numPr>
        <w:shd w:val="clear" w:color="auto" w:fill="FFFFFF"/>
        <w:spacing w:after="0" w:line="240" w:lineRule="auto"/>
        <w:rPr>
          <w:rFonts w:ascii="Times New Roman" w:eastAsia="Times New Roman" w:hAnsi="Times New Roman" w:cs="Times New Roman"/>
          <w:color w:val="333333"/>
          <w:kern w:val="0"/>
          <w:sz w:val="24"/>
          <w:szCs w:val="24"/>
          <w:lang w:eastAsia="fr-FR"/>
          <w14:ligatures w14:val="none"/>
        </w:rPr>
      </w:pPr>
      <w:proofErr w:type="spellStart"/>
      <w:r w:rsidRPr="002E204D">
        <w:rPr>
          <w:rFonts w:ascii="Times New Roman" w:eastAsia="Times New Roman" w:hAnsi="Times New Roman" w:cs="Times New Roman"/>
          <w:b/>
          <w:bCs/>
          <w:color w:val="333333"/>
          <w:kern w:val="0"/>
          <w:sz w:val="24"/>
          <w:szCs w:val="24"/>
          <w:lang w:eastAsia="fr-FR"/>
          <w14:ligatures w14:val="none"/>
        </w:rPr>
        <w:t>Chalcèdoine</w:t>
      </w:r>
      <w:proofErr w:type="spellEnd"/>
      <w:r w:rsidRPr="002E204D">
        <w:rPr>
          <w:rFonts w:ascii="Times New Roman" w:eastAsia="Times New Roman" w:hAnsi="Times New Roman" w:cs="Times New Roman"/>
          <w:b/>
          <w:bCs/>
          <w:color w:val="333333"/>
          <w:kern w:val="0"/>
          <w:sz w:val="24"/>
          <w:szCs w:val="24"/>
          <w:lang w:eastAsia="fr-FR"/>
          <w14:ligatures w14:val="none"/>
        </w:rPr>
        <w:t> </w:t>
      </w:r>
      <w:r w:rsidRPr="002E204D">
        <w:rPr>
          <w:rFonts w:ascii="Times New Roman" w:eastAsia="Times New Roman" w:hAnsi="Times New Roman" w:cs="Times New Roman"/>
          <w:color w:val="333333"/>
          <w:kern w:val="0"/>
          <w:sz w:val="24"/>
          <w:szCs w:val="24"/>
          <w:lang w:eastAsia="fr-FR"/>
          <w14:ligatures w14:val="none"/>
        </w:rPr>
        <w:t xml:space="preserve">(451): ‘Une femme ne recevra pas l'imposition des mains comme diaconesse avant </w:t>
      </w:r>
      <w:proofErr w:type="spellStart"/>
      <w:r w:rsidRPr="002E204D">
        <w:rPr>
          <w:rFonts w:ascii="Times New Roman" w:eastAsia="Times New Roman" w:hAnsi="Times New Roman" w:cs="Times New Roman"/>
          <w:color w:val="333333"/>
          <w:kern w:val="0"/>
          <w:sz w:val="24"/>
          <w:szCs w:val="24"/>
          <w:lang w:eastAsia="fr-FR"/>
          <w14:ligatures w14:val="none"/>
        </w:rPr>
        <w:t>l'age</w:t>
      </w:r>
      <w:proofErr w:type="spellEnd"/>
      <w:r w:rsidRPr="002E204D">
        <w:rPr>
          <w:rFonts w:ascii="Times New Roman" w:eastAsia="Times New Roman" w:hAnsi="Times New Roman" w:cs="Times New Roman"/>
          <w:color w:val="333333"/>
          <w:kern w:val="0"/>
          <w:sz w:val="24"/>
          <w:szCs w:val="24"/>
          <w:lang w:eastAsia="fr-FR"/>
          <w14:ligatures w14:val="none"/>
        </w:rPr>
        <w:t xml:space="preserve"> de quarante ans, et alors, seulement après examen de son cas. Si, après imposition des mains et l'</w:t>
      </w:r>
      <w:proofErr w:type="spellStart"/>
      <w:r w:rsidRPr="002E204D">
        <w:rPr>
          <w:rFonts w:ascii="Times New Roman" w:eastAsia="Times New Roman" w:hAnsi="Times New Roman" w:cs="Times New Roman"/>
          <w:color w:val="333333"/>
          <w:kern w:val="0"/>
          <w:sz w:val="24"/>
          <w:szCs w:val="24"/>
          <w:lang w:eastAsia="fr-FR"/>
          <w14:ligatures w14:val="none"/>
        </w:rPr>
        <w:t>exercise</w:t>
      </w:r>
      <w:proofErr w:type="spellEnd"/>
      <w:r w:rsidRPr="002E204D">
        <w:rPr>
          <w:rFonts w:ascii="Times New Roman" w:eastAsia="Times New Roman" w:hAnsi="Times New Roman" w:cs="Times New Roman"/>
          <w:color w:val="333333"/>
          <w:kern w:val="0"/>
          <w:sz w:val="24"/>
          <w:szCs w:val="24"/>
          <w:lang w:eastAsia="fr-FR"/>
          <w14:ligatures w14:val="none"/>
        </w:rPr>
        <w:t xml:space="preserve"> par elle de la fonction de ministre, elle ne méritait plus la grâce du Seigneur et se mariait, elle et son mari seraient anathématisés’.</w:t>
      </w:r>
      <w:bookmarkStart w:id="3" w:name="_ftnref4"/>
      <w:bookmarkEnd w:id="3"/>
    </w:p>
    <w:p w14:paraId="1C206342" w14:textId="77777777" w:rsidR="002E204D" w:rsidRPr="002E204D" w:rsidRDefault="002E204D" w:rsidP="002E204D">
      <w:pPr>
        <w:shd w:val="clear" w:color="auto" w:fill="FFFFFF"/>
        <w:spacing w:after="375" w:line="240" w:lineRule="auto"/>
        <w:rPr>
          <w:rFonts w:ascii="Times New Roman" w:eastAsia="Times New Roman" w:hAnsi="Times New Roman" w:cs="Times New Roman"/>
          <w:color w:val="333333"/>
          <w:kern w:val="0"/>
          <w:sz w:val="24"/>
          <w:szCs w:val="24"/>
          <w:lang w:eastAsia="fr-FR"/>
          <w14:ligatures w14:val="none"/>
        </w:rPr>
      </w:pPr>
      <w:r w:rsidRPr="002E204D">
        <w:rPr>
          <w:rFonts w:ascii="Times New Roman" w:eastAsia="Times New Roman" w:hAnsi="Times New Roman" w:cs="Times New Roman"/>
          <w:color w:val="333333"/>
          <w:kern w:val="0"/>
          <w:sz w:val="24"/>
          <w:szCs w:val="24"/>
          <w:lang w:eastAsia="fr-FR"/>
          <w14:ligatures w14:val="none"/>
        </w:rPr>
        <w:t> </w:t>
      </w:r>
    </w:p>
    <w:p w14:paraId="218CAA54" w14:textId="77777777" w:rsidR="002E204D" w:rsidRPr="002E204D" w:rsidRDefault="002E204D" w:rsidP="002E204D">
      <w:pPr>
        <w:numPr>
          <w:ilvl w:val="0"/>
          <w:numId w:val="6"/>
        </w:numPr>
        <w:shd w:val="clear" w:color="auto" w:fill="FFFFFF"/>
        <w:spacing w:after="0" w:line="240" w:lineRule="auto"/>
        <w:rPr>
          <w:rFonts w:ascii="Times New Roman" w:eastAsia="Times New Roman" w:hAnsi="Times New Roman" w:cs="Times New Roman"/>
          <w:color w:val="333333"/>
          <w:kern w:val="0"/>
          <w:sz w:val="24"/>
          <w:szCs w:val="24"/>
          <w:lang w:eastAsia="fr-FR"/>
          <w14:ligatures w14:val="none"/>
        </w:rPr>
      </w:pPr>
      <w:r w:rsidRPr="002E204D">
        <w:rPr>
          <w:rFonts w:ascii="Times New Roman" w:eastAsia="Times New Roman" w:hAnsi="Times New Roman" w:cs="Times New Roman"/>
          <w:b/>
          <w:bCs/>
          <w:color w:val="333333"/>
          <w:kern w:val="0"/>
          <w:sz w:val="24"/>
          <w:szCs w:val="24"/>
          <w:lang w:eastAsia="fr-FR"/>
          <w14:ligatures w14:val="none"/>
        </w:rPr>
        <w:t>Trullo </w:t>
      </w:r>
      <w:r w:rsidRPr="002E204D">
        <w:rPr>
          <w:rFonts w:ascii="Times New Roman" w:eastAsia="Times New Roman" w:hAnsi="Times New Roman" w:cs="Times New Roman"/>
          <w:color w:val="333333"/>
          <w:kern w:val="0"/>
          <w:sz w:val="24"/>
          <w:szCs w:val="24"/>
          <w:lang w:eastAsia="fr-FR"/>
          <w14:ligatures w14:val="none"/>
        </w:rPr>
        <w:t xml:space="preserve">(692) ‘Que le canon de nos Peres qui craignaient Dieu suit confirmé également en ceci : qu'un prêtre ne suit pas ordonné avant l'âge de trente ans, </w:t>
      </w:r>
      <w:proofErr w:type="spellStart"/>
      <w:r w:rsidRPr="002E204D">
        <w:rPr>
          <w:rFonts w:ascii="Times New Roman" w:eastAsia="Times New Roman" w:hAnsi="Times New Roman" w:cs="Times New Roman"/>
          <w:color w:val="333333"/>
          <w:kern w:val="0"/>
          <w:sz w:val="24"/>
          <w:szCs w:val="24"/>
          <w:lang w:eastAsia="fr-FR"/>
          <w14:ligatures w14:val="none"/>
        </w:rPr>
        <w:t>méme</w:t>
      </w:r>
      <w:proofErr w:type="spellEnd"/>
      <w:r w:rsidRPr="002E204D">
        <w:rPr>
          <w:rFonts w:ascii="Times New Roman" w:eastAsia="Times New Roman" w:hAnsi="Times New Roman" w:cs="Times New Roman"/>
          <w:color w:val="333333"/>
          <w:kern w:val="0"/>
          <w:sz w:val="24"/>
          <w:szCs w:val="24"/>
          <w:lang w:eastAsia="fr-FR"/>
          <w14:ligatures w14:val="none"/>
        </w:rPr>
        <w:t xml:space="preserve"> s'il est un homme digne, mais qu'il soit tenu en attente. Car notre Seigneur Jésus Christ fut baptisé et commença à enseigner quand il eut trente ans. De la même manière, qu'aucun diacre ne soit ordonné avant l'âge de trente</w:t>
      </w:r>
      <w:r w:rsidRPr="002E204D">
        <w:rPr>
          <w:rFonts w:ascii="Times New Roman" w:eastAsia="Times New Roman" w:hAnsi="Times New Roman" w:cs="Times New Roman"/>
          <w:color w:val="333333"/>
          <w:kern w:val="0"/>
          <w:sz w:val="24"/>
          <w:szCs w:val="24"/>
          <w:lang w:eastAsia="fr-FR"/>
          <w14:ligatures w14:val="none"/>
        </w:rPr>
        <w:noBreakHyphen/>
        <w:t>cinq ans, ni une diaconesse avant celui de quarante’.</w:t>
      </w:r>
      <w:bookmarkStart w:id="4" w:name="_ftnref5"/>
      <w:bookmarkEnd w:id="4"/>
    </w:p>
    <w:p w14:paraId="2C6F19B4" w14:textId="77777777" w:rsidR="002E204D" w:rsidRPr="002E204D" w:rsidRDefault="002E204D" w:rsidP="002E204D">
      <w:pPr>
        <w:shd w:val="clear" w:color="auto" w:fill="FFFFFF"/>
        <w:spacing w:after="375" w:line="240" w:lineRule="auto"/>
        <w:rPr>
          <w:rFonts w:ascii="Times New Roman" w:eastAsia="Times New Roman" w:hAnsi="Times New Roman" w:cs="Times New Roman"/>
          <w:color w:val="333333"/>
          <w:kern w:val="0"/>
          <w:sz w:val="24"/>
          <w:szCs w:val="24"/>
          <w:lang w:eastAsia="fr-FR"/>
          <w14:ligatures w14:val="none"/>
        </w:rPr>
      </w:pPr>
      <w:r w:rsidRPr="002E204D">
        <w:rPr>
          <w:rFonts w:ascii="Times New Roman" w:eastAsia="Times New Roman" w:hAnsi="Times New Roman" w:cs="Times New Roman"/>
          <w:b/>
          <w:bCs/>
          <w:color w:val="333333"/>
          <w:kern w:val="0"/>
          <w:sz w:val="24"/>
          <w:szCs w:val="24"/>
          <w:lang w:eastAsia="fr-FR"/>
          <w14:ligatures w14:val="none"/>
        </w:rPr>
        <w:t xml:space="preserve">Un </w:t>
      </w:r>
      <w:proofErr w:type="spellStart"/>
      <w:r w:rsidRPr="002E204D">
        <w:rPr>
          <w:rFonts w:ascii="Times New Roman" w:eastAsia="Times New Roman" w:hAnsi="Times New Roman" w:cs="Times New Roman"/>
          <w:b/>
          <w:bCs/>
          <w:color w:val="333333"/>
          <w:kern w:val="0"/>
          <w:sz w:val="24"/>
          <w:szCs w:val="24"/>
          <w:lang w:eastAsia="fr-FR"/>
          <w14:ligatures w14:val="none"/>
        </w:rPr>
        <w:t>minístere</w:t>
      </w:r>
      <w:proofErr w:type="spellEnd"/>
      <w:r w:rsidRPr="002E204D">
        <w:rPr>
          <w:rFonts w:ascii="Times New Roman" w:eastAsia="Times New Roman" w:hAnsi="Times New Roman" w:cs="Times New Roman"/>
          <w:b/>
          <w:bCs/>
          <w:color w:val="333333"/>
          <w:kern w:val="0"/>
          <w:sz w:val="24"/>
          <w:szCs w:val="24"/>
          <w:lang w:eastAsia="fr-FR"/>
          <w14:ligatures w14:val="none"/>
        </w:rPr>
        <w:t xml:space="preserve"> différent?</w:t>
      </w:r>
    </w:p>
    <w:p w14:paraId="3D39E947" w14:textId="77777777" w:rsidR="002E204D" w:rsidRPr="002E204D" w:rsidRDefault="002E204D" w:rsidP="002E204D">
      <w:pPr>
        <w:shd w:val="clear" w:color="auto" w:fill="FFFFFF"/>
        <w:spacing w:after="375" w:line="240" w:lineRule="auto"/>
        <w:rPr>
          <w:rFonts w:ascii="Times New Roman" w:eastAsia="Times New Roman" w:hAnsi="Times New Roman" w:cs="Times New Roman"/>
          <w:color w:val="333333"/>
          <w:kern w:val="0"/>
          <w:sz w:val="24"/>
          <w:szCs w:val="24"/>
          <w:lang w:eastAsia="fr-FR"/>
          <w14:ligatures w14:val="none"/>
        </w:rPr>
      </w:pPr>
      <w:r w:rsidRPr="002E204D">
        <w:rPr>
          <w:rFonts w:ascii="Times New Roman" w:eastAsia="Times New Roman" w:hAnsi="Times New Roman" w:cs="Times New Roman"/>
          <w:color w:val="333333"/>
          <w:kern w:val="0"/>
          <w:sz w:val="24"/>
          <w:szCs w:val="24"/>
          <w:lang w:eastAsia="fr-FR"/>
          <w14:ligatures w14:val="none"/>
        </w:rPr>
        <w:t>Les diacres</w:t>
      </w:r>
      <w:r w:rsidRPr="002E204D">
        <w:rPr>
          <w:rFonts w:ascii="Times New Roman" w:eastAsia="Times New Roman" w:hAnsi="Times New Roman" w:cs="Times New Roman"/>
          <w:color w:val="333333"/>
          <w:kern w:val="0"/>
          <w:sz w:val="24"/>
          <w:szCs w:val="24"/>
          <w:lang w:eastAsia="fr-FR"/>
          <w14:ligatures w14:val="none"/>
        </w:rPr>
        <w:noBreakHyphen/>
        <w:t>hommes étaient ordonnés pour servir à l'autel, nous dit</w:t>
      </w:r>
      <w:r w:rsidRPr="002E204D">
        <w:rPr>
          <w:rFonts w:ascii="Times New Roman" w:eastAsia="Times New Roman" w:hAnsi="Times New Roman" w:cs="Times New Roman"/>
          <w:color w:val="333333"/>
          <w:kern w:val="0"/>
          <w:sz w:val="24"/>
          <w:szCs w:val="24"/>
          <w:lang w:eastAsia="fr-FR"/>
          <w14:ligatures w14:val="none"/>
        </w:rPr>
        <w:noBreakHyphen/>
        <w:t>on. Leur ministère était </w:t>
      </w:r>
      <w:proofErr w:type="spellStart"/>
      <w:r w:rsidRPr="002E204D">
        <w:rPr>
          <w:rFonts w:ascii="Times New Roman" w:eastAsia="Times New Roman" w:hAnsi="Times New Roman" w:cs="Times New Roman"/>
          <w:i/>
          <w:iCs/>
          <w:color w:val="333333"/>
          <w:kern w:val="0"/>
          <w:sz w:val="24"/>
          <w:szCs w:val="24"/>
          <w:lang w:eastAsia="fr-FR"/>
          <w14:ligatures w14:val="none"/>
        </w:rPr>
        <w:t>encharistique</w:t>
      </w:r>
      <w:proofErr w:type="spellEnd"/>
      <w:r w:rsidRPr="002E204D">
        <w:rPr>
          <w:rFonts w:ascii="Times New Roman" w:eastAsia="Times New Roman" w:hAnsi="Times New Roman" w:cs="Times New Roman"/>
          <w:color w:val="333333"/>
          <w:kern w:val="0"/>
          <w:sz w:val="24"/>
          <w:szCs w:val="24"/>
          <w:lang w:eastAsia="fr-FR"/>
          <w14:ligatures w14:val="none"/>
        </w:rPr>
        <w:t>. C'est pourquoi ils étaient ordonnés sacramentellement. Les femmes</w:t>
      </w:r>
      <w:r w:rsidRPr="002E204D">
        <w:rPr>
          <w:rFonts w:ascii="Times New Roman" w:eastAsia="Times New Roman" w:hAnsi="Times New Roman" w:cs="Times New Roman"/>
          <w:color w:val="333333"/>
          <w:kern w:val="0"/>
          <w:sz w:val="24"/>
          <w:szCs w:val="24"/>
          <w:lang w:eastAsia="fr-FR"/>
          <w14:ligatures w14:val="none"/>
        </w:rPr>
        <w:noBreakHyphen/>
        <w:t>diacres, au contraire, n'accomplissaient que des tâches secondaires. L'</w:t>
      </w:r>
      <w:proofErr w:type="spellStart"/>
      <w:r w:rsidRPr="002E204D">
        <w:rPr>
          <w:rFonts w:ascii="Times New Roman" w:eastAsia="Times New Roman" w:hAnsi="Times New Roman" w:cs="Times New Roman"/>
          <w:color w:val="333333"/>
          <w:kern w:val="0"/>
          <w:sz w:val="24"/>
          <w:szCs w:val="24"/>
          <w:lang w:eastAsia="fr-FR"/>
          <w14:ligatures w14:val="none"/>
        </w:rPr>
        <w:t>evêque</w:t>
      </w:r>
      <w:proofErr w:type="spellEnd"/>
      <w:r w:rsidRPr="002E204D">
        <w:rPr>
          <w:rFonts w:ascii="Times New Roman" w:eastAsia="Times New Roman" w:hAnsi="Times New Roman" w:cs="Times New Roman"/>
          <w:color w:val="333333"/>
          <w:kern w:val="0"/>
          <w:sz w:val="24"/>
          <w:szCs w:val="24"/>
          <w:lang w:eastAsia="fr-FR"/>
          <w14:ligatures w14:val="none"/>
        </w:rPr>
        <w:t xml:space="preserve"> qui les ordonnait n'entendait pas leur donner un ministère sacramentel.</w:t>
      </w:r>
      <w:bookmarkStart w:id="5" w:name="_ftnref6"/>
      <w:bookmarkEnd w:id="5"/>
      <w:r w:rsidRPr="002E204D">
        <w:rPr>
          <w:rFonts w:ascii="Times New Roman" w:eastAsia="Times New Roman" w:hAnsi="Times New Roman" w:cs="Times New Roman"/>
          <w:color w:val="333333"/>
          <w:kern w:val="0"/>
          <w:sz w:val="24"/>
          <w:szCs w:val="24"/>
          <w:lang w:eastAsia="fr-FR"/>
          <w14:ligatures w14:val="none"/>
        </w:rPr>
        <w:br/>
        <w:t xml:space="preserve">Mais des différences dans la division du travail quotidien ne prouvent pas que le diaconat ait été différent. De nombreux officiers de la Curie romaine, par exemple, ont été ordonnés </w:t>
      </w:r>
      <w:proofErr w:type="spellStart"/>
      <w:r w:rsidRPr="002E204D">
        <w:rPr>
          <w:rFonts w:ascii="Times New Roman" w:eastAsia="Times New Roman" w:hAnsi="Times New Roman" w:cs="Times New Roman"/>
          <w:color w:val="333333"/>
          <w:kern w:val="0"/>
          <w:sz w:val="24"/>
          <w:szCs w:val="24"/>
          <w:lang w:eastAsia="fr-FR"/>
          <w14:ligatures w14:val="none"/>
        </w:rPr>
        <w:t>éveques</w:t>
      </w:r>
      <w:proofErr w:type="spellEnd"/>
      <w:r w:rsidRPr="002E204D">
        <w:rPr>
          <w:rFonts w:ascii="Times New Roman" w:eastAsia="Times New Roman" w:hAnsi="Times New Roman" w:cs="Times New Roman"/>
          <w:color w:val="333333"/>
          <w:kern w:val="0"/>
          <w:sz w:val="24"/>
          <w:szCs w:val="24"/>
          <w:lang w:eastAsia="fr-FR"/>
          <w14:ligatures w14:val="none"/>
        </w:rPr>
        <w:t xml:space="preserve"> ou archevêques pour des raisons diplomatiques. Ils travaillent surtout dans l'administration. Bien que l'usage de l'ordination pour des raisons d'organisation puisse être éthiquement discutable, il ne rend pas cette ordination à l'épiscopat moins valide que celle qui est donnée pour les </w:t>
      </w:r>
      <w:proofErr w:type="spellStart"/>
      <w:r w:rsidRPr="002E204D">
        <w:rPr>
          <w:rFonts w:ascii="Times New Roman" w:eastAsia="Times New Roman" w:hAnsi="Times New Roman" w:cs="Times New Roman"/>
          <w:color w:val="333333"/>
          <w:kern w:val="0"/>
          <w:sz w:val="24"/>
          <w:szCs w:val="24"/>
          <w:lang w:eastAsia="fr-FR"/>
          <w14:ligatures w14:val="none"/>
        </w:rPr>
        <w:t>evêques</w:t>
      </w:r>
      <w:proofErr w:type="spellEnd"/>
      <w:r w:rsidRPr="002E204D">
        <w:rPr>
          <w:rFonts w:ascii="Times New Roman" w:eastAsia="Times New Roman" w:hAnsi="Times New Roman" w:cs="Times New Roman"/>
          <w:color w:val="333333"/>
          <w:kern w:val="0"/>
          <w:sz w:val="24"/>
          <w:szCs w:val="24"/>
          <w:lang w:eastAsia="fr-FR"/>
          <w14:ligatures w14:val="none"/>
        </w:rPr>
        <w:t xml:space="preserve"> en pastorale. Le statut diaconal/</w:t>
      </w:r>
      <w:proofErr w:type="spellStart"/>
      <w:r w:rsidRPr="002E204D">
        <w:rPr>
          <w:rFonts w:ascii="Times New Roman" w:eastAsia="Times New Roman" w:hAnsi="Times New Roman" w:cs="Times New Roman"/>
          <w:color w:val="333333"/>
          <w:kern w:val="0"/>
          <w:sz w:val="24"/>
          <w:szCs w:val="24"/>
          <w:lang w:eastAsia="fr-FR"/>
          <w14:ligatures w14:val="none"/>
        </w:rPr>
        <w:t>prestytéral</w:t>
      </w:r>
      <w:proofErr w:type="spellEnd"/>
      <w:r w:rsidRPr="002E204D">
        <w:rPr>
          <w:rFonts w:ascii="Times New Roman" w:eastAsia="Times New Roman" w:hAnsi="Times New Roman" w:cs="Times New Roman"/>
          <w:color w:val="333333"/>
          <w:kern w:val="0"/>
          <w:sz w:val="24"/>
          <w:szCs w:val="24"/>
          <w:lang w:eastAsia="fr-FR"/>
          <w14:ligatures w14:val="none"/>
        </w:rPr>
        <w:t xml:space="preserve">/épiscopal est déterminé par le rite de l'ordination, non par le travail </w:t>
      </w:r>
      <w:proofErr w:type="spellStart"/>
      <w:r w:rsidRPr="002E204D">
        <w:rPr>
          <w:rFonts w:ascii="Times New Roman" w:eastAsia="Times New Roman" w:hAnsi="Times New Roman" w:cs="Times New Roman"/>
          <w:color w:val="333333"/>
          <w:kern w:val="0"/>
          <w:sz w:val="24"/>
          <w:szCs w:val="24"/>
          <w:lang w:eastAsia="fr-FR"/>
          <w14:ligatures w14:val="none"/>
        </w:rPr>
        <w:t>subsequent</w:t>
      </w:r>
      <w:proofErr w:type="spellEnd"/>
      <w:r w:rsidRPr="002E204D">
        <w:rPr>
          <w:rFonts w:ascii="Times New Roman" w:eastAsia="Times New Roman" w:hAnsi="Times New Roman" w:cs="Times New Roman"/>
          <w:color w:val="333333"/>
          <w:kern w:val="0"/>
          <w:sz w:val="24"/>
          <w:szCs w:val="24"/>
          <w:lang w:eastAsia="fr-FR"/>
          <w14:ligatures w14:val="none"/>
        </w:rPr>
        <w:t>. C'est une prudence pastorale qui entraîna les responsables d'Église à employer les femmes</w:t>
      </w:r>
      <w:r w:rsidRPr="002E204D">
        <w:rPr>
          <w:rFonts w:ascii="Times New Roman" w:eastAsia="Times New Roman" w:hAnsi="Times New Roman" w:cs="Times New Roman"/>
          <w:color w:val="333333"/>
          <w:kern w:val="0"/>
          <w:sz w:val="24"/>
          <w:szCs w:val="24"/>
          <w:lang w:eastAsia="fr-FR"/>
          <w14:ligatures w14:val="none"/>
        </w:rPr>
        <w:noBreakHyphen/>
        <w:t xml:space="preserve">diacres différemment. Le fait que des femmes servaient l'évêque dans le sanctuaire qui </w:t>
      </w:r>
      <w:proofErr w:type="spellStart"/>
      <w:r w:rsidRPr="002E204D">
        <w:rPr>
          <w:rFonts w:ascii="Times New Roman" w:eastAsia="Times New Roman" w:hAnsi="Times New Roman" w:cs="Times New Roman"/>
          <w:color w:val="333333"/>
          <w:kern w:val="0"/>
          <w:sz w:val="24"/>
          <w:szCs w:val="24"/>
          <w:lang w:eastAsia="fr-FR"/>
          <w14:ligatures w14:val="none"/>
        </w:rPr>
        <w:t>etait</w:t>
      </w:r>
      <w:proofErr w:type="spellEnd"/>
      <w:r w:rsidRPr="002E204D">
        <w:rPr>
          <w:rFonts w:ascii="Times New Roman" w:eastAsia="Times New Roman" w:hAnsi="Times New Roman" w:cs="Times New Roman"/>
          <w:color w:val="333333"/>
          <w:kern w:val="0"/>
          <w:sz w:val="24"/>
          <w:szCs w:val="24"/>
          <w:lang w:eastAsia="fr-FR"/>
          <w14:ligatures w14:val="none"/>
        </w:rPr>
        <w:t xml:space="preserve"> caché du peuple par un rideau pendant les moments les plus sacrés, aurait pu susciter des suspicions d'inconvenance. De plus, les femmes devaient se battre contre le préjugé de leur présumée impureté rituelle pendant leurs périodes mensuelles. Mais il serait faux d'induire de ce fait, qu'une femme</w:t>
      </w:r>
      <w:r w:rsidRPr="002E204D">
        <w:rPr>
          <w:rFonts w:ascii="Times New Roman" w:eastAsia="Times New Roman" w:hAnsi="Times New Roman" w:cs="Times New Roman"/>
          <w:color w:val="333333"/>
          <w:kern w:val="0"/>
          <w:sz w:val="24"/>
          <w:szCs w:val="24"/>
          <w:lang w:eastAsia="fr-FR"/>
          <w14:ligatures w14:val="none"/>
        </w:rPr>
        <w:noBreakHyphen/>
        <w:t>diacre était ordonnée à un niveau inférieur de celui de l'homme.</w:t>
      </w:r>
    </w:p>
    <w:p w14:paraId="71B72F4B" w14:textId="77777777" w:rsidR="002E204D" w:rsidRPr="002E204D" w:rsidRDefault="002E204D" w:rsidP="002E204D">
      <w:pPr>
        <w:shd w:val="clear" w:color="auto" w:fill="FFFFFF"/>
        <w:spacing w:after="375" w:line="240" w:lineRule="auto"/>
        <w:rPr>
          <w:rFonts w:ascii="Times New Roman" w:eastAsia="Times New Roman" w:hAnsi="Times New Roman" w:cs="Times New Roman"/>
          <w:color w:val="333333"/>
          <w:kern w:val="0"/>
          <w:sz w:val="24"/>
          <w:szCs w:val="24"/>
          <w:lang w:eastAsia="fr-FR"/>
          <w14:ligatures w14:val="none"/>
        </w:rPr>
      </w:pPr>
      <w:r w:rsidRPr="002E204D">
        <w:rPr>
          <w:rFonts w:ascii="Times New Roman" w:eastAsia="Times New Roman" w:hAnsi="Times New Roman" w:cs="Times New Roman"/>
          <w:color w:val="333333"/>
          <w:kern w:val="0"/>
          <w:sz w:val="24"/>
          <w:szCs w:val="24"/>
          <w:lang w:eastAsia="fr-FR"/>
          <w14:ligatures w14:val="none"/>
        </w:rPr>
        <w:lastRenderedPageBreak/>
        <w:t>Le rite même de l'ordination d'une femme diaconesse contredit ceci, puisqu'il lui était tendu un calice, comme à l'homme diacre. Les prières de l'ordination consacraient les femmes diacres de la même manière que les hommes, au ‘ministère’ (le terme grec est </w:t>
      </w:r>
      <w:proofErr w:type="spellStart"/>
      <w:r w:rsidRPr="002E204D">
        <w:rPr>
          <w:rFonts w:ascii="Times New Roman" w:eastAsia="Times New Roman" w:hAnsi="Times New Roman" w:cs="Times New Roman"/>
          <w:i/>
          <w:iCs/>
          <w:color w:val="333333"/>
          <w:kern w:val="0"/>
          <w:sz w:val="24"/>
          <w:szCs w:val="24"/>
          <w:lang w:eastAsia="fr-FR"/>
          <w14:ligatures w14:val="none"/>
        </w:rPr>
        <w:t>leitourgia</w:t>
      </w:r>
      <w:proofErr w:type="spellEnd"/>
      <w:r w:rsidRPr="002E204D">
        <w:rPr>
          <w:rFonts w:ascii="Times New Roman" w:eastAsia="Times New Roman" w:hAnsi="Times New Roman" w:cs="Times New Roman"/>
          <w:color w:val="333333"/>
          <w:kern w:val="0"/>
          <w:sz w:val="24"/>
          <w:szCs w:val="24"/>
          <w:lang w:eastAsia="fr-FR"/>
          <w14:ligatures w14:val="none"/>
        </w:rPr>
        <w:t>, exercé dans le Temple Saint de Dieu. De plus, nous savons par l'ancienne Église de Syrie que les femmes diacres assistaient à l'autel lorsqu'il n'y avait pas d'hommes diacres, et qu'elles portaient la communion aux malades.</w:t>
      </w:r>
      <w:bookmarkStart w:id="6" w:name="_ftnref7"/>
      <w:r w:rsidRPr="002E204D">
        <w:rPr>
          <w:rFonts w:ascii="Times New Roman" w:eastAsia="Times New Roman" w:hAnsi="Times New Roman" w:cs="Times New Roman"/>
          <w:color w:val="333333"/>
          <w:kern w:val="0"/>
          <w:sz w:val="24"/>
          <w:szCs w:val="24"/>
          <w:lang w:eastAsia="fr-FR"/>
          <w14:ligatures w14:val="none"/>
        </w:rPr>
        <w:fldChar w:fldCharType="begin"/>
      </w:r>
      <w:r w:rsidRPr="002E204D">
        <w:rPr>
          <w:rFonts w:ascii="Times New Roman" w:eastAsia="Times New Roman" w:hAnsi="Times New Roman" w:cs="Times New Roman"/>
          <w:color w:val="333333"/>
          <w:kern w:val="0"/>
          <w:sz w:val="24"/>
          <w:szCs w:val="24"/>
          <w:lang w:eastAsia="fr-FR"/>
          <w14:ligatures w14:val="none"/>
        </w:rPr>
        <w:instrText>HYPERLINK "https://womenpriests.org/fr/ordination-femmes/cuckoo18-18-la-realite-des-femmes-diacres/" \l "_ftn7"</w:instrText>
      </w:r>
      <w:r w:rsidRPr="002E204D">
        <w:rPr>
          <w:rFonts w:ascii="Times New Roman" w:eastAsia="Times New Roman" w:hAnsi="Times New Roman" w:cs="Times New Roman"/>
          <w:color w:val="333333"/>
          <w:kern w:val="0"/>
          <w:sz w:val="24"/>
          <w:szCs w:val="24"/>
          <w:lang w:eastAsia="fr-FR"/>
          <w14:ligatures w14:val="none"/>
        </w:rPr>
      </w:r>
      <w:r w:rsidRPr="002E204D">
        <w:rPr>
          <w:rFonts w:ascii="Times New Roman" w:eastAsia="Times New Roman" w:hAnsi="Times New Roman" w:cs="Times New Roman"/>
          <w:color w:val="333333"/>
          <w:kern w:val="0"/>
          <w:sz w:val="24"/>
          <w:szCs w:val="24"/>
          <w:lang w:eastAsia="fr-FR"/>
          <w14:ligatures w14:val="none"/>
        </w:rPr>
        <w:fldChar w:fldCharType="separate"/>
      </w:r>
      <w:r w:rsidRPr="002E204D">
        <w:rPr>
          <w:rFonts w:ascii="Times New Roman" w:eastAsia="Times New Roman" w:hAnsi="Times New Roman" w:cs="Times New Roman"/>
          <w:color w:val="317AB9"/>
          <w:kern w:val="0"/>
          <w:sz w:val="24"/>
          <w:szCs w:val="24"/>
          <w:u w:val="single"/>
          <w:lang w:eastAsia="fr-FR"/>
          <w14:ligatures w14:val="none"/>
        </w:rPr>
        <w:t> </w:t>
      </w:r>
      <w:r w:rsidRPr="002E204D">
        <w:rPr>
          <w:rFonts w:ascii="Times New Roman" w:eastAsia="Times New Roman" w:hAnsi="Times New Roman" w:cs="Times New Roman"/>
          <w:color w:val="333333"/>
          <w:kern w:val="0"/>
          <w:sz w:val="24"/>
          <w:szCs w:val="24"/>
          <w:lang w:eastAsia="fr-FR"/>
          <w14:ligatures w14:val="none"/>
        </w:rPr>
        <w:fldChar w:fldCharType="end"/>
      </w:r>
      <w:bookmarkEnd w:id="6"/>
      <w:r w:rsidRPr="002E204D">
        <w:rPr>
          <w:rFonts w:ascii="Times New Roman" w:eastAsia="Times New Roman" w:hAnsi="Times New Roman" w:cs="Times New Roman"/>
          <w:color w:val="333333"/>
          <w:kern w:val="0"/>
          <w:sz w:val="24"/>
          <w:szCs w:val="24"/>
          <w:lang w:eastAsia="fr-FR"/>
          <w14:ligatures w14:val="none"/>
        </w:rPr>
        <w:t>‘Avec la permission de l'évêque, la diaconesse peut verser l'eau et le vin dans le calice’.</w:t>
      </w:r>
      <w:bookmarkStart w:id="7" w:name="_ftnref8"/>
      <w:bookmarkEnd w:id="7"/>
    </w:p>
    <w:p w14:paraId="1B9E3CAB" w14:textId="77777777" w:rsidR="002E204D" w:rsidRPr="002E204D" w:rsidRDefault="002E204D" w:rsidP="002E204D">
      <w:pPr>
        <w:shd w:val="clear" w:color="auto" w:fill="FFFFFF"/>
        <w:spacing w:after="375" w:line="240" w:lineRule="auto"/>
        <w:rPr>
          <w:rFonts w:ascii="Times New Roman" w:eastAsia="Times New Roman" w:hAnsi="Times New Roman" w:cs="Times New Roman"/>
          <w:color w:val="333333"/>
          <w:kern w:val="0"/>
          <w:sz w:val="24"/>
          <w:szCs w:val="24"/>
          <w:lang w:eastAsia="fr-FR"/>
          <w14:ligatures w14:val="none"/>
        </w:rPr>
      </w:pPr>
      <w:r w:rsidRPr="002E204D">
        <w:rPr>
          <w:rFonts w:ascii="Times New Roman" w:eastAsia="Times New Roman" w:hAnsi="Times New Roman" w:cs="Times New Roman"/>
          <w:color w:val="333333"/>
          <w:kern w:val="0"/>
          <w:sz w:val="24"/>
          <w:szCs w:val="24"/>
          <w:lang w:eastAsia="fr-FR"/>
          <w14:ligatures w14:val="none"/>
        </w:rPr>
        <w:t xml:space="preserve">Une des principales tâches de la diaconesse était d'assister le prêtre au baptême des femmes catéchumènes. C'était la diaconesse qui les instruisait avant leur baptême, ‘enseignant aux femmes ignorantes et rurales avec clarté et force, à la fois comment répondre aux questions posées par celui qui allait les baptiser et comment vivre après la </w:t>
      </w:r>
      <w:proofErr w:type="spellStart"/>
      <w:r w:rsidRPr="002E204D">
        <w:rPr>
          <w:rFonts w:ascii="Times New Roman" w:eastAsia="Times New Roman" w:hAnsi="Times New Roman" w:cs="Times New Roman"/>
          <w:color w:val="333333"/>
          <w:kern w:val="0"/>
          <w:sz w:val="24"/>
          <w:szCs w:val="24"/>
          <w:lang w:eastAsia="fr-FR"/>
          <w14:ligatures w14:val="none"/>
        </w:rPr>
        <w:t>reception</w:t>
      </w:r>
      <w:proofErr w:type="spellEnd"/>
      <w:r w:rsidRPr="002E204D">
        <w:rPr>
          <w:rFonts w:ascii="Times New Roman" w:eastAsia="Times New Roman" w:hAnsi="Times New Roman" w:cs="Times New Roman"/>
          <w:color w:val="333333"/>
          <w:kern w:val="0"/>
          <w:sz w:val="24"/>
          <w:szCs w:val="24"/>
          <w:lang w:eastAsia="fr-FR"/>
          <w14:ligatures w14:val="none"/>
        </w:rPr>
        <w:t xml:space="preserve"> du </w:t>
      </w:r>
      <w:proofErr w:type="spellStart"/>
      <w:r w:rsidRPr="002E204D">
        <w:rPr>
          <w:rFonts w:ascii="Times New Roman" w:eastAsia="Times New Roman" w:hAnsi="Times New Roman" w:cs="Times New Roman"/>
          <w:color w:val="333333"/>
          <w:kern w:val="0"/>
          <w:sz w:val="24"/>
          <w:szCs w:val="24"/>
          <w:lang w:eastAsia="fr-FR"/>
          <w14:ligatures w14:val="none"/>
        </w:rPr>
        <w:t>baptéme</w:t>
      </w:r>
      <w:proofErr w:type="spellEnd"/>
      <w:r w:rsidRPr="002E204D">
        <w:rPr>
          <w:rFonts w:ascii="Times New Roman" w:eastAsia="Times New Roman" w:hAnsi="Times New Roman" w:cs="Times New Roman"/>
          <w:color w:val="333333"/>
          <w:kern w:val="0"/>
          <w:sz w:val="24"/>
          <w:szCs w:val="24"/>
          <w:lang w:eastAsia="fr-FR"/>
          <w14:ligatures w14:val="none"/>
        </w:rPr>
        <w:t>’.</w:t>
      </w:r>
      <w:bookmarkStart w:id="8" w:name="_ftnref9"/>
      <w:r w:rsidRPr="002E204D">
        <w:rPr>
          <w:rFonts w:ascii="Times New Roman" w:eastAsia="Times New Roman" w:hAnsi="Times New Roman" w:cs="Times New Roman"/>
          <w:color w:val="333333"/>
          <w:kern w:val="0"/>
          <w:sz w:val="24"/>
          <w:szCs w:val="24"/>
          <w:lang w:eastAsia="fr-FR"/>
          <w14:ligatures w14:val="none"/>
        </w:rPr>
        <w:fldChar w:fldCharType="begin"/>
      </w:r>
      <w:r w:rsidRPr="002E204D">
        <w:rPr>
          <w:rFonts w:ascii="Times New Roman" w:eastAsia="Times New Roman" w:hAnsi="Times New Roman" w:cs="Times New Roman"/>
          <w:color w:val="333333"/>
          <w:kern w:val="0"/>
          <w:sz w:val="24"/>
          <w:szCs w:val="24"/>
          <w:lang w:eastAsia="fr-FR"/>
          <w14:ligatures w14:val="none"/>
        </w:rPr>
        <w:instrText>HYPERLINK "https://womenpriests.org/fr/ordination-femmes/cuckoo18-18-la-realite-des-femmes-diacres/" \l "_ftn9"</w:instrText>
      </w:r>
      <w:r w:rsidRPr="002E204D">
        <w:rPr>
          <w:rFonts w:ascii="Times New Roman" w:eastAsia="Times New Roman" w:hAnsi="Times New Roman" w:cs="Times New Roman"/>
          <w:color w:val="333333"/>
          <w:kern w:val="0"/>
          <w:sz w:val="24"/>
          <w:szCs w:val="24"/>
          <w:lang w:eastAsia="fr-FR"/>
          <w14:ligatures w14:val="none"/>
        </w:rPr>
      </w:r>
      <w:r w:rsidRPr="002E204D">
        <w:rPr>
          <w:rFonts w:ascii="Times New Roman" w:eastAsia="Times New Roman" w:hAnsi="Times New Roman" w:cs="Times New Roman"/>
          <w:color w:val="333333"/>
          <w:kern w:val="0"/>
          <w:sz w:val="24"/>
          <w:szCs w:val="24"/>
          <w:lang w:eastAsia="fr-FR"/>
          <w14:ligatures w14:val="none"/>
        </w:rPr>
        <w:fldChar w:fldCharType="separate"/>
      </w:r>
      <w:r w:rsidRPr="002E204D">
        <w:rPr>
          <w:rFonts w:ascii="Times New Roman" w:eastAsia="Times New Roman" w:hAnsi="Times New Roman" w:cs="Times New Roman"/>
          <w:color w:val="317AB9"/>
          <w:kern w:val="0"/>
          <w:sz w:val="24"/>
          <w:szCs w:val="24"/>
          <w:u w:val="single"/>
          <w:lang w:eastAsia="fr-FR"/>
          <w14:ligatures w14:val="none"/>
        </w:rPr>
        <w:t> </w:t>
      </w:r>
      <w:r w:rsidRPr="002E204D">
        <w:rPr>
          <w:rFonts w:ascii="Times New Roman" w:eastAsia="Times New Roman" w:hAnsi="Times New Roman" w:cs="Times New Roman"/>
          <w:color w:val="333333"/>
          <w:kern w:val="0"/>
          <w:sz w:val="24"/>
          <w:szCs w:val="24"/>
          <w:lang w:eastAsia="fr-FR"/>
          <w14:ligatures w14:val="none"/>
        </w:rPr>
        <w:fldChar w:fldCharType="end"/>
      </w:r>
      <w:bookmarkEnd w:id="8"/>
      <w:r w:rsidRPr="002E204D">
        <w:rPr>
          <w:rFonts w:ascii="Times New Roman" w:eastAsia="Times New Roman" w:hAnsi="Times New Roman" w:cs="Times New Roman"/>
          <w:color w:val="333333"/>
          <w:kern w:val="0"/>
          <w:sz w:val="24"/>
          <w:szCs w:val="24"/>
          <w:lang w:eastAsia="fr-FR"/>
          <w14:ligatures w14:val="none"/>
        </w:rPr>
        <w:t>La diaconesse assistait aussi au baptême.</w:t>
      </w:r>
    </w:p>
    <w:p w14:paraId="208A3FAB" w14:textId="77777777" w:rsidR="002E204D" w:rsidRPr="002E204D" w:rsidRDefault="002E204D" w:rsidP="002E204D">
      <w:pPr>
        <w:shd w:val="clear" w:color="auto" w:fill="FFFFFF"/>
        <w:spacing w:after="375" w:line="240" w:lineRule="auto"/>
        <w:rPr>
          <w:rFonts w:ascii="Times New Roman" w:eastAsia="Times New Roman" w:hAnsi="Times New Roman" w:cs="Times New Roman"/>
          <w:color w:val="333333"/>
          <w:kern w:val="0"/>
          <w:sz w:val="24"/>
          <w:szCs w:val="24"/>
          <w:lang w:eastAsia="fr-FR"/>
          <w14:ligatures w14:val="none"/>
        </w:rPr>
      </w:pPr>
      <w:r w:rsidRPr="002E204D">
        <w:rPr>
          <w:rFonts w:ascii="Times New Roman" w:eastAsia="Times New Roman" w:hAnsi="Times New Roman" w:cs="Times New Roman"/>
          <w:color w:val="333333"/>
          <w:kern w:val="0"/>
          <w:sz w:val="24"/>
          <w:szCs w:val="24"/>
          <w:lang w:eastAsia="fr-FR"/>
          <w14:ligatures w14:val="none"/>
        </w:rPr>
        <w:t xml:space="preserve">A l'entrée du baptistère, l'évêque officiant ou le prêtre </w:t>
      </w:r>
      <w:proofErr w:type="spellStart"/>
      <w:r w:rsidRPr="002E204D">
        <w:rPr>
          <w:rFonts w:ascii="Times New Roman" w:eastAsia="Times New Roman" w:hAnsi="Times New Roman" w:cs="Times New Roman"/>
          <w:color w:val="333333"/>
          <w:kern w:val="0"/>
          <w:sz w:val="24"/>
          <w:szCs w:val="24"/>
          <w:lang w:eastAsia="fr-FR"/>
          <w14:ligatures w14:val="none"/>
        </w:rPr>
        <w:t>anointait</w:t>
      </w:r>
      <w:proofErr w:type="spellEnd"/>
      <w:r w:rsidRPr="002E204D">
        <w:rPr>
          <w:rFonts w:ascii="Times New Roman" w:eastAsia="Times New Roman" w:hAnsi="Times New Roman" w:cs="Times New Roman"/>
          <w:color w:val="333333"/>
          <w:kern w:val="0"/>
          <w:sz w:val="24"/>
          <w:szCs w:val="24"/>
          <w:lang w:eastAsia="fr-FR"/>
          <w14:ligatures w14:val="none"/>
        </w:rPr>
        <w:t xml:space="preserve"> les catéchumènes avec un signe de croix sur le front, tout en disant une prière telle que : ‘Je te oins avec l'huile de la joie qui surpasse toute violence de l'ennemi et par laquelle tu seras protégée, au nom du Père, du Fils et de l'Esprit’. Puis la diaconesse emmenait les catéchumènes dans le baptistère lui-même. Là, elle les dévêtait de tous leurs habits et </w:t>
      </w:r>
      <w:proofErr w:type="spellStart"/>
      <w:r w:rsidRPr="002E204D">
        <w:rPr>
          <w:rFonts w:ascii="Times New Roman" w:eastAsia="Times New Roman" w:hAnsi="Times New Roman" w:cs="Times New Roman"/>
          <w:color w:val="333333"/>
          <w:kern w:val="0"/>
          <w:sz w:val="24"/>
          <w:szCs w:val="24"/>
          <w:lang w:eastAsia="fr-FR"/>
          <w14:ligatures w14:val="none"/>
        </w:rPr>
        <w:t>ornaments</w:t>
      </w:r>
      <w:proofErr w:type="spellEnd"/>
      <w:r w:rsidRPr="002E204D">
        <w:rPr>
          <w:rFonts w:ascii="Times New Roman" w:eastAsia="Times New Roman" w:hAnsi="Times New Roman" w:cs="Times New Roman"/>
          <w:color w:val="333333"/>
          <w:kern w:val="0"/>
          <w:sz w:val="24"/>
          <w:szCs w:val="24"/>
          <w:lang w:eastAsia="fr-FR"/>
          <w14:ligatures w14:val="none"/>
        </w:rPr>
        <w:t>. Puis elle les oignait avec l'huile des catéchumènes sur toutes les parties de leur corps.</w:t>
      </w:r>
    </w:p>
    <w:p w14:paraId="72B94AE6" w14:textId="77777777" w:rsidR="002E204D" w:rsidRPr="002E204D" w:rsidRDefault="002E204D" w:rsidP="002E204D">
      <w:pPr>
        <w:shd w:val="clear" w:color="auto" w:fill="FFFFFF"/>
        <w:spacing w:after="375" w:line="240" w:lineRule="auto"/>
        <w:rPr>
          <w:rFonts w:ascii="Times New Roman" w:eastAsia="Times New Roman" w:hAnsi="Times New Roman" w:cs="Times New Roman"/>
          <w:color w:val="333333"/>
          <w:kern w:val="0"/>
          <w:sz w:val="24"/>
          <w:szCs w:val="24"/>
          <w:lang w:eastAsia="fr-FR"/>
          <w14:ligatures w14:val="none"/>
        </w:rPr>
      </w:pPr>
      <w:r w:rsidRPr="002E204D">
        <w:rPr>
          <w:rFonts w:ascii="Times New Roman" w:eastAsia="Times New Roman" w:hAnsi="Times New Roman" w:cs="Times New Roman"/>
          <w:color w:val="333333"/>
          <w:kern w:val="0"/>
          <w:sz w:val="24"/>
          <w:szCs w:val="24"/>
          <w:lang w:eastAsia="fr-FR"/>
          <w14:ligatures w14:val="none"/>
        </w:rPr>
        <w:t xml:space="preserve">Il est clair qu'à la fois le dépouillement et l'onction étaient complets. ‘La personne qui va être baptisée est mise nue… Tout </w:t>
      </w:r>
      <w:proofErr w:type="spellStart"/>
      <w:r w:rsidRPr="002E204D">
        <w:rPr>
          <w:rFonts w:ascii="Times New Roman" w:eastAsia="Times New Roman" w:hAnsi="Times New Roman" w:cs="Times New Roman"/>
          <w:color w:val="333333"/>
          <w:kern w:val="0"/>
          <w:sz w:val="24"/>
          <w:szCs w:val="24"/>
          <w:lang w:eastAsia="fr-FR"/>
          <w14:ligatures w14:val="none"/>
        </w:rPr>
        <w:t>ornament</w:t>
      </w:r>
      <w:proofErr w:type="spellEnd"/>
      <w:r w:rsidRPr="002E204D">
        <w:rPr>
          <w:rFonts w:ascii="Times New Roman" w:eastAsia="Times New Roman" w:hAnsi="Times New Roman" w:cs="Times New Roman"/>
          <w:color w:val="333333"/>
          <w:kern w:val="0"/>
          <w:sz w:val="24"/>
          <w:szCs w:val="24"/>
          <w:lang w:eastAsia="fr-FR"/>
          <w14:ligatures w14:val="none"/>
        </w:rPr>
        <w:t xml:space="preserve"> d'or ou d'argent, et les vêtements sont ôtés…Oindre cette personne sur la poitrine, les bras, l'estomac, le dos, le milieu des mains, etc. 'Le diacre ôte du catéchumène tous ses vêtements, </w:t>
      </w:r>
      <w:proofErr w:type="spellStart"/>
      <w:r w:rsidRPr="002E204D">
        <w:rPr>
          <w:rFonts w:ascii="Times New Roman" w:eastAsia="Times New Roman" w:hAnsi="Times New Roman" w:cs="Times New Roman"/>
          <w:color w:val="333333"/>
          <w:kern w:val="0"/>
          <w:sz w:val="24"/>
          <w:szCs w:val="24"/>
          <w:lang w:eastAsia="fr-FR"/>
          <w14:ligatures w14:val="none"/>
        </w:rPr>
        <w:t>ornaments</w:t>
      </w:r>
      <w:proofErr w:type="spellEnd"/>
      <w:r w:rsidRPr="002E204D">
        <w:rPr>
          <w:rFonts w:ascii="Times New Roman" w:eastAsia="Times New Roman" w:hAnsi="Times New Roman" w:cs="Times New Roman"/>
          <w:color w:val="333333"/>
          <w:kern w:val="0"/>
          <w:sz w:val="24"/>
          <w:szCs w:val="24"/>
          <w:lang w:eastAsia="fr-FR"/>
          <w14:ligatures w14:val="none"/>
        </w:rPr>
        <w:t>, boucles d'oreilles et tout ce qu'il porte… Il verse l'huile d'onction dans la coupe de ses mains et la frotte sur le corps entier du catéchumène, même entre les doigts des mains et des pieds, et ses côtes, et l'avant de son corps et son dos.’</w:t>
      </w:r>
      <w:bookmarkStart w:id="9" w:name="_ftnref10"/>
      <w:bookmarkEnd w:id="9"/>
    </w:p>
    <w:p w14:paraId="497B5A35" w14:textId="77777777" w:rsidR="002E204D" w:rsidRPr="002E204D" w:rsidRDefault="002E204D" w:rsidP="002E204D">
      <w:pPr>
        <w:shd w:val="clear" w:color="auto" w:fill="FFFFFF"/>
        <w:spacing w:after="375" w:line="240" w:lineRule="auto"/>
        <w:rPr>
          <w:rFonts w:ascii="Times New Roman" w:eastAsia="Times New Roman" w:hAnsi="Times New Roman" w:cs="Times New Roman"/>
          <w:color w:val="333333"/>
          <w:kern w:val="0"/>
          <w:sz w:val="24"/>
          <w:szCs w:val="24"/>
          <w:lang w:eastAsia="fr-FR"/>
          <w14:ligatures w14:val="none"/>
        </w:rPr>
      </w:pPr>
      <w:r w:rsidRPr="002E204D">
        <w:rPr>
          <w:rFonts w:ascii="Times New Roman" w:eastAsia="Times New Roman" w:hAnsi="Times New Roman" w:cs="Times New Roman"/>
          <w:color w:val="333333"/>
          <w:kern w:val="0"/>
          <w:sz w:val="24"/>
          <w:szCs w:val="24"/>
          <w:lang w:eastAsia="fr-FR"/>
          <w14:ligatures w14:val="none"/>
        </w:rPr>
        <w:t>Il est évident que l'onction des femmes demandait le service de femmes</w:t>
      </w:r>
      <w:r w:rsidRPr="002E204D">
        <w:rPr>
          <w:rFonts w:ascii="Times New Roman" w:eastAsia="Times New Roman" w:hAnsi="Times New Roman" w:cs="Times New Roman"/>
          <w:color w:val="333333"/>
          <w:kern w:val="0"/>
          <w:sz w:val="24"/>
          <w:szCs w:val="24"/>
          <w:lang w:eastAsia="fr-FR"/>
          <w14:ligatures w14:val="none"/>
        </w:rPr>
        <w:noBreakHyphen/>
        <w:t>diacres. ‘Ordonne une diaconesse qui est croyante et sainte pour l'administration (du baptême) aux femmes. Car quelquefois l'évêque ne peut envoyer un diacre</w:t>
      </w:r>
      <w:r w:rsidRPr="002E204D">
        <w:rPr>
          <w:rFonts w:ascii="Times New Roman" w:eastAsia="Times New Roman" w:hAnsi="Times New Roman" w:cs="Times New Roman"/>
          <w:color w:val="333333"/>
          <w:kern w:val="0"/>
          <w:sz w:val="24"/>
          <w:szCs w:val="24"/>
          <w:lang w:eastAsia="fr-FR"/>
          <w14:ligatures w14:val="none"/>
        </w:rPr>
        <w:noBreakHyphen/>
        <w:t>homme pour les femmes, à cause des non</w:t>
      </w:r>
      <w:r w:rsidRPr="002E204D">
        <w:rPr>
          <w:rFonts w:ascii="Times New Roman" w:eastAsia="Times New Roman" w:hAnsi="Times New Roman" w:cs="Times New Roman"/>
          <w:color w:val="333333"/>
          <w:kern w:val="0"/>
          <w:sz w:val="24"/>
          <w:szCs w:val="24"/>
          <w:lang w:eastAsia="fr-FR"/>
          <w14:ligatures w14:val="none"/>
        </w:rPr>
        <w:noBreakHyphen/>
        <w:t>croyants. Vous devez donc envoyer une femme, une diaconesse, à cause des soupçons. Car nous avons besoin d'une diaconesse pour beaucoup de choses; et d'abord pour le baptême des femmes: le diacre fera l'onction seulement sur le front avec l'huile sainte, et après lui, la diaconesse leur fera les onctions, car il n'y aucune nécessité que les femmes soient vues par les hommes. ‘</w:t>
      </w:r>
      <w:bookmarkStart w:id="10" w:name="_ftnref11"/>
      <w:bookmarkEnd w:id="10"/>
    </w:p>
    <w:p w14:paraId="1C407873" w14:textId="77777777" w:rsidR="002E204D" w:rsidRPr="002E204D" w:rsidRDefault="002E204D" w:rsidP="002E204D">
      <w:pPr>
        <w:shd w:val="clear" w:color="auto" w:fill="FFFFFF"/>
        <w:spacing w:after="375" w:line="240" w:lineRule="auto"/>
        <w:rPr>
          <w:rFonts w:ascii="Times New Roman" w:eastAsia="Times New Roman" w:hAnsi="Times New Roman" w:cs="Times New Roman"/>
          <w:color w:val="333333"/>
          <w:kern w:val="0"/>
          <w:sz w:val="24"/>
          <w:szCs w:val="24"/>
          <w:lang w:eastAsia="fr-FR"/>
          <w14:ligatures w14:val="none"/>
        </w:rPr>
      </w:pPr>
      <w:r w:rsidRPr="002E204D">
        <w:rPr>
          <w:rFonts w:ascii="Times New Roman" w:eastAsia="Times New Roman" w:hAnsi="Times New Roman" w:cs="Times New Roman"/>
          <w:color w:val="333333"/>
          <w:kern w:val="0"/>
          <w:sz w:val="24"/>
          <w:szCs w:val="24"/>
          <w:lang w:eastAsia="fr-FR"/>
          <w14:ligatures w14:val="none"/>
        </w:rPr>
        <w:t xml:space="preserve">Par les anciens rituels nous pouvons à peu près reconstituer ce qui suivait. Les anciens </w:t>
      </w:r>
      <w:proofErr w:type="spellStart"/>
      <w:r w:rsidRPr="002E204D">
        <w:rPr>
          <w:rFonts w:ascii="Times New Roman" w:eastAsia="Times New Roman" w:hAnsi="Times New Roman" w:cs="Times New Roman"/>
          <w:color w:val="333333"/>
          <w:kern w:val="0"/>
          <w:sz w:val="24"/>
          <w:szCs w:val="24"/>
          <w:lang w:eastAsia="fr-FR"/>
          <w14:ligatures w14:val="none"/>
        </w:rPr>
        <w:t>baptistèrès</w:t>
      </w:r>
      <w:proofErr w:type="spellEnd"/>
      <w:r w:rsidRPr="002E204D">
        <w:rPr>
          <w:rFonts w:ascii="Times New Roman" w:eastAsia="Times New Roman" w:hAnsi="Times New Roman" w:cs="Times New Roman"/>
          <w:color w:val="333333"/>
          <w:kern w:val="0"/>
          <w:sz w:val="24"/>
          <w:szCs w:val="24"/>
          <w:lang w:eastAsia="fr-FR"/>
          <w14:ligatures w14:val="none"/>
        </w:rPr>
        <w:t xml:space="preserve"> étaient comme de larges bassins, avec des marches conduisant dans l'eau. La diaconesse conduisait la femme catéchumène au bas des marches, de l'Ouest á l'Est, de telle sorte que la catéchumène soit face à l'est. Au milieu, le fonds baptismal avait environ trois pieds (un mètre) de profondeur. Suivant certaines sources, l'évêque, ou le prêtre, descendait aussi dans le baptistère. Il immergeait alors le catéchumène trois fois, disant une formule telle que celle</w:t>
      </w:r>
      <w:r w:rsidRPr="002E204D">
        <w:rPr>
          <w:rFonts w:ascii="Times New Roman" w:eastAsia="Times New Roman" w:hAnsi="Times New Roman" w:cs="Times New Roman"/>
          <w:color w:val="333333"/>
          <w:kern w:val="0"/>
          <w:sz w:val="24"/>
          <w:szCs w:val="24"/>
          <w:lang w:eastAsia="fr-FR"/>
          <w14:ligatures w14:val="none"/>
        </w:rPr>
        <w:noBreakHyphen/>
        <w:t xml:space="preserve">ci ‘Je te baptise au nom du Père, du Fils et de l'Esprit Saint’. Celui qui baptisait rendait ensuite le baptisé au diacre </w:t>
      </w:r>
      <w:r w:rsidRPr="002E204D">
        <w:rPr>
          <w:rFonts w:ascii="Times New Roman" w:eastAsia="Times New Roman" w:hAnsi="Times New Roman" w:cs="Times New Roman"/>
          <w:color w:val="333333"/>
          <w:kern w:val="0"/>
          <w:sz w:val="24"/>
          <w:szCs w:val="24"/>
          <w:lang w:eastAsia="fr-FR"/>
          <w14:ligatures w14:val="none"/>
        </w:rPr>
        <w:noBreakHyphen/>
        <w:t xml:space="preserve"> ou à la diaconesse, qui la reconduisait au haut des marches, le (ou la) séchait avec une serviette et l'aidait á mettre un vêtement blanc. Telle est l'interprétation possible d'une ancienne instruction :</w:t>
      </w:r>
    </w:p>
    <w:p w14:paraId="70599B68" w14:textId="77777777" w:rsidR="002E204D" w:rsidRPr="002E204D" w:rsidRDefault="002E204D" w:rsidP="002E204D">
      <w:pPr>
        <w:shd w:val="clear" w:color="auto" w:fill="FFFFFF"/>
        <w:spacing w:after="375" w:line="240" w:lineRule="auto"/>
        <w:rPr>
          <w:rFonts w:ascii="Times New Roman" w:eastAsia="Times New Roman" w:hAnsi="Times New Roman" w:cs="Times New Roman"/>
          <w:color w:val="333333"/>
          <w:kern w:val="0"/>
          <w:sz w:val="24"/>
          <w:szCs w:val="24"/>
          <w:lang w:eastAsia="fr-FR"/>
          <w14:ligatures w14:val="none"/>
        </w:rPr>
      </w:pPr>
      <w:r w:rsidRPr="002E204D">
        <w:rPr>
          <w:rFonts w:ascii="Times New Roman" w:eastAsia="Times New Roman" w:hAnsi="Times New Roman" w:cs="Times New Roman"/>
          <w:color w:val="333333"/>
          <w:kern w:val="0"/>
          <w:sz w:val="24"/>
          <w:szCs w:val="24"/>
          <w:lang w:eastAsia="fr-FR"/>
          <w14:ligatures w14:val="none"/>
        </w:rPr>
        <w:lastRenderedPageBreak/>
        <w:t xml:space="preserve">Après cela, toi, évêque, ou un prêtre sous ton autorité, appellera sur eux dans une forme solennelle le Père, le Fils et l'Esprit Saint, et les plongera dans l'eau. Que le diacre </w:t>
      </w:r>
      <w:proofErr w:type="spellStart"/>
      <w:r w:rsidRPr="002E204D">
        <w:rPr>
          <w:rFonts w:ascii="Times New Roman" w:eastAsia="Times New Roman" w:hAnsi="Times New Roman" w:cs="Times New Roman"/>
          <w:color w:val="333333"/>
          <w:kern w:val="0"/>
          <w:sz w:val="24"/>
          <w:szCs w:val="24"/>
          <w:lang w:eastAsia="fr-FR"/>
          <w14:ligatures w14:val="none"/>
        </w:rPr>
        <w:t>recoive</w:t>
      </w:r>
      <w:proofErr w:type="spellEnd"/>
      <w:r w:rsidRPr="002E204D">
        <w:rPr>
          <w:rFonts w:ascii="Times New Roman" w:eastAsia="Times New Roman" w:hAnsi="Times New Roman" w:cs="Times New Roman"/>
          <w:color w:val="333333"/>
          <w:kern w:val="0"/>
          <w:sz w:val="24"/>
          <w:szCs w:val="24"/>
          <w:lang w:eastAsia="fr-FR"/>
          <w14:ligatures w14:val="none"/>
        </w:rPr>
        <w:t xml:space="preserve"> l'homme et la diaconesse la femme, pour que le don de ce signe inviolable soit fait dans la décence qui convient. Après cela, que l'évêque fasse l'onction sur ceux qui sont baptisés par l'onction.</w:t>
      </w:r>
      <w:bookmarkStart w:id="11" w:name="_ftnref12"/>
      <w:bookmarkEnd w:id="11"/>
    </w:p>
    <w:p w14:paraId="38ABD77F" w14:textId="77777777" w:rsidR="002E204D" w:rsidRPr="002E204D" w:rsidRDefault="002E204D" w:rsidP="002E204D">
      <w:pPr>
        <w:shd w:val="clear" w:color="auto" w:fill="FFFFFF"/>
        <w:spacing w:after="375" w:line="240" w:lineRule="auto"/>
        <w:rPr>
          <w:rFonts w:ascii="Times New Roman" w:eastAsia="Times New Roman" w:hAnsi="Times New Roman" w:cs="Times New Roman"/>
          <w:color w:val="333333"/>
          <w:kern w:val="0"/>
          <w:sz w:val="24"/>
          <w:szCs w:val="24"/>
          <w:lang w:eastAsia="fr-FR"/>
          <w14:ligatures w14:val="none"/>
        </w:rPr>
      </w:pPr>
      <w:r w:rsidRPr="002E204D">
        <w:rPr>
          <w:rFonts w:ascii="Times New Roman" w:eastAsia="Times New Roman" w:hAnsi="Times New Roman" w:cs="Times New Roman"/>
          <w:color w:val="333333"/>
          <w:kern w:val="0"/>
          <w:sz w:val="24"/>
          <w:szCs w:val="24"/>
          <w:lang w:eastAsia="fr-FR"/>
          <w14:ligatures w14:val="none"/>
        </w:rPr>
        <w:t>Il est aussi possible, et même vraisemblable, que l'immersion elle</w:t>
      </w:r>
      <w:r w:rsidRPr="002E204D">
        <w:rPr>
          <w:rFonts w:ascii="Times New Roman" w:eastAsia="Times New Roman" w:hAnsi="Times New Roman" w:cs="Times New Roman"/>
          <w:color w:val="333333"/>
          <w:kern w:val="0"/>
          <w:sz w:val="24"/>
          <w:szCs w:val="24"/>
          <w:lang w:eastAsia="fr-FR"/>
          <w14:ligatures w14:val="none"/>
        </w:rPr>
        <w:noBreakHyphen/>
        <w:t>même était faite par le diacre ou la diaconesse, tandis que la formule était dite, soit par eux, soit par l'évêque ou le prêtre qui se tenait en dehors du baptistère. L'immersion d'une femme catéchumène par la diaconesse semble suivre selon un certain nombre d'indications. L'expression ‘reçoive’ dans la formule ‘que le diacre reçoive’ un homme; ‘que la diaconesse ‘</w:t>
      </w:r>
      <w:r w:rsidRPr="002E204D">
        <w:rPr>
          <w:rFonts w:ascii="Times New Roman" w:eastAsia="Times New Roman" w:hAnsi="Times New Roman" w:cs="Times New Roman"/>
          <w:i/>
          <w:iCs/>
          <w:color w:val="333333"/>
          <w:kern w:val="0"/>
          <w:sz w:val="24"/>
          <w:szCs w:val="24"/>
          <w:lang w:eastAsia="fr-FR"/>
          <w14:ligatures w14:val="none"/>
        </w:rPr>
        <w:t>reçoive’ </w:t>
      </w:r>
      <w:r w:rsidRPr="002E204D">
        <w:rPr>
          <w:rFonts w:ascii="Times New Roman" w:eastAsia="Times New Roman" w:hAnsi="Times New Roman" w:cs="Times New Roman"/>
          <w:color w:val="333333"/>
          <w:kern w:val="0"/>
          <w:sz w:val="24"/>
          <w:szCs w:val="24"/>
          <w:lang w:eastAsia="fr-FR"/>
          <w14:ligatures w14:val="none"/>
        </w:rPr>
        <w:t>une femme, peut avoir originellement signifié ‘immerge’. Nous trouvons l'expression dans quelques rituels de baptême. L'anxiété qu' ‘aucun homme ne puisse voir’ une femme catéchumène nue et que le don du baptême soit fait ‘dans une décence correcte’ exigeait que la diaconesse exécute à la fois l'onction et l'immersion. De même, le refus faite aux femmes de ‘baptiser’ par les Pères latins de l'Occident reflétait clairement que la fonction était pleinement accomplie par les femmes diacres dans les autres régions de l'Eglise.</w:t>
      </w:r>
    </w:p>
    <w:p w14:paraId="33770093" w14:textId="77777777" w:rsidR="002E204D" w:rsidRPr="002E204D" w:rsidRDefault="002E204D" w:rsidP="002E204D">
      <w:pPr>
        <w:shd w:val="clear" w:color="auto" w:fill="FFFFFF"/>
        <w:spacing w:after="375" w:line="240" w:lineRule="auto"/>
        <w:rPr>
          <w:rFonts w:ascii="Times New Roman" w:eastAsia="Times New Roman" w:hAnsi="Times New Roman" w:cs="Times New Roman"/>
          <w:color w:val="333333"/>
          <w:kern w:val="0"/>
          <w:sz w:val="24"/>
          <w:szCs w:val="24"/>
          <w:lang w:eastAsia="fr-FR"/>
          <w14:ligatures w14:val="none"/>
        </w:rPr>
      </w:pPr>
      <w:r w:rsidRPr="002E204D">
        <w:rPr>
          <w:rFonts w:ascii="Times New Roman" w:eastAsia="Times New Roman" w:hAnsi="Times New Roman" w:cs="Times New Roman"/>
          <w:color w:val="333333"/>
          <w:kern w:val="0"/>
          <w:sz w:val="24"/>
          <w:szCs w:val="24"/>
          <w:lang w:eastAsia="fr-FR"/>
          <w14:ligatures w14:val="none"/>
        </w:rPr>
        <w:t>En tout cas, il est évident que les femmes diacres exécutaient un ministère distinct de celui des hommes diacres, mais équivalent.</w:t>
      </w:r>
    </w:p>
    <w:p w14:paraId="775DCE48" w14:textId="77777777" w:rsidR="002E204D" w:rsidRPr="002E204D" w:rsidRDefault="002E204D" w:rsidP="002E204D">
      <w:pPr>
        <w:shd w:val="clear" w:color="auto" w:fill="FFFFFF"/>
        <w:spacing w:after="375" w:line="240" w:lineRule="auto"/>
        <w:rPr>
          <w:rFonts w:ascii="Times New Roman" w:eastAsia="Times New Roman" w:hAnsi="Times New Roman" w:cs="Times New Roman"/>
          <w:color w:val="333333"/>
          <w:kern w:val="0"/>
          <w:sz w:val="24"/>
          <w:szCs w:val="24"/>
          <w:lang w:eastAsia="fr-FR"/>
          <w14:ligatures w14:val="none"/>
        </w:rPr>
      </w:pPr>
      <w:r w:rsidRPr="002E204D">
        <w:rPr>
          <w:rFonts w:ascii="Times New Roman" w:eastAsia="Times New Roman" w:hAnsi="Times New Roman" w:cs="Times New Roman"/>
          <w:b/>
          <w:bCs/>
          <w:color w:val="333333"/>
          <w:kern w:val="0"/>
          <w:sz w:val="24"/>
          <w:szCs w:val="24"/>
          <w:lang w:eastAsia="fr-FR"/>
          <w14:ligatures w14:val="none"/>
        </w:rPr>
        <w:t xml:space="preserve">Seulement une </w:t>
      </w:r>
      <w:proofErr w:type="spellStart"/>
      <w:r w:rsidRPr="002E204D">
        <w:rPr>
          <w:rFonts w:ascii="Times New Roman" w:eastAsia="Times New Roman" w:hAnsi="Times New Roman" w:cs="Times New Roman"/>
          <w:b/>
          <w:bCs/>
          <w:color w:val="333333"/>
          <w:kern w:val="0"/>
          <w:sz w:val="24"/>
          <w:szCs w:val="24"/>
          <w:lang w:eastAsia="fr-FR"/>
          <w14:ligatures w14:val="none"/>
        </w:rPr>
        <w:t>benediction</w:t>
      </w:r>
      <w:proofErr w:type="spellEnd"/>
      <w:r w:rsidRPr="002E204D">
        <w:rPr>
          <w:rFonts w:ascii="Times New Roman" w:eastAsia="Times New Roman" w:hAnsi="Times New Roman" w:cs="Times New Roman"/>
          <w:b/>
          <w:bCs/>
          <w:color w:val="333333"/>
          <w:kern w:val="0"/>
          <w:sz w:val="24"/>
          <w:szCs w:val="24"/>
          <w:lang w:eastAsia="fr-FR"/>
          <w14:ligatures w14:val="none"/>
        </w:rPr>
        <w:t>…?</w:t>
      </w:r>
    </w:p>
    <w:p w14:paraId="64BF99EA" w14:textId="77777777" w:rsidR="002E204D" w:rsidRPr="002E204D" w:rsidRDefault="002E204D" w:rsidP="002E204D">
      <w:pPr>
        <w:shd w:val="clear" w:color="auto" w:fill="FFFFFF"/>
        <w:spacing w:after="375" w:line="240" w:lineRule="auto"/>
        <w:rPr>
          <w:rFonts w:ascii="Times New Roman" w:eastAsia="Times New Roman" w:hAnsi="Times New Roman" w:cs="Times New Roman"/>
          <w:color w:val="333333"/>
          <w:kern w:val="0"/>
          <w:sz w:val="24"/>
          <w:szCs w:val="24"/>
          <w:lang w:eastAsia="fr-FR"/>
          <w14:ligatures w14:val="none"/>
        </w:rPr>
      </w:pPr>
      <w:r w:rsidRPr="002E204D">
        <w:rPr>
          <w:rFonts w:ascii="Times New Roman" w:eastAsia="Times New Roman" w:hAnsi="Times New Roman" w:cs="Times New Roman"/>
          <w:color w:val="333333"/>
          <w:kern w:val="0"/>
          <w:sz w:val="24"/>
          <w:szCs w:val="24"/>
          <w:lang w:eastAsia="fr-FR"/>
          <w14:ligatures w14:val="none"/>
        </w:rPr>
        <w:t>Dans l'ancien Moyen Age, les théologiens étaient au courant du fait que le Concile de Chalcédoine (451) avait fixé l'âge minimum de 40 ans pour les ‘diaconesses’. Comme l'institution avait cessé d'exister depuis quelques siècles dans l'Ouest, ils se demandaient ce que le diaconat avait pu être. Leur ignorance des faits est évident quand ils écrivent :</w:t>
      </w:r>
    </w:p>
    <w:p w14:paraId="2580864B" w14:textId="77777777" w:rsidR="002E204D" w:rsidRPr="002E204D" w:rsidRDefault="002E204D" w:rsidP="002E204D">
      <w:pPr>
        <w:shd w:val="clear" w:color="auto" w:fill="FFFFFF"/>
        <w:spacing w:after="375" w:line="240" w:lineRule="auto"/>
        <w:rPr>
          <w:rFonts w:ascii="Times New Roman" w:eastAsia="Times New Roman" w:hAnsi="Times New Roman" w:cs="Times New Roman"/>
          <w:color w:val="333333"/>
          <w:kern w:val="0"/>
          <w:sz w:val="24"/>
          <w:szCs w:val="24"/>
          <w:lang w:eastAsia="fr-FR"/>
          <w14:ligatures w14:val="none"/>
        </w:rPr>
      </w:pPr>
      <w:r w:rsidRPr="002E204D">
        <w:rPr>
          <w:rFonts w:ascii="Times New Roman" w:eastAsia="Times New Roman" w:hAnsi="Times New Roman" w:cs="Times New Roman"/>
          <w:color w:val="333333"/>
          <w:kern w:val="0"/>
          <w:sz w:val="24"/>
          <w:szCs w:val="24"/>
          <w:lang w:eastAsia="fr-FR"/>
          <w14:ligatures w14:val="none"/>
        </w:rPr>
        <w:t>Il est certain qu'autrefois existait la coutume d'ordonner des diaconesses, c'est</w:t>
      </w:r>
      <w:r w:rsidRPr="002E204D">
        <w:rPr>
          <w:rFonts w:ascii="Times New Roman" w:eastAsia="Times New Roman" w:hAnsi="Times New Roman" w:cs="Times New Roman"/>
          <w:color w:val="333333"/>
          <w:kern w:val="0"/>
          <w:sz w:val="24"/>
          <w:szCs w:val="24"/>
          <w:lang w:eastAsia="fr-FR"/>
          <w14:ligatures w14:val="none"/>
        </w:rPr>
        <w:noBreakHyphen/>
        <w:t>à</w:t>
      </w:r>
      <w:r w:rsidRPr="002E204D">
        <w:rPr>
          <w:rFonts w:ascii="Times New Roman" w:eastAsia="Times New Roman" w:hAnsi="Times New Roman" w:cs="Times New Roman"/>
          <w:color w:val="333333"/>
          <w:kern w:val="0"/>
          <w:sz w:val="24"/>
          <w:szCs w:val="24"/>
          <w:lang w:eastAsia="fr-FR"/>
          <w14:ligatures w14:val="none"/>
        </w:rPr>
        <w:noBreakHyphen/>
        <w:t>dire des lectrices des évangiles, puisqu'aucune diaconesse ne pouvait être ordonnée avant l'âge de quarante ans, et qu'après l'</w:t>
      </w:r>
      <w:proofErr w:type="spellStart"/>
      <w:r w:rsidRPr="002E204D">
        <w:rPr>
          <w:rFonts w:ascii="Times New Roman" w:eastAsia="Times New Roman" w:hAnsi="Times New Roman" w:cs="Times New Roman"/>
          <w:color w:val="333333"/>
          <w:kern w:val="0"/>
          <w:sz w:val="24"/>
          <w:szCs w:val="24"/>
          <w:lang w:eastAsia="fr-FR"/>
          <w14:ligatures w14:val="none"/>
        </w:rPr>
        <w:t>ordinatiocn</w:t>
      </w:r>
      <w:proofErr w:type="spellEnd"/>
      <w:r w:rsidRPr="002E204D">
        <w:rPr>
          <w:rFonts w:ascii="Times New Roman" w:eastAsia="Times New Roman" w:hAnsi="Times New Roman" w:cs="Times New Roman"/>
          <w:color w:val="333333"/>
          <w:kern w:val="0"/>
          <w:sz w:val="24"/>
          <w:szCs w:val="24"/>
          <w:lang w:eastAsia="fr-FR"/>
          <w14:ligatures w14:val="none"/>
        </w:rPr>
        <w:t>, elles ne pouvaient se marier. Mais les femmes ne participaient pas aux fonctions du presbytérat, et elles ne pouvaient en avoir aucune (Roland Bandinelli, 1148) .</w:t>
      </w:r>
      <w:bookmarkStart w:id="12" w:name="_ftnref13"/>
      <w:bookmarkEnd w:id="12"/>
    </w:p>
    <w:p w14:paraId="4EACAE62" w14:textId="77777777" w:rsidR="002E204D" w:rsidRPr="002E204D" w:rsidRDefault="002E204D" w:rsidP="002E204D">
      <w:pPr>
        <w:shd w:val="clear" w:color="auto" w:fill="FFFFFF"/>
        <w:spacing w:after="375" w:line="240" w:lineRule="auto"/>
        <w:rPr>
          <w:rFonts w:ascii="Times New Roman" w:eastAsia="Times New Roman" w:hAnsi="Times New Roman" w:cs="Times New Roman"/>
          <w:color w:val="333333"/>
          <w:kern w:val="0"/>
          <w:sz w:val="24"/>
          <w:szCs w:val="24"/>
          <w:lang w:eastAsia="fr-FR"/>
          <w14:ligatures w14:val="none"/>
        </w:rPr>
      </w:pPr>
      <w:r w:rsidRPr="002E204D">
        <w:rPr>
          <w:rFonts w:ascii="Times New Roman" w:eastAsia="Times New Roman" w:hAnsi="Times New Roman" w:cs="Times New Roman"/>
          <w:color w:val="333333"/>
          <w:kern w:val="0"/>
          <w:sz w:val="24"/>
          <w:szCs w:val="24"/>
          <w:lang w:eastAsia="fr-FR"/>
          <w14:ligatures w14:val="none"/>
        </w:rPr>
        <w:t xml:space="preserve">Dans la passé, quelques moniales étaient ordonnées </w:t>
      </w:r>
      <w:proofErr w:type="spellStart"/>
      <w:r w:rsidRPr="002E204D">
        <w:rPr>
          <w:rFonts w:ascii="Times New Roman" w:eastAsia="Times New Roman" w:hAnsi="Times New Roman" w:cs="Times New Roman"/>
          <w:color w:val="333333"/>
          <w:kern w:val="0"/>
          <w:sz w:val="24"/>
          <w:szCs w:val="24"/>
          <w:lang w:eastAsia="fr-FR"/>
          <w14:ligatures w14:val="none"/>
        </w:rPr>
        <w:t>disconesses</w:t>
      </w:r>
      <w:proofErr w:type="spellEnd"/>
      <w:r w:rsidRPr="002E204D">
        <w:rPr>
          <w:rFonts w:ascii="Times New Roman" w:eastAsia="Times New Roman" w:hAnsi="Times New Roman" w:cs="Times New Roman"/>
          <w:color w:val="333333"/>
          <w:kern w:val="0"/>
          <w:sz w:val="24"/>
          <w:szCs w:val="24"/>
          <w:lang w:eastAsia="fr-FR"/>
          <w14:ligatures w14:val="none"/>
        </w:rPr>
        <w:t>, non pas aux Ordres sacrés, mais à quelque ministère tel que proclamer l'Évangile aux mâtines ou quelques chose de semblable. A présent, ceci n'existe plus , mais sans aucune institution spécifique, quelques moniales, en certains lieux, lisent encore l'Évangile… Les diaconesses étaient ordonnées: ce qui signifie qu'elles étaient élues et établies avec quelque solennité en certains ministères, qui correspondaient au diaconat. Peut</w:t>
      </w:r>
      <w:r w:rsidRPr="002E204D">
        <w:rPr>
          <w:rFonts w:ascii="Times New Roman" w:eastAsia="Times New Roman" w:hAnsi="Times New Roman" w:cs="Times New Roman"/>
          <w:color w:val="333333"/>
          <w:kern w:val="0"/>
          <w:sz w:val="24"/>
          <w:szCs w:val="24"/>
          <w:lang w:eastAsia="fr-FR"/>
          <w14:ligatures w14:val="none"/>
        </w:rPr>
        <w:noBreakHyphen/>
        <w:t>être chantaient</w:t>
      </w:r>
      <w:r w:rsidRPr="002E204D">
        <w:rPr>
          <w:rFonts w:ascii="Times New Roman" w:eastAsia="Times New Roman" w:hAnsi="Times New Roman" w:cs="Times New Roman"/>
          <w:color w:val="333333"/>
          <w:kern w:val="0"/>
          <w:sz w:val="24"/>
          <w:szCs w:val="24"/>
          <w:lang w:eastAsia="fr-FR"/>
          <w14:ligatures w14:val="none"/>
        </w:rPr>
        <w:noBreakHyphen/>
        <w:t>elles ou lisaient</w:t>
      </w:r>
      <w:r w:rsidRPr="002E204D">
        <w:rPr>
          <w:rFonts w:ascii="Times New Roman" w:eastAsia="Times New Roman" w:hAnsi="Times New Roman" w:cs="Times New Roman"/>
          <w:color w:val="333333"/>
          <w:kern w:val="0"/>
          <w:sz w:val="24"/>
          <w:szCs w:val="24"/>
          <w:lang w:eastAsia="fr-FR"/>
          <w14:ligatures w14:val="none"/>
        </w:rPr>
        <w:noBreakHyphen/>
        <w:t>elles à haute voix l'Évangile, aux Matines, ainsi que les prières. Ce ministère et cette dignité était appelée diaconat  (Huggochio,1188) .</w:t>
      </w:r>
      <w:bookmarkStart w:id="13" w:name="_ftnref14"/>
      <w:bookmarkEnd w:id="13"/>
    </w:p>
    <w:p w14:paraId="51AAB5D9" w14:textId="77777777" w:rsidR="002E204D" w:rsidRPr="002E204D" w:rsidRDefault="002E204D" w:rsidP="002E204D">
      <w:pPr>
        <w:shd w:val="clear" w:color="auto" w:fill="FFFFFF"/>
        <w:spacing w:after="375" w:line="240" w:lineRule="auto"/>
        <w:rPr>
          <w:rFonts w:ascii="Times New Roman" w:eastAsia="Times New Roman" w:hAnsi="Times New Roman" w:cs="Times New Roman"/>
          <w:color w:val="333333"/>
          <w:kern w:val="0"/>
          <w:sz w:val="24"/>
          <w:szCs w:val="24"/>
          <w:lang w:eastAsia="fr-FR"/>
          <w14:ligatures w14:val="none"/>
        </w:rPr>
      </w:pPr>
      <w:r w:rsidRPr="002E204D">
        <w:rPr>
          <w:rFonts w:ascii="Times New Roman" w:eastAsia="Times New Roman" w:hAnsi="Times New Roman" w:cs="Times New Roman"/>
          <w:color w:val="333333"/>
          <w:kern w:val="0"/>
          <w:sz w:val="24"/>
          <w:szCs w:val="24"/>
          <w:lang w:eastAsia="fr-FR"/>
          <w14:ligatures w14:val="none"/>
        </w:rPr>
        <w:t>On a parfois dit que le sexe masculin est nécessaire pour la légitimité et non pour la validité du sacrement (de l'ordination), parce que, même les </w:t>
      </w:r>
      <w:r w:rsidRPr="002E204D">
        <w:rPr>
          <w:rFonts w:ascii="Times New Roman" w:eastAsia="Times New Roman" w:hAnsi="Times New Roman" w:cs="Times New Roman"/>
          <w:i/>
          <w:iCs/>
          <w:color w:val="333333"/>
          <w:kern w:val="0"/>
          <w:sz w:val="24"/>
          <w:szCs w:val="24"/>
          <w:lang w:eastAsia="fr-FR"/>
          <w14:ligatures w14:val="none"/>
        </w:rPr>
        <w:t>Décrétales</w:t>
      </w:r>
      <w:r w:rsidRPr="002E204D">
        <w:rPr>
          <w:rFonts w:ascii="Times New Roman" w:eastAsia="Times New Roman" w:hAnsi="Times New Roman" w:cs="Times New Roman"/>
          <w:color w:val="333333"/>
          <w:kern w:val="0"/>
          <w:sz w:val="24"/>
          <w:szCs w:val="24"/>
          <w:lang w:eastAsia="fr-FR"/>
          <w14:ligatures w14:val="none"/>
        </w:rPr>
        <w:t> (</w:t>
      </w:r>
      <w:proofErr w:type="spellStart"/>
      <w:r w:rsidRPr="002E204D">
        <w:rPr>
          <w:rFonts w:ascii="Times New Roman" w:eastAsia="Times New Roman" w:hAnsi="Times New Roman" w:cs="Times New Roman"/>
          <w:color w:val="333333"/>
          <w:kern w:val="0"/>
          <w:sz w:val="24"/>
          <w:szCs w:val="24"/>
          <w:lang w:eastAsia="fr-FR"/>
          <w14:ligatures w14:val="none"/>
        </w:rPr>
        <w:t>cap.Mulieres</w:t>
      </w:r>
      <w:proofErr w:type="spellEnd"/>
      <w:r w:rsidRPr="002E204D">
        <w:rPr>
          <w:rFonts w:ascii="Times New Roman" w:eastAsia="Times New Roman" w:hAnsi="Times New Roman" w:cs="Times New Roman"/>
          <w:color w:val="333333"/>
          <w:kern w:val="0"/>
          <w:sz w:val="24"/>
          <w:szCs w:val="24"/>
          <w:lang w:eastAsia="fr-FR"/>
          <w14:ligatures w14:val="none"/>
        </w:rPr>
        <w:t xml:space="preserve">, dist.32; cap. </w:t>
      </w:r>
      <w:proofErr w:type="spellStart"/>
      <w:r w:rsidRPr="002E204D">
        <w:rPr>
          <w:rFonts w:ascii="Times New Roman" w:eastAsia="Times New Roman" w:hAnsi="Times New Roman" w:cs="Times New Roman"/>
          <w:color w:val="333333"/>
          <w:kern w:val="0"/>
          <w:sz w:val="24"/>
          <w:szCs w:val="24"/>
          <w:lang w:eastAsia="fr-FR"/>
          <w14:ligatures w14:val="none"/>
        </w:rPr>
        <w:t>Diaconissam</w:t>
      </w:r>
      <w:proofErr w:type="spellEnd"/>
      <w:r w:rsidRPr="002E204D">
        <w:rPr>
          <w:rFonts w:ascii="Times New Roman" w:eastAsia="Times New Roman" w:hAnsi="Times New Roman" w:cs="Times New Roman"/>
          <w:color w:val="333333"/>
          <w:kern w:val="0"/>
          <w:sz w:val="24"/>
          <w:szCs w:val="24"/>
          <w:lang w:eastAsia="fr-FR"/>
          <w14:ligatures w14:val="none"/>
        </w:rPr>
        <w:t xml:space="preserve">, 27 </w:t>
      </w:r>
      <w:proofErr w:type="spellStart"/>
      <w:r w:rsidRPr="002E204D">
        <w:rPr>
          <w:rFonts w:ascii="Times New Roman" w:eastAsia="Times New Roman" w:hAnsi="Times New Roman" w:cs="Times New Roman"/>
          <w:color w:val="333333"/>
          <w:kern w:val="0"/>
          <w:sz w:val="24"/>
          <w:szCs w:val="24"/>
          <w:lang w:eastAsia="fr-FR"/>
          <w14:ligatures w14:val="none"/>
        </w:rPr>
        <w:t>qu.i</w:t>
      </w:r>
      <w:proofErr w:type="spellEnd"/>
      <w:r w:rsidRPr="002E204D">
        <w:rPr>
          <w:rFonts w:ascii="Times New Roman" w:eastAsia="Times New Roman" w:hAnsi="Times New Roman" w:cs="Times New Roman"/>
          <w:color w:val="333333"/>
          <w:kern w:val="0"/>
          <w:sz w:val="24"/>
          <w:szCs w:val="24"/>
          <w:lang w:eastAsia="fr-FR"/>
          <w14:ligatures w14:val="none"/>
        </w:rPr>
        <w:t xml:space="preserve">) mentionnent des diaconesses et des prêtresses. Mais ‘diaconesses’ ici désigne une femme qui partage quelques fonctions de diacre, par exemple lire les homélies à </w:t>
      </w:r>
      <w:r w:rsidRPr="002E204D">
        <w:rPr>
          <w:rFonts w:ascii="Times New Roman" w:eastAsia="Times New Roman" w:hAnsi="Times New Roman" w:cs="Times New Roman"/>
          <w:color w:val="333333"/>
          <w:kern w:val="0"/>
          <w:sz w:val="24"/>
          <w:szCs w:val="24"/>
          <w:lang w:eastAsia="fr-FR"/>
          <w14:ligatures w14:val="none"/>
        </w:rPr>
        <w:lastRenderedPageBreak/>
        <w:t>l'Église. ‘Prêtresse’ (</w:t>
      </w:r>
      <w:proofErr w:type="spellStart"/>
      <w:r w:rsidRPr="002E204D">
        <w:rPr>
          <w:rFonts w:ascii="Times New Roman" w:eastAsia="Times New Roman" w:hAnsi="Times New Roman" w:cs="Times New Roman"/>
          <w:i/>
          <w:iCs/>
          <w:color w:val="333333"/>
          <w:kern w:val="0"/>
          <w:sz w:val="24"/>
          <w:szCs w:val="24"/>
          <w:lang w:eastAsia="fr-FR"/>
          <w14:ligatures w14:val="none"/>
        </w:rPr>
        <w:t>prestytera</w:t>
      </w:r>
      <w:proofErr w:type="spellEnd"/>
      <w:r w:rsidRPr="002E204D">
        <w:rPr>
          <w:rFonts w:ascii="Times New Roman" w:eastAsia="Times New Roman" w:hAnsi="Times New Roman" w:cs="Times New Roman"/>
          <w:color w:val="333333"/>
          <w:kern w:val="0"/>
          <w:sz w:val="24"/>
          <w:szCs w:val="24"/>
          <w:lang w:eastAsia="fr-FR"/>
          <w14:ligatures w14:val="none"/>
        </w:rPr>
        <w:t>) signifie veuve, car le mot ‘</w:t>
      </w:r>
      <w:proofErr w:type="spellStart"/>
      <w:r w:rsidRPr="002E204D">
        <w:rPr>
          <w:rFonts w:ascii="Times New Roman" w:eastAsia="Times New Roman" w:hAnsi="Times New Roman" w:cs="Times New Roman"/>
          <w:color w:val="333333"/>
          <w:kern w:val="0"/>
          <w:sz w:val="24"/>
          <w:szCs w:val="24"/>
          <w:lang w:eastAsia="fr-FR"/>
          <w14:ligatures w14:val="none"/>
        </w:rPr>
        <w:t>presbyter</w:t>
      </w:r>
      <w:proofErr w:type="spellEnd"/>
      <w:r w:rsidRPr="002E204D">
        <w:rPr>
          <w:rFonts w:ascii="Times New Roman" w:eastAsia="Times New Roman" w:hAnsi="Times New Roman" w:cs="Times New Roman"/>
          <w:color w:val="333333"/>
          <w:kern w:val="0"/>
          <w:sz w:val="24"/>
          <w:szCs w:val="24"/>
          <w:lang w:eastAsia="fr-FR"/>
          <w14:ligatures w14:val="none"/>
        </w:rPr>
        <w:t xml:space="preserve">’ </w:t>
      </w:r>
      <w:proofErr w:type="spellStart"/>
      <w:r w:rsidRPr="002E204D">
        <w:rPr>
          <w:rFonts w:ascii="Times New Roman" w:eastAsia="Times New Roman" w:hAnsi="Times New Roman" w:cs="Times New Roman"/>
          <w:color w:val="333333"/>
          <w:kern w:val="0"/>
          <w:sz w:val="24"/>
          <w:szCs w:val="24"/>
          <w:lang w:eastAsia="fr-FR"/>
          <w14:ligatures w14:val="none"/>
        </w:rPr>
        <w:t>signfie</w:t>
      </w:r>
      <w:proofErr w:type="spellEnd"/>
      <w:r w:rsidRPr="002E204D">
        <w:rPr>
          <w:rFonts w:ascii="Times New Roman" w:eastAsia="Times New Roman" w:hAnsi="Times New Roman" w:cs="Times New Roman"/>
          <w:color w:val="333333"/>
          <w:kern w:val="0"/>
          <w:sz w:val="24"/>
          <w:szCs w:val="24"/>
          <w:lang w:eastAsia="fr-FR"/>
          <w14:ligatures w14:val="none"/>
        </w:rPr>
        <w:t xml:space="preserve"> aînée (Thomas d'Aquin; 1225</w:t>
      </w:r>
      <w:r w:rsidRPr="002E204D">
        <w:rPr>
          <w:rFonts w:ascii="Times New Roman" w:eastAsia="Times New Roman" w:hAnsi="Times New Roman" w:cs="Times New Roman"/>
          <w:color w:val="333333"/>
          <w:kern w:val="0"/>
          <w:sz w:val="24"/>
          <w:szCs w:val="24"/>
          <w:lang w:eastAsia="fr-FR"/>
          <w14:ligatures w14:val="none"/>
        </w:rPr>
        <w:noBreakHyphen/>
        <w:t>1274) .</w:t>
      </w:r>
      <w:bookmarkStart w:id="14" w:name="_ftnref15"/>
      <w:bookmarkEnd w:id="14"/>
    </w:p>
    <w:p w14:paraId="1D0F3447" w14:textId="77777777" w:rsidR="002E204D" w:rsidRPr="002E204D" w:rsidRDefault="002E204D" w:rsidP="002E204D">
      <w:pPr>
        <w:shd w:val="clear" w:color="auto" w:fill="FFFFFF"/>
        <w:spacing w:after="375" w:line="240" w:lineRule="auto"/>
        <w:rPr>
          <w:rFonts w:ascii="Times New Roman" w:eastAsia="Times New Roman" w:hAnsi="Times New Roman" w:cs="Times New Roman"/>
          <w:color w:val="333333"/>
          <w:kern w:val="0"/>
          <w:sz w:val="24"/>
          <w:szCs w:val="24"/>
          <w:lang w:eastAsia="fr-FR"/>
          <w14:ligatures w14:val="none"/>
        </w:rPr>
      </w:pPr>
      <w:r w:rsidRPr="002E204D">
        <w:rPr>
          <w:rFonts w:ascii="Times New Roman" w:eastAsia="Times New Roman" w:hAnsi="Times New Roman" w:cs="Times New Roman"/>
          <w:color w:val="333333"/>
          <w:kern w:val="0"/>
          <w:sz w:val="24"/>
          <w:szCs w:val="24"/>
          <w:lang w:eastAsia="fr-FR"/>
          <w14:ligatures w14:val="none"/>
        </w:rPr>
        <w:t xml:space="preserve">Il est clair que dans l 'opinion de certaines personnes, autrefois des femmes âgées </w:t>
      </w:r>
      <w:proofErr w:type="spellStart"/>
      <w:r w:rsidRPr="002E204D">
        <w:rPr>
          <w:rFonts w:ascii="Times New Roman" w:eastAsia="Times New Roman" w:hAnsi="Times New Roman" w:cs="Times New Roman"/>
          <w:color w:val="333333"/>
          <w:kern w:val="0"/>
          <w:sz w:val="24"/>
          <w:szCs w:val="24"/>
          <w:lang w:eastAsia="fr-FR"/>
          <w14:ligatures w14:val="none"/>
        </w:rPr>
        <w:t>ant</w:t>
      </w:r>
      <w:proofErr w:type="spellEnd"/>
      <w:r w:rsidRPr="002E204D">
        <w:rPr>
          <w:rFonts w:ascii="Times New Roman" w:eastAsia="Times New Roman" w:hAnsi="Times New Roman" w:cs="Times New Roman"/>
          <w:color w:val="333333"/>
          <w:kern w:val="0"/>
          <w:sz w:val="24"/>
          <w:szCs w:val="24"/>
          <w:lang w:eastAsia="fr-FR"/>
          <w14:ligatures w14:val="none"/>
        </w:rPr>
        <w:t xml:space="preserve"> reçu les Ordres (27e Cause, Question = Canon 23 du Décret de Gratien).Nous avons décidé qu'une </w:t>
      </w:r>
      <w:proofErr w:type="spellStart"/>
      <w:r w:rsidRPr="002E204D">
        <w:rPr>
          <w:rFonts w:ascii="Times New Roman" w:eastAsia="Times New Roman" w:hAnsi="Times New Roman" w:cs="Times New Roman"/>
          <w:color w:val="333333"/>
          <w:kern w:val="0"/>
          <w:sz w:val="24"/>
          <w:szCs w:val="24"/>
          <w:lang w:eastAsia="fr-FR"/>
          <w14:ligatures w14:val="none"/>
        </w:rPr>
        <w:t>disconesse</w:t>
      </w:r>
      <w:proofErr w:type="spellEnd"/>
      <w:r w:rsidRPr="002E204D">
        <w:rPr>
          <w:rFonts w:ascii="Times New Roman" w:eastAsia="Times New Roman" w:hAnsi="Times New Roman" w:cs="Times New Roman"/>
          <w:color w:val="333333"/>
          <w:kern w:val="0"/>
          <w:sz w:val="24"/>
          <w:szCs w:val="24"/>
          <w:lang w:eastAsia="fr-FR"/>
          <w14:ligatures w14:val="none"/>
        </w:rPr>
        <w:t xml:space="preserve"> ne serait pas ordonnée avant l'âge de 40 ans. Et, dans la même question: 'Si quelqu'un ravit ou inquiète une diaconesses '… et de même, dans la Distinction 32 (du Décret de Gratien) il est fait clairement mention d'une </w:t>
      </w:r>
      <w:proofErr w:type="spellStart"/>
      <w:r w:rsidRPr="002E204D">
        <w:rPr>
          <w:rFonts w:ascii="Times New Roman" w:eastAsia="Times New Roman" w:hAnsi="Times New Roman" w:cs="Times New Roman"/>
          <w:i/>
          <w:iCs/>
          <w:color w:val="333333"/>
          <w:kern w:val="0"/>
          <w:sz w:val="24"/>
          <w:szCs w:val="24"/>
          <w:lang w:eastAsia="fr-FR"/>
          <w14:ligatures w14:val="none"/>
        </w:rPr>
        <w:t>presbytera</w:t>
      </w:r>
      <w:proofErr w:type="spellEnd"/>
      <w:r w:rsidRPr="002E204D">
        <w:rPr>
          <w:rFonts w:ascii="Times New Roman" w:eastAsia="Times New Roman" w:hAnsi="Times New Roman" w:cs="Times New Roman"/>
          <w:i/>
          <w:iCs/>
          <w:color w:val="333333"/>
          <w:kern w:val="0"/>
          <w:sz w:val="24"/>
          <w:szCs w:val="24"/>
          <w:lang w:eastAsia="fr-FR"/>
          <w14:ligatures w14:val="none"/>
        </w:rPr>
        <w:t> </w:t>
      </w:r>
      <w:r w:rsidRPr="002E204D">
        <w:rPr>
          <w:rFonts w:ascii="Times New Roman" w:eastAsia="Times New Roman" w:hAnsi="Times New Roman" w:cs="Times New Roman"/>
          <w:color w:val="333333"/>
          <w:kern w:val="0"/>
          <w:sz w:val="24"/>
          <w:szCs w:val="24"/>
          <w:lang w:eastAsia="fr-FR"/>
          <w14:ligatures w14:val="none"/>
        </w:rPr>
        <w:t>(ce qui pourrait signifier une prêtre femme en Latin). Mais certainement, si nous faisons attention à ce qui est dit dans la Distinction 32 </w:t>
      </w:r>
      <w:proofErr w:type="spellStart"/>
      <w:r w:rsidRPr="002E204D">
        <w:rPr>
          <w:rFonts w:ascii="Times New Roman" w:eastAsia="Times New Roman" w:hAnsi="Times New Roman" w:cs="Times New Roman"/>
          <w:i/>
          <w:iCs/>
          <w:color w:val="333333"/>
          <w:kern w:val="0"/>
          <w:sz w:val="24"/>
          <w:szCs w:val="24"/>
          <w:lang w:eastAsia="fr-FR"/>
          <w14:ligatures w14:val="none"/>
        </w:rPr>
        <w:t>Prestyteram</w:t>
      </w:r>
      <w:proofErr w:type="spellEnd"/>
      <w:r w:rsidRPr="002E204D">
        <w:rPr>
          <w:rFonts w:ascii="Times New Roman" w:eastAsia="Times New Roman" w:hAnsi="Times New Roman" w:cs="Times New Roman"/>
          <w:color w:val="333333"/>
          <w:kern w:val="0"/>
          <w:sz w:val="24"/>
          <w:szCs w:val="24"/>
          <w:lang w:eastAsia="fr-FR"/>
          <w14:ligatures w14:val="none"/>
        </w:rPr>
        <w:t xml:space="preserve">, on voit que veuves et femmes </w:t>
      </w:r>
      <w:proofErr w:type="spellStart"/>
      <w:r w:rsidRPr="002E204D">
        <w:rPr>
          <w:rFonts w:ascii="Times New Roman" w:eastAsia="Times New Roman" w:hAnsi="Times New Roman" w:cs="Times New Roman"/>
          <w:color w:val="333333"/>
          <w:kern w:val="0"/>
          <w:sz w:val="24"/>
          <w:szCs w:val="24"/>
          <w:lang w:eastAsia="fr-FR"/>
          <w14:ligatures w14:val="none"/>
        </w:rPr>
        <w:t>agées</w:t>
      </w:r>
      <w:proofErr w:type="spellEnd"/>
      <w:r w:rsidRPr="002E204D">
        <w:rPr>
          <w:rFonts w:ascii="Times New Roman" w:eastAsia="Times New Roman" w:hAnsi="Times New Roman" w:cs="Times New Roman"/>
          <w:color w:val="333333"/>
          <w:kern w:val="0"/>
          <w:sz w:val="24"/>
          <w:szCs w:val="24"/>
          <w:lang w:eastAsia="fr-FR"/>
          <w14:ligatures w14:val="none"/>
        </w:rPr>
        <w:t xml:space="preserve"> et matrones sont aussi appelées </w:t>
      </w:r>
      <w:proofErr w:type="spellStart"/>
      <w:r w:rsidRPr="002E204D">
        <w:rPr>
          <w:rFonts w:ascii="Times New Roman" w:eastAsia="Times New Roman" w:hAnsi="Times New Roman" w:cs="Times New Roman"/>
          <w:i/>
          <w:iCs/>
          <w:color w:val="333333"/>
          <w:kern w:val="0"/>
          <w:sz w:val="24"/>
          <w:szCs w:val="24"/>
          <w:lang w:eastAsia="fr-FR"/>
          <w14:ligatures w14:val="none"/>
        </w:rPr>
        <w:t>prestyteras</w:t>
      </w:r>
      <w:proofErr w:type="spellEnd"/>
      <w:r w:rsidRPr="002E204D">
        <w:rPr>
          <w:rFonts w:ascii="Times New Roman" w:eastAsia="Times New Roman" w:hAnsi="Times New Roman" w:cs="Times New Roman"/>
          <w:color w:val="333333"/>
          <w:kern w:val="0"/>
          <w:sz w:val="24"/>
          <w:szCs w:val="24"/>
          <w:lang w:eastAsia="fr-FR"/>
          <w14:ligatures w14:val="none"/>
        </w:rPr>
        <w:t>, et l'on en déduit que les femmes qui partageaient avec les diacres le droit de lire l'homélie étaient appelées diaconesses. Elles recevaient une sorte de bénédiction. Toutefois, on ne peut en aucune façon croire qu'il y eût jamais des femmes promues aux ordres sacrés, suivant les canons (Lois de l'Eglise)" (Bonaventure, 1217-1274).</w:t>
      </w:r>
      <w:bookmarkStart w:id="15" w:name="_ftnref16"/>
      <w:bookmarkEnd w:id="15"/>
    </w:p>
    <w:p w14:paraId="6B555797" w14:textId="77777777" w:rsidR="002E204D" w:rsidRPr="002E204D" w:rsidRDefault="002E204D" w:rsidP="002E204D">
      <w:pPr>
        <w:shd w:val="clear" w:color="auto" w:fill="FFFFFF"/>
        <w:spacing w:after="375" w:line="240" w:lineRule="auto"/>
        <w:rPr>
          <w:rFonts w:ascii="Times New Roman" w:eastAsia="Times New Roman" w:hAnsi="Times New Roman" w:cs="Times New Roman"/>
          <w:color w:val="333333"/>
          <w:kern w:val="0"/>
          <w:sz w:val="24"/>
          <w:szCs w:val="24"/>
          <w:lang w:eastAsia="fr-FR"/>
          <w14:ligatures w14:val="none"/>
        </w:rPr>
      </w:pPr>
      <w:r w:rsidRPr="002E204D">
        <w:rPr>
          <w:rFonts w:ascii="Times New Roman" w:eastAsia="Times New Roman" w:hAnsi="Times New Roman" w:cs="Times New Roman"/>
          <w:color w:val="333333"/>
          <w:kern w:val="0"/>
          <w:sz w:val="24"/>
          <w:szCs w:val="24"/>
          <w:lang w:eastAsia="fr-FR"/>
          <w14:ligatures w14:val="none"/>
        </w:rPr>
        <w:t>Il est évident que les théologiens médiévaux étaient simplement ignorants des faits concernant les femmes</w:t>
      </w:r>
      <w:r w:rsidRPr="002E204D">
        <w:rPr>
          <w:rFonts w:ascii="Times New Roman" w:eastAsia="Times New Roman" w:hAnsi="Times New Roman" w:cs="Times New Roman"/>
          <w:color w:val="333333"/>
          <w:kern w:val="0"/>
          <w:sz w:val="24"/>
          <w:szCs w:val="24"/>
          <w:lang w:eastAsia="fr-FR"/>
          <w14:ligatures w14:val="none"/>
        </w:rPr>
        <w:noBreakHyphen/>
        <w:t xml:space="preserve">diacres. Leurs </w:t>
      </w:r>
      <w:proofErr w:type="spellStart"/>
      <w:r w:rsidRPr="002E204D">
        <w:rPr>
          <w:rFonts w:ascii="Times New Roman" w:eastAsia="Times New Roman" w:hAnsi="Times New Roman" w:cs="Times New Roman"/>
          <w:color w:val="333333"/>
          <w:kern w:val="0"/>
          <w:sz w:val="24"/>
          <w:szCs w:val="24"/>
          <w:lang w:eastAsia="fr-FR"/>
          <w14:ligatures w14:val="none"/>
        </w:rPr>
        <w:t>declarations</w:t>
      </w:r>
      <w:proofErr w:type="spellEnd"/>
      <w:r w:rsidRPr="002E204D">
        <w:rPr>
          <w:rFonts w:ascii="Times New Roman" w:eastAsia="Times New Roman" w:hAnsi="Times New Roman" w:cs="Times New Roman"/>
          <w:color w:val="333333"/>
          <w:kern w:val="0"/>
          <w:sz w:val="24"/>
          <w:szCs w:val="24"/>
          <w:lang w:eastAsia="fr-FR"/>
          <w14:ligatures w14:val="none"/>
        </w:rPr>
        <w:t xml:space="preserve"> n'ont aucune valeur. S'ils avaient connu le rite de leur ordination, ils auraient changé d'avis.</w:t>
      </w:r>
    </w:p>
    <w:p w14:paraId="440E26DA" w14:textId="77777777" w:rsidR="002E204D" w:rsidRPr="002E204D" w:rsidRDefault="002E204D" w:rsidP="002E204D">
      <w:pPr>
        <w:shd w:val="clear" w:color="auto" w:fill="FFFFFF"/>
        <w:spacing w:after="375" w:line="240" w:lineRule="auto"/>
        <w:rPr>
          <w:rFonts w:ascii="Times New Roman" w:eastAsia="Times New Roman" w:hAnsi="Times New Roman" w:cs="Times New Roman"/>
          <w:color w:val="333333"/>
          <w:kern w:val="0"/>
          <w:sz w:val="24"/>
          <w:szCs w:val="24"/>
          <w:lang w:eastAsia="fr-FR"/>
          <w14:ligatures w14:val="none"/>
        </w:rPr>
      </w:pPr>
      <w:r w:rsidRPr="002E204D">
        <w:rPr>
          <w:rFonts w:ascii="Times New Roman" w:eastAsia="Times New Roman" w:hAnsi="Times New Roman" w:cs="Times New Roman"/>
          <w:b/>
          <w:bCs/>
          <w:color w:val="333333"/>
          <w:kern w:val="0"/>
          <w:sz w:val="24"/>
          <w:szCs w:val="24"/>
          <w:lang w:eastAsia="fr-FR"/>
          <w14:ligatures w14:val="none"/>
        </w:rPr>
        <w:t>Une simple phénomène?</w:t>
      </w:r>
    </w:p>
    <w:p w14:paraId="6DF561B8" w14:textId="77777777" w:rsidR="002E204D" w:rsidRPr="002E204D" w:rsidRDefault="002E204D" w:rsidP="002E204D">
      <w:pPr>
        <w:shd w:val="clear" w:color="auto" w:fill="FFFFFF"/>
        <w:spacing w:after="375" w:line="240" w:lineRule="auto"/>
        <w:rPr>
          <w:rFonts w:ascii="Times New Roman" w:eastAsia="Times New Roman" w:hAnsi="Times New Roman" w:cs="Times New Roman"/>
          <w:color w:val="333333"/>
          <w:kern w:val="0"/>
          <w:sz w:val="24"/>
          <w:szCs w:val="24"/>
          <w:lang w:eastAsia="fr-FR"/>
          <w14:ligatures w14:val="none"/>
        </w:rPr>
      </w:pPr>
      <w:r w:rsidRPr="002E204D">
        <w:rPr>
          <w:rFonts w:ascii="Times New Roman" w:eastAsia="Times New Roman" w:hAnsi="Times New Roman" w:cs="Times New Roman"/>
          <w:color w:val="333333"/>
          <w:kern w:val="0"/>
          <w:sz w:val="24"/>
          <w:szCs w:val="24"/>
          <w:lang w:eastAsia="fr-FR"/>
          <w14:ligatures w14:val="none"/>
        </w:rPr>
        <w:t>Des sources littéraires nous ont laissé des traces des diaconesses en différents lieux de l'Empire Byzantin. Nous connaissons le nom de quelques diaconesses à cause de leurs relations avec les responsables de l'Église. Elles représentent des centaines de noms restés cachés, de la même façon que celui des prêtres et diacres masculins.</w:t>
      </w:r>
    </w:p>
    <w:p w14:paraId="79B2B897" w14:textId="77777777" w:rsidR="002E204D" w:rsidRPr="002E204D" w:rsidRDefault="002E204D" w:rsidP="002E204D">
      <w:pPr>
        <w:shd w:val="clear" w:color="auto" w:fill="FFFFFF"/>
        <w:spacing w:after="375" w:line="240" w:lineRule="auto"/>
        <w:rPr>
          <w:rFonts w:ascii="Times New Roman" w:eastAsia="Times New Roman" w:hAnsi="Times New Roman" w:cs="Times New Roman"/>
          <w:color w:val="333333"/>
          <w:kern w:val="0"/>
          <w:sz w:val="24"/>
          <w:szCs w:val="24"/>
          <w:lang w:eastAsia="fr-FR"/>
          <w14:ligatures w14:val="none"/>
        </w:rPr>
      </w:pPr>
      <w:r w:rsidRPr="002E204D">
        <w:rPr>
          <w:rFonts w:ascii="Times New Roman" w:eastAsia="Times New Roman" w:hAnsi="Times New Roman" w:cs="Times New Roman"/>
          <w:i/>
          <w:iCs/>
          <w:color w:val="333333"/>
          <w:kern w:val="0"/>
          <w:sz w:val="24"/>
          <w:szCs w:val="24"/>
          <w:lang w:eastAsia="fr-FR"/>
          <w14:ligatures w14:val="none"/>
        </w:rPr>
        <w:t>Olympias, </w:t>
      </w:r>
      <w:r w:rsidRPr="002E204D">
        <w:rPr>
          <w:rFonts w:ascii="Times New Roman" w:eastAsia="Times New Roman" w:hAnsi="Times New Roman" w:cs="Times New Roman"/>
          <w:color w:val="333333"/>
          <w:kern w:val="0"/>
          <w:sz w:val="24"/>
          <w:szCs w:val="24"/>
          <w:lang w:eastAsia="fr-FR"/>
          <w14:ligatures w14:val="none"/>
        </w:rPr>
        <w:t xml:space="preserve">à Constantinople, avait été ordonnée par l'évêque </w:t>
      </w:r>
      <w:proofErr w:type="spellStart"/>
      <w:r w:rsidRPr="002E204D">
        <w:rPr>
          <w:rFonts w:ascii="Times New Roman" w:eastAsia="Times New Roman" w:hAnsi="Times New Roman" w:cs="Times New Roman"/>
          <w:color w:val="333333"/>
          <w:kern w:val="0"/>
          <w:sz w:val="24"/>
          <w:szCs w:val="24"/>
          <w:lang w:eastAsia="fr-FR"/>
          <w14:ligatures w14:val="none"/>
        </w:rPr>
        <w:t>Nektarios</w:t>
      </w:r>
      <w:proofErr w:type="spellEnd"/>
      <w:r w:rsidRPr="002E204D">
        <w:rPr>
          <w:rFonts w:ascii="Times New Roman" w:eastAsia="Times New Roman" w:hAnsi="Times New Roman" w:cs="Times New Roman"/>
          <w:color w:val="333333"/>
          <w:kern w:val="0"/>
          <w:sz w:val="24"/>
          <w:szCs w:val="24"/>
          <w:lang w:eastAsia="fr-FR"/>
          <w14:ligatures w14:val="none"/>
        </w:rPr>
        <w:t xml:space="preserve">. Elle était une amie de Grégoire de </w:t>
      </w:r>
      <w:proofErr w:type="spellStart"/>
      <w:r w:rsidRPr="002E204D">
        <w:rPr>
          <w:rFonts w:ascii="Times New Roman" w:eastAsia="Times New Roman" w:hAnsi="Times New Roman" w:cs="Times New Roman"/>
          <w:color w:val="333333"/>
          <w:kern w:val="0"/>
          <w:sz w:val="24"/>
          <w:szCs w:val="24"/>
          <w:lang w:eastAsia="fr-FR"/>
          <w14:ligatures w14:val="none"/>
        </w:rPr>
        <w:t>Nyzance</w:t>
      </w:r>
      <w:proofErr w:type="spellEnd"/>
      <w:r w:rsidRPr="002E204D">
        <w:rPr>
          <w:rFonts w:ascii="Times New Roman" w:eastAsia="Times New Roman" w:hAnsi="Times New Roman" w:cs="Times New Roman"/>
          <w:color w:val="333333"/>
          <w:kern w:val="0"/>
          <w:sz w:val="24"/>
          <w:szCs w:val="24"/>
          <w:lang w:eastAsia="fr-FR"/>
          <w14:ligatures w14:val="none"/>
        </w:rPr>
        <w:t xml:space="preserve"> et plus tard de Jean Chrysostome, auquel elle apporta une grande aide pendant son conflit avec l'empereur et son exit. A cette époque, la grande cathédrale Sainte Sophie, comptait parmi son clergé 60 prêtres, 100 diacres masculins et 40 femmes diacres. Olympias mourut en 418.</w:t>
      </w:r>
    </w:p>
    <w:p w14:paraId="586076A9" w14:textId="77777777" w:rsidR="002E204D" w:rsidRPr="002E204D" w:rsidRDefault="002E204D" w:rsidP="002E204D">
      <w:pPr>
        <w:shd w:val="clear" w:color="auto" w:fill="FFFFFF"/>
        <w:spacing w:after="375" w:line="240" w:lineRule="auto"/>
        <w:rPr>
          <w:rFonts w:ascii="Times New Roman" w:eastAsia="Times New Roman" w:hAnsi="Times New Roman" w:cs="Times New Roman"/>
          <w:color w:val="333333"/>
          <w:kern w:val="0"/>
          <w:sz w:val="24"/>
          <w:szCs w:val="24"/>
          <w:lang w:eastAsia="fr-FR"/>
          <w14:ligatures w14:val="none"/>
        </w:rPr>
      </w:pPr>
      <w:proofErr w:type="spellStart"/>
      <w:r w:rsidRPr="002E204D">
        <w:rPr>
          <w:rFonts w:ascii="Times New Roman" w:eastAsia="Times New Roman" w:hAnsi="Times New Roman" w:cs="Times New Roman"/>
          <w:color w:val="333333"/>
          <w:kern w:val="0"/>
          <w:sz w:val="24"/>
          <w:szCs w:val="24"/>
          <w:lang w:eastAsia="fr-FR"/>
          <w14:ligatures w14:val="none"/>
        </w:rPr>
        <w:t>Théodoret</w:t>
      </w:r>
      <w:proofErr w:type="spellEnd"/>
      <w:r w:rsidRPr="002E204D">
        <w:rPr>
          <w:rFonts w:ascii="Times New Roman" w:eastAsia="Times New Roman" w:hAnsi="Times New Roman" w:cs="Times New Roman"/>
          <w:color w:val="333333"/>
          <w:kern w:val="0"/>
          <w:sz w:val="24"/>
          <w:szCs w:val="24"/>
          <w:lang w:eastAsia="fr-FR"/>
          <w14:ligatures w14:val="none"/>
        </w:rPr>
        <w:t xml:space="preserve"> de Cyr (466) nous raconte l'histoire d'</w:t>
      </w:r>
      <w:proofErr w:type="spellStart"/>
      <w:r w:rsidRPr="002E204D">
        <w:rPr>
          <w:rFonts w:ascii="Times New Roman" w:eastAsia="Times New Roman" w:hAnsi="Times New Roman" w:cs="Times New Roman"/>
          <w:color w:val="333333"/>
          <w:kern w:val="0"/>
          <w:sz w:val="24"/>
          <w:szCs w:val="24"/>
          <w:lang w:eastAsia="fr-FR"/>
          <w14:ligatures w14:val="none"/>
        </w:rPr>
        <w:t>uné</w:t>
      </w:r>
      <w:proofErr w:type="spellEnd"/>
      <w:r w:rsidRPr="002E204D">
        <w:rPr>
          <w:rFonts w:ascii="Times New Roman" w:eastAsia="Times New Roman" w:hAnsi="Times New Roman" w:cs="Times New Roman"/>
          <w:color w:val="333333"/>
          <w:kern w:val="0"/>
          <w:sz w:val="24"/>
          <w:szCs w:val="24"/>
          <w:lang w:eastAsia="fr-FR"/>
          <w14:ligatures w14:val="none"/>
        </w:rPr>
        <w:t xml:space="preserve"> diaconesse d'Antioche qui instruisit et convertit à la foi chrétienne le fils d'un prêtre païen. Hors de propos, et </w:t>
      </w:r>
      <w:proofErr w:type="spellStart"/>
      <w:r w:rsidRPr="002E204D">
        <w:rPr>
          <w:rFonts w:ascii="Times New Roman" w:eastAsia="Times New Roman" w:hAnsi="Times New Roman" w:cs="Times New Roman"/>
          <w:color w:val="333333"/>
          <w:kern w:val="0"/>
          <w:sz w:val="24"/>
          <w:szCs w:val="24"/>
          <w:lang w:eastAsia="fr-FR"/>
          <w14:ligatures w14:val="none"/>
        </w:rPr>
        <w:t>peutêtre</w:t>
      </w:r>
      <w:proofErr w:type="spellEnd"/>
      <w:r w:rsidRPr="002E204D">
        <w:rPr>
          <w:rFonts w:ascii="Times New Roman" w:eastAsia="Times New Roman" w:hAnsi="Times New Roman" w:cs="Times New Roman"/>
          <w:color w:val="333333"/>
          <w:kern w:val="0"/>
          <w:sz w:val="24"/>
          <w:szCs w:val="24"/>
          <w:lang w:eastAsia="fr-FR"/>
          <w14:ligatures w14:val="none"/>
        </w:rPr>
        <w:t xml:space="preserve"> pour des raisons de sécurité, elle est connue comme </w:t>
      </w:r>
      <w:proofErr w:type="spellStart"/>
      <w:r w:rsidRPr="002E204D">
        <w:rPr>
          <w:rFonts w:ascii="Times New Roman" w:eastAsia="Times New Roman" w:hAnsi="Times New Roman" w:cs="Times New Roman"/>
          <w:i/>
          <w:iCs/>
          <w:color w:val="333333"/>
          <w:kern w:val="0"/>
          <w:sz w:val="24"/>
          <w:szCs w:val="24"/>
          <w:lang w:eastAsia="fr-FR"/>
          <w14:ligatures w14:val="none"/>
        </w:rPr>
        <w:t>Anonyma</w:t>
      </w:r>
      <w:proofErr w:type="spellEnd"/>
      <w:r w:rsidRPr="002E204D">
        <w:rPr>
          <w:rFonts w:ascii="Times New Roman" w:eastAsia="Times New Roman" w:hAnsi="Times New Roman" w:cs="Times New Roman"/>
          <w:color w:val="333333"/>
          <w:kern w:val="0"/>
          <w:sz w:val="24"/>
          <w:szCs w:val="24"/>
          <w:lang w:eastAsia="fr-FR"/>
          <w14:ligatures w14:val="none"/>
        </w:rPr>
        <w:t xml:space="preserve">. C'était pendant une période de </w:t>
      </w:r>
      <w:proofErr w:type="spellStart"/>
      <w:r w:rsidRPr="002E204D">
        <w:rPr>
          <w:rFonts w:ascii="Times New Roman" w:eastAsia="Times New Roman" w:hAnsi="Times New Roman" w:cs="Times New Roman"/>
          <w:color w:val="333333"/>
          <w:kern w:val="0"/>
          <w:sz w:val="24"/>
          <w:szCs w:val="24"/>
          <w:lang w:eastAsia="fr-FR"/>
          <w14:ligatures w14:val="none"/>
        </w:rPr>
        <w:t>persecution</w:t>
      </w:r>
      <w:proofErr w:type="spellEnd"/>
      <w:r w:rsidRPr="002E204D">
        <w:rPr>
          <w:rFonts w:ascii="Times New Roman" w:eastAsia="Times New Roman" w:hAnsi="Times New Roman" w:cs="Times New Roman"/>
          <w:color w:val="333333"/>
          <w:kern w:val="0"/>
          <w:sz w:val="24"/>
          <w:szCs w:val="24"/>
          <w:lang w:eastAsia="fr-FR"/>
          <w14:ligatures w14:val="none"/>
        </w:rPr>
        <w:t xml:space="preserve"> sous l'empereur Julian (361</w:t>
      </w:r>
      <w:r w:rsidRPr="002E204D">
        <w:rPr>
          <w:rFonts w:ascii="Times New Roman" w:eastAsia="Times New Roman" w:hAnsi="Times New Roman" w:cs="Times New Roman"/>
          <w:color w:val="333333"/>
          <w:kern w:val="0"/>
          <w:sz w:val="24"/>
          <w:szCs w:val="24"/>
          <w:lang w:eastAsia="fr-FR"/>
          <w14:ligatures w14:val="none"/>
        </w:rPr>
        <w:noBreakHyphen/>
        <w:t>363). Après avoir entièrement préparé le jeune homme au baptême, elle l'aida à s'échapper de la maison de son père afin qu'il puisse joindre la communauté chrétienne en un lieu plus sûr.</w:t>
      </w:r>
    </w:p>
    <w:p w14:paraId="07B50A57" w14:textId="77777777" w:rsidR="002E204D" w:rsidRPr="002E204D" w:rsidRDefault="002E204D" w:rsidP="002E204D">
      <w:pPr>
        <w:shd w:val="clear" w:color="auto" w:fill="FFFFFF"/>
        <w:spacing w:after="375" w:line="240" w:lineRule="auto"/>
        <w:rPr>
          <w:rFonts w:ascii="Times New Roman" w:eastAsia="Times New Roman" w:hAnsi="Times New Roman" w:cs="Times New Roman"/>
          <w:color w:val="333333"/>
          <w:kern w:val="0"/>
          <w:sz w:val="24"/>
          <w:szCs w:val="24"/>
          <w:lang w:eastAsia="fr-FR"/>
          <w14:ligatures w14:val="none"/>
        </w:rPr>
      </w:pPr>
      <w:r w:rsidRPr="002E204D">
        <w:rPr>
          <w:rFonts w:ascii="Times New Roman" w:eastAsia="Times New Roman" w:hAnsi="Times New Roman" w:cs="Times New Roman"/>
          <w:i/>
          <w:iCs/>
          <w:color w:val="333333"/>
          <w:kern w:val="0"/>
          <w:sz w:val="24"/>
          <w:szCs w:val="24"/>
          <w:lang w:eastAsia="fr-FR"/>
          <w14:ligatures w14:val="none"/>
        </w:rPr>
        <w:t>Radegonde</w:t>
      </w:r>
      <w:r w:rsidRPr="002E204D">
        <w:rPr>
          <w:rFonts w:ascii="Times New Roman" w:eastAsia="Times New Roman" w:hAnsi="Times New Roman" w:cs="Times New Roman"/>
          <w:color w:val="333333"/>
          <w:kern w:val="0"/>
          <w:sz w:val="24"/>
          <w:szCs w:val="24"/>
          <w:lang w:eastAsia="fr-FR"/>
          <w14:ligatures w14:val="none"/>
        </w:rPr>
        <w:t xml:space="preserve">, une princesse </w:t>
      </w:r>
      <w:proofErr w:type="spellStart"/>
      <w:r w:rsidRPr="002E204D">
        <w:rPr>
          <w:rFonts w:ascii="Times New Roman" w:eastAsia="Times New Roman" w:hAnsi="Times New Roman" w:cs="Times New Roman"/>
          <w:color w:val="333333"/>
          <w:kern w:val="0"/>
          <w:sz w:val="24"/>
          <w:szCs w:val="24"/>
          <w:lang w:eastAsia="fr-FR"/>
          <w14:ligatures w14:val="none"/>
        </w:rPr>
        <w:t>Thurigienne</w:t>
      </w:r>
      <w:proofErr w:type="spellEnd"/>
      <w:r w:rsidRPr="002E204D">
        <w:rPr>
          <w:rFonts w:ascii="Times New Roman" w:eastAsia="Times New Roman" w:hAnsi="Times New Roman" w:cs="Times New Roman"/>
          <w:color w:val="333333"/>
          <w:kern w:val="0"/>
          <w:sz w:val="24"/>
          <w:szCs w:val="24"/>
          <w:lang w:eastAsia="fr-FR"/>
          <w14:ligatures w14:val="none"/>
        </w:rPr>
        <w:t xml:space="preserve"> du Sud de la Gaule et épouse du roi franc </w:t>
      </w:r>
      <w:proofErr w:type="spellStart"/>
      <w:r w:rsidRPr="002E204D">
        <w:rPr>
          <w:rFonts w:ascii="Times New Roman" w:eastAsia="Times New Roman" w:hAnsi="Times New Roman" w:cs="Times New Roman"/>
          <w:color w:val="333333"/>
          <w:kern w:val="0"/>
          <w:sz w:val="24"/>
          <w:szCs w:val="24"/>
          <w:lang w:eastAsia="fr-FR"/>
          <w14:ligatures w14:val="none"/>
        </w:rPr>
        <w:t>Clothaire</w:t>
      </w:r>
      <w:proofErr w:type="spellEnd"/>
      <w:r w:rsidRPr="002E204D">
        <w:rPr>
          <w:rFonts w:ascii="Times New Roman" w:eastAsia="Times New Roman" w:hAnsi="Times New Roman" w:cs="Times New Roman"/>
          <w:color w:val="333333"/>
          <w:kern w:val="0"/>
          <w:sz w:val="24"/>
          <w:szCs w:val="24"/>
          <w:lang w:eastAsia="fr-FR"/>
          <w14:ligatures w14:val="none"/>
        </w:rPr>
        <w:t xml:space="preserve"> Ier, s'enfuit de son palais en 550 et fut ordonnée diacre par l'évêque Médard de Noyon. Elle fonda un couvent ‘libre’ à Poitiers </w:t>
      </w:r>
      <w:r w:rsidRPr="002E204D">
        <w:rPr>
          <w:rFonts w:ascii="Times New Roman" w:eastAsia="Times New Roman" w:hAnsi="Times New Roman" w:cs="Times New Roman"/>
          <w:color w:val="333333"/>
          <w:kern w:val="0"/>
          <w:sz w:val="24"/>
          <w:szCs w:val="24"/>
          <w:lang w:eastAsia="fr-FR"/>
          <w14:ligatures w14:val="none"/>
        </w:rPr>
        <w:noBreakHyphen/>
        <w:t xml:space="preserve"> libre, c'est</w:t>
      </w:r>
      <w:r w:rsidRPr="002E204D">
        <w:rPr>
          <w:rFonts w:ascii="Times New Roman" w:eastAsia="Times New Roman" w:hAnsi="Times New Roman" w:cs="Times New Roman"/>
          <w:color w:val="333333"/>
          <w:kern w:val="0"/>
          <w:sz w:val="24"/>
          <w:szCs w:val="24"/>
          <w:lang w:eastAsia="fr-FR"/>
          <w14:ligatures w14:val="none"/>
        </w:rPr>
        <w:noBreakHyphen/>
        <w:t>à</w:t>
      </w:r>
      <w:r w:rsidRPr="002E204D">
        <w:rPr>
          <w:rFonts w:ascii="Times New Roman" w:eastAsia="Times New Roman" w:hAnsi="Times New Roman" w:cs="Times New Roman"/>
          <w:color w:val="333333"/>
          <w:kern w:val="0"/>
          <w:sz w:val="24"/>
          <w:szCs w:val="24"/>
          <w:lang w:eastAsia="fr-FR"/>
          <w14:ligatures w14:val="none"/>
        </w:rPr>
        <w:noBreakHyphen/>
        <w:t xml:space="preserve">dire sans contrôle politique ni épiscopal </w:t>
      </w:r>
      <w:r w:rsidRPr="002E204D">
        <w:rPr>
          <w:rFonts w:ascii="Times New Roman" w:eastAsia="Times New Roman" w:hAnsi="Times New Roman" w:cs="Times New Roman"/>
          <w:color w:val="333333"/>
          <w:kern w:val="0"/>
          <w:sz w:val="24"/>
          <w:szCs w:val="24"/>
          <w:lang w:eastAsia="fr-FR"/>
          <w14:ligatures w14:val="none"/>
        </w:rPr>
        <w:noBreakHyphen/>
        <w:t xml:space="preserve"> et elle </w:t>
      </w:r>
      <w:proofErr w:type="spellStart"/>
      <w:r w:rsidRPr="002E204D">
        <w:rPr>
          <w:rFonts w:ascii="Times New Roman" w:eastAsia="Times New Roman" w:hAnsi="Times New Roman" w:cs="Times New Roman"/>
          <w:color w:val="333333"/>
          <w:kern w:val="0"/>
          <w:sz w:val="24"/>
          <w:szCs w:val="24"/>
          <w:lang w:eastAsia="fr-FR"/>
          <w14:ligatures w14:val="none"/>
        </w:rPr>
        <w:t>évangilisa</w:t>
      </w:r>
      <w:proofErr w:type="spellEnd"/>
      <w:r w:rsidRPr="002E204D">
        <w:rPr>
          <w:rFonts w:ascii="Times New Roman" w:eastAsia="Times New Roman" w:hAnsi="Times New Roman" w:cs="Times New Roman"/>
          <w:color w:val="333333"/>
          <w:kern w:val="0"/>
          <w:sz w:val="24"/>
          <w:szCs w:val="24"/>
          <w:lang w:eastAsia="fr-FR"/>
          <w14:ligatures w14:val="none"/>
        </w:rPr>
        <w:t xml:space="preserve"> la région.</w:t>
      </w:r>
    </w:p>
    <w:p w14:paraId="475A5005" w14:textId="77777777" w:rsidR="002E204D" w:rsidRPr="002E204D" w:rsidRDefault="002E204D" w:rsidP="002E204D">
      <w:pPr>
        <w:shd w:val="clear" w:color="auto" w:fill="FFFFFF"/>
        <w:spacing w:after="375" w:line="240" w:lineRule="auto"/>
        <w:rPr>
          <w:rFonts w:ascii="Times New Roman" w:eastAsia="Times New Roman" w:hAnsi="Times New Roman" w:cs="Times New Roman"/>
          <w:color w:val="333333"/>
          <w:kern w:val="0"/>
          <w:sz w:val="24"/>
          <w:szCs w:val="24"/>
          <w:lang w:eastAsia="fr-FR"/>
          <w14:ligatures w14:val="none"/>
        </w:rPr>
      </w:pPr>
      <w:r w:rsidRPr="002E204D">
        <w:rPr>
          <w:rFonts w:ascii="Times New Roman" w:eastAsia="Times New Roman" w:hAnsi="Times New Roman" w:cs="Times New Roman"/>
          <w:color w:val="333333"/>
          <w:kern w:val="0"/>
          <w:sz w:val="24"/>
          <w:szCs w:val="24"/>
          <w:lang w:eastAsia="fr-FR"/>
          <w14:ligatures w14:val="none"/>
        </w:rPr>
        <w:t>Nous connaissons par la correspondance des Pères de l’Église</w:t>
      </w:r>
      <w:r w:rsidRPr="002E204D">
        <w:rPr>
          <w:rFonts w:ascii="Times New Roman" w:eastAsia="Times New Roman" w:hAnsi="Times New Roman" w:cs="Times New Roman"/>
          <w:i/>
          <w:iCs/>
          <w:color w:val="333333"/>
          <w:kern w:val="0"/>
          <w:sz w:val="24"/>
          <w:szCs w:val="24"/>
          <w:lang w:eastAsia="fr-FR"/>
          <w14:ligatures w14:val="none"/>
        </w:rPr>
        <w:t> </w:t>
      </w:r>
      <w:proofErr w:type="spellStart"/>
      <w:r w:rsidRPr="002E204D">
        <w:rPr>
          <w:rFonts w:ascii="Times New Roman" w:eastAsia="Times New Roman" w:hAnsi="Times New Roman" w:cs="Times New Roman"/>
          <w:i/>
          <w:iCs/>
          <w:color w:val="333333"/>
          <w:kern w:val="0"/>
          <w:sz w:val="24"/>
          <w:szCs w:val="24"/>
          <w:lang w:eastAsia="fr-FR"/>
          <w14:ligatures w14:val="none"/>
        </w:rPr>
        <w:t>Proxula</w:t>
      </w:r>
      <w:proofErr w:type="spellEnd"/>
      <w:r w:rsidRPr="002E204D">
        <w:rPr>
          <w:rFonts w:ascii="Times New Roman" w:eastAsia="Times New Roman" w:hAnsi="Times New Roman" w:cs="Times New Roman"/>
          <w:i/>
          <w:iCs/>
          <w:color w:val="333333"/>
          <w:kern w:val="0"/>
          <w:sz w:val="24"/>
          <w:szCs w:val="24"/>
          <w:lang w:eastAsia="fr-FR"/>
          <w14:ligatures w14:val="none"/>
        </w:rPr>
        <w:t> </w:t>
      </w:r>
      <w:r w:rsidRPr="002E204D">
        <w:rPr>
          <w:rFonts w:ascii="Times New Roman" w:eastAsia="Times New Roman" w:hAnsi="Times New Roman" w:cs="Times New Roman"/>
          <w:color w:val="333333"/>
          <w:kern w:val="0"/>
          <w:sz w:val="24"/>
          <w:szCs w:val="24"/>
          <w:lang w:eastAsia="fr-FR"/>
          <w14:ligatures w14:val="none"/>
        </w:rPr>
        <w:t>et </w:t>
      </w:r>
      <w:proofErr w:type="spellStart"/>
      <w:r w:rsidRPr="002E204D">
        <w:rPr>
          <w:rFonts w:ascii="Times New Roman" w:eastAsia="Times New Roman" w:hAnsi="Times New Roman" w:cs="Times New Roman"/>
          <w:i/>
          <w:iCs/>
          <w:color w:val="333333"/>
          <w:kern w:val="0"/>
          <w:sz w:val="24"/>
          <w:szCs w:val="24"/>
          <w:lang w:eastAsia="fr-FR"/>
          <w14:ligatures w14:val="none"/>
        </w:rPr>
        <w:t>Pentadia</w:t>
      </w:r>
      <w:proofErr w:type="spellEnd"/>
      <w:r w:rsidRPr="002E204D">
        <w:rPr>
          <w:rFonts w:ascii="Times New Roman" w:eastAsia="Times New Roman" w:hAnsi="Times New Roman" w:cs="Times New Roman"/>
          <w:color w:val="333333"/>
          <w:kern w:val="0"/>
          <w:sz w:val="24"/>
          <w:szCs w:val="24"/>
          <w:lang w:eastAsia="fr-FR"/>
          <w14:ligatures w14:val="none"/>
        </w:rPr>
        <w:t>, auxquelles St Jean Chrysostome écrivit des lettres. </w:t>
      </w:r>
      <w:proofErr w:type="spellStart"/>
      <w:r w:rsidRPr="002E204D">
        <w:rPr>
          <w:rFonts w:ascii="Times New Roman" w:eastAsia="Times New Roman" w:hAnsi="Times New Roman" w:cs="Times New Roman"/>
          <w:i/>
          <w:iCs/>
          <w:color w:val="333333"/>
          <w:kern w:val="0"/>
          <w:sz w:val="24"/>
          <w:szCs w:val="24"/>
          <w:lang w:eastAsia="fr-FR"/>
          <w14:ligatures w14:val="none"/>
        </w:rPr>
        <w:t>Salvina</w:t>
      </w:r>
      <w:proofErr w:type="spellEnd"/>
      <w:r w:rsidRPr="002E204D">
        <w:rPr>
          <w:rFonts w:ascii="Times New Roman" w:eastAsia="Times New Roman" w:hAnsi="Times New Roman" w:cs="Times New Roman"/>
          <w:i/>
          <w:iCs/>
          <w:color w:val="333333"/>
          <w:kern w:val="0"/>
          <w:sz w:val="24"/>
          <w:szCs w:val="24"/>
          <w:lang w:eastAsia="fr-FR"/>
          <w14:ligatures w14:val="none"/>
        </w:rPr>
        <w:t>, </w:t>
      </w:r>
      <w:r w:rsidRPr="002E204D">
        <w:rPr>
          <w:rFonts w:ascii="Times New Roman" w:eastAsia="Times New Roman" w:hAnsi="Times New Roman" w:cs="Times New Roman"/>
          <w:color w:val="333333"/>
          <w:kern w:val="0"/>
          <w:sz w:val="24"/>
          <w:szCs w:val="24"/>
          <w:lang w:eastAsia="fr-FR"/>
          <w14:ligatures w14:val="none"/>
        </w:rPr>
        <w:t xml:space="preserve">qui fut plus tard diaconesse à </w:t>
      </w:r>
      <w:proofErr w:type="spellStart"/>
      <w:r w:rsidRPr="002E204D">
        <w:rPr>
          <w:rFonts w:ascii="Times New Roman" w:eastAsia="Times New Roman" w:hAnsi="Times New Roman" w:cs="Times New Roman"/>
          <w:color w:val="333333"/>
          <w:kern w:val="0"/>
          <w:sz w:val="24"/>
          <w:szCs w:val="24"/>
          <w:lang w:eastAsia="fr-FR"/>
          <w14:ligatures w14:val="none"/>
        </w:rPr>
        <w:t>ConstantinopIe</w:t>
      </w:r>
      <w:proofErr w:type="spellEnd"/>
      <w:r w:rsidRPr="002E204D">
        <w:rPr>
          <w:rFonts w:ascii="Times New Roman" w:eastAsia="Times New Roman" w:hAnsi="Times New Roman" w:cs="Times New Roman"/>
          <w:color w:val="333333"/>
          <w:kern w:val="0"/>
          <w:sz w:val="24"/>
          <w:szCs w:val="24"/>
          <w:lang w:eastAsia="fr-FR"/>
          <w14:ligatures w14:val="none"/>
        </w:rPr>
        <w:t xml:space="preserve">, écrivit des lettres à </w:t>
      </w:r>
      <w:proofErr w:type="spellStart"/>
      <w:r w:rsidRPr="002E204D">
        <w:rPr>
          <w:rFonts w:ascii="Times New Roman" w:eastAsia="Times New Roman" w:hAnsi="Times New Roman" w:cs="Times New Roman"/>
          <w:color w:val="333333"/>
          <w:kern w:val="0"/>
          <w:sz w:val="24"/>
          <w:szCs w:val="24"/>
          <w:lang w:eastAsia="fr-FR"/>
          <w14:ligatures w14:val="none"/>
        </w:rPr>
        <w:t>S.Jérôme</w:t>
      </w:r>
      <w:proofErr w:type="spellEnd"/>
      <w:r w:rsidRPr="002E204D">
        <w:rPr>
          <w:rFonts w:ascii="Times New Roman" w:eastAsia="Times New Roman" w:hAnsi="Times New Roman" w:cs="Times New Roman"/>
          <w:color w:val="333333"/>
          <w:kern w:val="0"/>
          <w:sz w:val="24"/>
          <w:szCs w:val="24"/>
          <w:lang w:eastAsia="fr-FR"/>
          <w14:ligatures w14:val="none"/>
        </w:rPr>
        <w:t xml:space="preserve">. </w:t>
      </w:r>
      <w:proofErr w:type="spellStart"/>
      <w:r w:rsidRPr="002E204D">
        <w:rPr>
          <w:rFonts w:ascii="Times New Roman" w:eastAsia="Times New Roman" w:hAnsi="Times New Roman" w:cs="Times New Roman"/>
          <w:color w:val="333333"/>
          <w:kern w:val="0"/>
          <w:sz w:val="24"/>
          <w:szCs w:val="24"/>
          <w:lang w:eastAsia="fr-FR"/>
          <w14:ligatures w14:val="none"/>
        </w:rPr>
        <w:t>Sevère</w:t>
      </w:r>
      <w:proofErr w:type="spellEnd"/>
      <w:r w:rsidRPr="002E204D">
        <w:rPr>
          <w:rFonts w:ascii="Times New Roman" w:eastAsia="Times New Roman" w:hAnsi="Times New Roman" w:cs="Times New Roman"/>
          <w:color w:val="333333"/>
          <w:kern w:val="0"/>
          <w:sz w:val="24"/>
          <w:szCs w:val="24"/>
          <w:lang w:eastAsia="fr-FR"/>
          <w14:ligatures w14:val="none"/>
        </w:rPr>
        <w:t xml:space="preserve">, évêque d'Antioche, mentionne la </w:t>
      </w:r>
      <w:r w:rsidRPr="002E204D">
        <w:rPr>
          <w:rFonts w:ascii="Times New Roman" w:eastAsia="Times New Roman" w:hAnsi="Times New Roman" w:cs="Times New Roman"/>
          <w:color w:val="333333"/>
          <w:kern w:val="0"/>
          <w:sz w:val="24"/>
          <w:szCs w:val="24"/>
          <w:lang w:eastAsia="fr-FR"/>
          <w14:ligatures w14:val="none"/>
        </w:rPr>
        <w:lastRenderedPageBreak/>
        <w:t>diaconesse </w:t>
      </w:r>
      <w:r w:rsidRPr="002E204D">
        <w:rPr>
          <w:rFonts w:ascii="Times New Roman" w:eastAsia="Times New Roman" w:hAnsi="Times New Roman" w:cs="Times New Roman"/>
          <w:i/>
          <w:iCs/>
          <w:color w:val="333333"/>
          <w:kern w:val="0"/>
          <w:sz w:val="24"/>
          <w:szCs w:val="24"/>
          <w:lang w:eastAsia="fr-FR"/>
          <w14:ligatures w14:val="none"/>
        </w:rPr>
        <w:t>Anastasia</w:t>
      </w:r>
      <w:r w:rsidRPr="002E204D">
        <w:rPr>
          <w:rFonts w:ascii="Times New Roman" w:eastAsia="Times New Roman" w:hAnsi="Times New Roman" w:cs="Times New Roman"/>
          <w:color w:val="333333"/>
          <w:kern w:val="0"/>
          <w:sz w:val="24"/>
          <w:szCs w:val="24"/>
          <w:lang w:eastAsia="fr-FR"/>
          <w14:ligatures w14:val="none"/>
        </w:rPr>
        <w:t> dans ses lettres. La diaconesse </w:t>
      </w:r>
      <w:proofErr w:type="spellStart"/>
      <w:r w:rsidRPr="002E204D">
        <w:rPr>
          <w:rFonts w:ascii="Times New Roman" w:eastAsia="Times New Roman" w:hAnsi="Times New Roman" w:cs="Times New Roman"/>
          <w:i/>
          <w:iCs/>
          <w:color w:val="333333"/>
          <w:kern w:val="0"/>
          <w:sz w:val="24"/>
          <w:szCs w:val="24"/>
          <w:lang w:eastAsia="fr-FR"/>
          <w14:ligatures w14:val="none"/>
        </w:rPr>
        <w:t>Macrina</w:t>
      </w:r>
      <w:proofErr w:type="spellEnd"/>
      <w:r w:rsidRPr="002E204D">
        <w:rPr>
          <w:rFonts w:ascii="Times New Roman" w:eastAsia="Times New Roman" w:hAnsi="Times New Roman" w:cs="Times New Roman"/>
          <w:color w:val="333333"/>
          <w:kern w:val="0"/>
          <w:sz w:val="24"/>
          <w:szCs w:val="24"/>
          <w:lang w:eastAsia="fr-FR"/>
          <w14:ligatures w14:val="none"/>
        </w:rPr>
        <w:t xml:space="preserve"> était la </w:t>
      </w:r>
      <w:proofErr w:type="spellStart"/>
      <w:r w:rsidRPr="002E204D">
        <w:rPr>
          <w:rFonts w:ascii="Times New Roman" w:eastAsia="Times New Roman" w:hAnsi="Times New Roman" w:cs="Times New Roman"/>
          <w:color w:val="333333"/>
          <w:kern w:val="0"/>
          <w:sz w:val="24"/>
          <w:szCs w:val="24"/>
          <w:lang w:eastAsia="fr-FR"/>
          <w14:ligatures w14:val="none"/>
        </w:rPr>
        <w:t>soeur</w:t>
      </w:r>
      <w:proofErr w:type="spellEnd"/>
      <w:r w:rsidRPr="002E204D">
        <w:rPr>
          <w:rFonts w:ascii="Times New Roman" w:eastAsia="Times New Roman" w:hAnsi="Times New Roman" w:cs="Times New Roman"/>
          <w:color w:val="333333"/>
          <w:kern w:val="0"/>
          <w:sz w:val="24"/>
          <w:szCs w:val="24"/>
          <w:lang w:eastAsia="fr-FR"/>
          <w14:ligatures w14:val="none"/>
        </w:rPr>
        <w:t xml:space="preserve"> de </w:t>
      </w:r>
      <w:proofErr w:type="spellStart"/>
      <w:r w:rsidRPr="002E204D">
        <w:rPr>
          <w:rFonts w:ascii="Times New Roman" w:eastAsia="Times New Roman" w:hAnsi="Times New Roman" w:cs="Times New Roman"/>
          <w:color w:val="333333"/>
          <w:kern w:val="0"/>
          <w:sz w:val="24"/>
          <w:szCs w:val="24"/>
          <w:lang w:eastAsia="fr-FR"/>
          <w14:ligatures w14:val="none"/>
        </w:rPr>
        <w:t>S.Basile</w:t>
      </w:r>
      <w:proofErr w:type="spellEnd"/>
      <w:r w:rsidRPr="002E204D">
        <w:rPr>
          <w:rFonts w:ascii="Times New Roman" w:eastAsia="Times New Roman" w:hAnsi="Times New Roman" w:cs="Times New Roman"/>
          <w:color w:val="333333"/>
          <w:kern w:val="0"/>
          <w:sz w:val="24"/>
          <w:szCs w:val="24"/>
          <w:lang w:eastAsia="fr-FR"/>
          <w14:ligatures w14:val="none"/>
        </w:rPr>
        <w:t xml:space="preserve"> le Grand et de Grégoire de </w:t>
      </w:r>
      <w:proofErr w:type="spellStart"/>
      <w:r w:rsidRPr="002E204D">
        <w:rPr>
          <w:rFonts w:ascii="Times New Roman" w:eastAsia="Times New Roman" w:hAnsi="Times New Roman" w:cs="Times New Roman"/>
          <w:color w:val="333333"/>
          <w:kern w:val="0"/>
          <w:sz w:val="24"/>
          <w:szCs w:val="24"/>
          <w:lang w:eastAsia="fr-FR"/>
          <w14:ligatures w14:val="none"/>
        </w:rPr>
        <w:t>Naziance</w:t>
      </w:r>
      <w:proofErr w:type="spellEnd"/>
      <w:r w:rsidRPr="002E204D">
        <w:rPr>
          <w:rFonts w:ascii="Times New Roman" w:eastAsia="Times New Roman" w:hAnsi="Times New Roman" w:cs="Times New Roman"/>
          <w:color w:val="333333"/>
          <w:kern w:val="0"/>
          <w:sz w:val="24"/>
          <w:szCs w:val="24"/>
          <w:lang w:eastAsia="fr-FR"/>
          <w14:ligatures w14:val="none"/>
        </w:rPr>
        <w:t>. Elle avait une amie très proche, qui était aussi diaconesse, </w:t>
      </w:r>
      <w:proofErr w:type="spellStart"/>
      <w:r w:rsidRPr="002E204D">
        <w:rPr>
          <w:rFonts w:ascii="Times New Roman" w:eastAsia="Times New Roman" w:hAnsi="Times New Roman" w:cs="Times New Roman"/>
          <w:i/>
          <w:iCs/>
          <w:color w:val="333333"/>
          <w:kern w:val="0"/>
          <w:sz w:val="24"/>
          <w:szCs w:val="24"/>
          <w:lang w:eastAsia="fr-FR"/>
          <w14:ligatures w14:val="none"/>
        </w:rPr>
        <w:t>Lampadia</w:t>
      </w:r>
      <w:proofErr w:type="spellEnd"/>
      <w:r w:rsidRPr="002E204D">
        <w:rPr>
          <w:rFonts w:ascii="Times New Roman" w:eastAsia="Times New Roman" w:hAnsi="Times New Roman" w:cs="Times New Roman"/>
          <w:i/>
          <w:iCs/>
          <w:color w:val="333333"/>
          <w:kern w:val="0"/>
          <w:sz w:val="24"/>
          <w:szCs w:val="24"/>
          <w:lang w:eastAsia="fr-FR"/>
          <w14:ligatures w14:val="none"/>
        </w:rPr>
        <w:t>. </w:t>
      </w:r>
      <w:r w:rsidRPr="002E204D">
        <w:rPr>
          <w:rFonts w:ascii="Times New Roman" w:eastAsia="Times New Roman" w:hAnsi="Times New Roman" w:cs="Times New Roman"/>
          <w:color w:val="333333"/>
          <w:kern w:val="0"/>
          <w:sz w:val="24"/>
          <w:szCs w:val="24"/>
          <w:lang w:eastAsia="fr-FR"/>
          <w14:ligatures w14:val="none"/>
        </w:rPr>
        <w:t>La diaconesse </w:t>
      </w:r>
      <w:proofErr w:type="spellStart"/>
      <w:r w:rsidRPr="002E204D">
        <w:rPr>
          <w:rFonts w:ascii="Times New Roman" w:eastAsia="Times New Roman" w:hAnsi="Times New Roman" w:cs="Times New Roman"/>
          <w:i/>
          <w:iCs/>
          <w:color w:val="333333"/>
          <w:kern w:val="0"/>
          <w:sz w:val="24"/>
          <w:szCs w:val="24"/>
          <w:lang w:eastAsia="fr-FR"/>
          <w14:ligatures w14:val="none"/>
        </w:rPr>
        <w:t>Theosebia</w:t>
      </w:r>
      <w:proofErr w:type="spellEnd"/>
      <w:r w:rsidRPr="002E204D">
        <w:rPr>
          <w:rFonts w:ascii="Times New Roman" w:eastAsia="Times New Roman" w:hAnsi="Times New Roman" w:cs="Times New Roman"/>
          <w:color w:val="333333"/>
          <w:kern w:val="0"/>
          <w:sz w:val="24"/>
          <w:szCs w:val="24"/>
          <w:lang w:eastAsia="fr-FR"/>
          <w14:ligatures w14:val="none"/>
        </w:rPr>
        <w:t xml:space="preserve"> était la femme du docteur de l'Église, Grégoire de </w:t>
      </w:r>
      <w:proofErr w:type="spellStart"/>
      <w:r w:rsidRPr="002E204D">
        <w:rPr>
          <w:rFonts w:ascii="Times New Roman" w:eastAsia="Times New Roman" w:hAnsi="Times New Roman" w:cs="Times New Roman"/>
          <w:color w:val="333333"/>
          <w:kern w:val="0"/>
          <w:sz w:val="24"/>
          <w:szCs w:val="24"/>
          <w:lang w:eastAsia="fr-FR"/>
          <w14:ligatures w14:val="none"/>
        </w:rPr>
        <w:t>Nysse</w:t>
      </w:r>
      <w:proofErr w:type="spellEnd"/>
      <w:r w:rsidRPr="002E204D">
        <w:rPr>
          <w:rFonts w:ascii="Times New Roman" w:eastAsia="Times New Roman" w:hAnsi="Times New Roman" w:cs="Times New Roman"/>
          <w:color w:val="333333"/>
          <w:kern w:val="0"/>
          <w:sz w:val="24"/>
          <w:szCs w:val="24"/>
          <w:lang w:eastAsia="fr-FR"/>
          <w14:ligatures w14:val="none"/>
        </w:rPr>
        <w:t xml:space="preserve">. Le calendrier orthodoxe des saints compte 22 femmes diacres qui furent martyrisées avec l'évêque </w:t>
      </w:r>
      <w:proofErr w:type="spellStart"/>
      <w:r w:rsidRPr="002E204D">
        <w:rPr>
          <w:rFonts w:ascii="Times New Roman" w:eastAsia="Times New Roman" w:hAnsi="Times New Roman" w:cs="Times New Roman"/>
          <w:color w:val="333333"/>
          <w:kern w:val="0"/>
          <w:sz w:val="24"/>
          <w:szCs w:val="24"/>
          <w:lang w:eastAsia="fr-FR"/>
          <w14:ligatures w14:val="none"/>
        </w:rPr>
        <w:t>Abdjesus</w:t>
      </w:r>
      <w:proofErr w:type="spellEnd"/>
      <w:r w:rsidRPr="002E204D">
        <w:rPr>
          <w:rFonts w:ascii="Times New Roman" w:eastAsia="Times New Roman" w:hAnsi="Times New Roman" w:cs="Times New Roman"/>
          <w:color w:val="333333"/>
          <w:kern w:val="0"/>
          <w:sz w:val="24"/>
          <w:szCs w:val="24"/>
          <w:lang w:eastAsia="fr-FR"/>
          <w14:ligatures w14:val="none"/>
        </w:rPr>
        <w:t>, en Perse, au Ve siècle.</w:t>
      </w:r>
      <w:bookmarkStart w:id="16" w:name="_ftnref17"/>
      <w:bookmarkEnd w:id="16"/>
    </w:p>
    <w:p w14:paraId="6EBCB44B" w14:textId="77777777" w:rsidR="002E204D" w:rsidRPr="002E204D" w:rsidRDefault="002E204D" w:rsidP="002E204D">
      <w:pPr>
        <w:shd w:val="clear" w:color="auto" w:fill="FFFFFF"/>
        <w:spacing w:after="375" w:line="240" w:lineRule="auto"/>
        <w:rPr>
          <w:rFonts w:ascii="Times New Roman" w:eastAsia="Times New Roman" w:hAnsi="Times New Roman" w:cs="Times New Roman"/>
          <w:color w:val="333333"/>
          <w:kern w:val="0"/>
          <w:sz w:val="24"/>
          <w:szCs w:val="24"/>
          <w:lang w:eastAsia="fr-FR"/>
          <w14:ligatures w14:val="none"/>
        </w:rPr>
      </w:pPr>
      <w:r w:rsidRPr="002E204D">
        <w:rPr>
          <w:rFonts w:ascii="Times New Roman" w:eastAsia="Times New Roman" w:hAnsi="Times New Roman" w:cs="Times New Roman"/>
          <w:color w:val="333333"/>
          <w:kern w:val="0"/>
          <w:sz w:val="24"/>
          <w:szCs w:val="24"/>
          <w:lang w:eastAsia="fr-FR"/>
          <w14:ligatures w14:val="none"/>
        </w:rPr>
        <w:t xml:space="preserve">Des pierres tombales révèlent aussi le nom de </w:t>
      </w:r>
      <w:proofErr w:type="spellStart"/>
      <w:r w:rsidRPr="002E204D">
        <w:rPr>
          <w:rFonts w:ascii="Times New Roman" w:eastAsia="Times New Roman" w:hAnsi="Times New Roman" w:cs="Times New Roman"/>
          <w:color w:val="333333"/>
          <w:kern w:val="0"/>
          <w:sz w:val="24"/>
          <w:szCs w:val="24"/>
          <w:lang w:eastAsia="fr-FR"/>
          <w14:ligatures w14:val="none"/>
        </w:rPr>
        <w:t>disconesses</w:t>
      </w:r>
      <w:proofErr w:type="spellEnd"/>
      <w:r w:rsidRPr="002E204D">
        <w:rPr>
          <w:rFonts w:ascii="Times New Roman" w:eastAsia="Times New Roman" w:hAnsi="Times New Roman" w:cs="Times New Roman"/>
          <w:color w:val="333333"/>
          <w:kern w:val="0"/>
          <w:sz w:val="24"/>
          <w:szCs w:val="24"/>
          <w:lang w:eastAsia="fr-FR"/>
          <w14:ligatures w14:val="none"/>
        </w:rPr>
        <w:t xml:space="preserve">. Au mains 28 ont été identifiées. Voici quelques </w:t>
      </w:r>
      <w:proofErr w:type="spellStart"/>
      <w:r w:rsidRPr="002E204D">
        <w:rPr>
          <w:rFonts w:ascii="Times New Roman" w:eastAsia="Times New Roman" w:hAnsi="Times New Roman" w:cs="Times New Roman"/>
          <w:color w:val="333333"/>
          <w:kern w:val="0"/>
          <w:sz w:val="24"/>
          <w:szCs w:val="24"/>
          <w:lang w:eastAsia="fr-FR"/>
          <w14:ligatures w14:val="none"/>
        </w:rPr>
        <w:t>examples</w:t>
      </w:r>
      <w:proofErr w:type="spellEnd"/>
      <w:r w:rsidRPr="002E204D">
        <w:rPr>
          <w:rFonts w:ascii="Times New Roman" w:eastAsia="Times New Roman" w:hAnsi="Times New Roman" w:cs="Times New Roman"/>
          <w:color w:val="333333"/>
          <w:kern w:val="0"/>
          <w:sz w:val="24"/>
          <w:szCs w:val="24"/>
          <w:lang w:eastAsia="fr-FR"/>
          <w14:ligatures w14:val="none"/>
        </w:rPr>
        <w:t xml:space="preserve"> typiques :</w:t>
      </w:r>
    </w:p>
    <w:p w14:paraId="585D9156" w14:textId="77777777" w:rsidR="002E204D" w:rsidRPr="002E204D" w:rsidRDefault="002E204D" w:rsidP="002E204D">
      <w:pPr>
        <w:numPr>
          <w:ilvl w:val="0"/>
          <w:numId w:val="7"/>
        </w:numPr>
        <w:shd w:val="clear" w:color="auto" w:fill="FFFFFF"/>
        <w:spacing w:after="0" w:line="240" w:lineRule="auto"/>
        <w:rPr>
          <w:rFonts w:ascii="Times New Roman" w:eastAsia="Times New Roman" w:hAnsi="Times New Roman" w:cs="Times New Roman"/>
          <w:color w:val="333333"/>
          <w:kern w:val="0"/>
          <w:sz w:val="24"/>
          <w:szCs w:val="24"/>
          <w:lang w:eastAsia="fr-FR"/>
          <w14:ligatures w14:val="none"/>
        </w:rPr>
      </w:pPr>
      <w:r w:rsidRPr="002E204D">
        <w:rPr>
          <w:rFonts w:ascii="Times New Roman" w:eastAsia="Times New Roman" w:hAnsi="Times New Roman" w:cs="Times New Roman"/>
          <w:i/>
          <w:iCs/>
          <w:color w:val="333333"/>
          <w:kern w:val="0"/>
          <w:sz w:val="24"/>
          <w:szCs w:val="24"/>
          <w:lang w:eastAsia="fr-FR"/>
          <w14:ligatures w14:val="none"/>
        </w:rPr>
        <w:t xml:space="preserve">Sophie de </w:t>
      </w:r>
      <w:proofErr w:type="spellStart"/>
      <w:r w:rsidRPr="002E204D">
        <w:rPr>
          <w:rFonts w:ascii="Times New Roman" w:eastAsia="Times New Roman" w:hAnsi="Times New Roman" w:cs="Times New Roman"/>
          <w:i/>
          <w:iCs/>
          <w:color w:val="333333"/>
          <w:kern w:val="0"/>
          <w:sz w:val="24"/>
          <w:szCs w:val="24"/>
          <w:lang w:eastAsia="fr-FR"/>
          <w14:ligatures w14:val="none"/>
        </w:rPr>
        <w:t>Jerusalem</w:t>
      </w:r>
      <w:proofErr w:type="spellEnd"/>
      <w:r w:rsidRPr="002E204D">
        <w:rPr>
          <w:rFonts w:ascii="Times New Roman" w:eastAsia="Times New Roman" w:hAnsi="Times New Roman" w:cs="Times New Roman"/>
          <w:i/>
          <w:iCs/>
          <w:color w:val="333333"/>
          <w:kern w:val="0"/>
          <w:sz w:val="24"/>
          <w:szCs w:val="24"/>
          <w:lang w:eastAsia="fr-FR"/>
          <w14:ligatures w14:val="none"/>
        </w:rPr>
        <w:t xml:space="preserve"> ( </w:t>
      </w:r>
      <w:r w:rsidRPr="002E204D">
        <w:rPr>
          <w:rFonts w:ascii="Times New Roman" w:eastAsia="Times New Roman" w:hAnsi="Times New Roman" w:cs="Times New Roman"/>
          <w:color w:val="333333"/>
          <w:kern w:val="0"/>
          <w:sz w:val="24"/>
          <w:szCs w:val="24"/>
          <w:lang w:eastAsia="fr-FR"/>
          <w14:ligatures w14:val="none"/>
        </w:rPr>
        <w:t xml:space="preserve">IVe s.?). L' inscription grecque est la suivante : ‘Ici gît la servante et vierge du Christ, la diacre, la seconde </w:t>
      </w:r>
      <w:proofErr w:type="spellStart"/>
      <w:r w:rsidRPr="002E204D">
        <w:rPr>
          <w:rFonts w:ascii="Times New Roman" w:eastAsia="Times New Roman" w:hAnsi="Times New Roman" w:cs="Times New Roman"/>
          <w:color w:val="333333"/>
          <w:kern w:val="0"/>
          <w:sz w:val="24"/>
          <w:szCs w:val="24"/>
          <w:lang w:eastAsia="fr-FR"/>
          <w14:ligatures w14:val="none"/>
        </w:rPr>
        <w:t>Phoebé</w:t>
      </w:r>
      <w:proofErr w:type="spellEnd"/>
      <w:r w:rsidRPr="002E204D">
        <w:rPr>
          <w:rFonts w:ascii="Times New Roman" w:eastAsia="Times New Roman" w:hAnsi="Times New Roman" w:cs="Times New Roman"/>
          <w:color w:val="333333"/>
          <w:kern w:val="0"/>
          <w:sz w:val="24"/>
          <w:szCs w:val="24"/>
          <w:lang w:eastAsia="fr-FR"/>
          <w14:ligatures w14:val="none"/>
        </w:rPr>
        <w:t xml:space="preserve"> (Rom.16,1), qui mourut en paix le 21 mars… Puisse le Seigneur…’</w:t>
      </w:r>
    </w:p>
    <w:p w14:paraId="189D8642" w14:textId="77777777" w:rsidR="002E204D" w:rsidRPr="002E204D" w:rsidRDefault="002E204D" w:rsidP="002E204D">
      <w:pPr>
        <w:shd w:val="clear" w:color="auto" w:fill="FFFFFF"/>
        <w:spacing w:after="375" w:line="240" w:lineRule="auto"/>
        <w:rPr>
          <w:rFonts w:ascii="Times New Roman" w:eastAsia="Times New Roman" w:hAnsi="Times New Roman" w:cs="Times New Roman"/>
          <w:color w:val="333333"/>
          <w:kern w:val="0"/>
          <w:sz w:val="24"/>
          <w:szCs w:val="24"/>
          <w:lang w:eastAsia="fr-FR"/>
          <w14:ligatures w14:val="none"/>
        </w:rPr>
      </w:pPr>
      <w:r w:rsidRPr="002E204D">
        <w:rPr>
          <w:rFonts w:ascii="Times New Roman" w:eastAsia="Times New Roman" w:hAnsi="Times New Roman" w:cs="Times New Roman"/>
          <w:color w:val="333333"/>
          <w:kern w:val="0"/>
          <w:sz w:val="24"/>
          <w:szCs w:val="24"/>
          <w:lang w:eastAsia="fr-FR"/>
          <w14:ligatures w14:val="none"/>
        </w:rPr>
        <w:t> </w:t>
      </w:r>
    </w:p>
    <w:p w14:paraId="6E3448AC" w14:textId="77777777" w:rsidR="002E204D" w:rsidRPr="002E204D" w:rsidRDefault="002E204D" w:rsidP="002E204D">
      <w:pPr>
        <w:numPr>
          <w:ilvl w:val="0"/>
          <w:numId w:val="8"/>
        </w:numPr>
        <w:shd w:val="clear" w:color="auto" w:fill="FFFFFF"/>
        <w:spacing w:after="0" w:line="240" w:lineRule="auto"/>
        <w:rPr>
          <w:rFonts w:ascii="Times New Roman" w:eastAsia="Times New Roman" w:hAnsi="Times New Roman" w:cs="Times New Roman"/>
          <w:color w:val="333333"/>
          <w:kern w:val="0"/>
          <w:sz w:val="24"/>
          <w:szCs w:val="24"/>
          <w:lang w:eastAsia="fr-FR"/>
          <w14:ligatures w14:val="none"/>
        </w:rPr>
      </w:pPr>
      <w:proofErr w:type="spellStart"/>
      <w:r w:rsidRPr="002E204D">
        <w:rPr>
          <w:rFonts w:ascii="Times New Roman" w:eastAsia="Times New Roman" w:hAnsi="Times New Roman" w:cs="Times New Roman"/>
          <w:i/>
          <w:iCs/>
          <w:color w:val="333333"/>
          <w:kern w:val="0"/>
          <w:sz w:val="24"/>
          <w:szCs w:val="24"/>
          <w:lang w:eastAsia="fr-FR"/>
          <w14:ligatures w14:val="none"/>
        </w:rPr>
        <w:t>Theodora</w:t>
      </w:r>
      <w:proofErr w:type="spellEnd"/>
      <w:r w:rsidRPr="002E204D">
        <w:rPr>
          <w:rFonts w:ascii="Times New Roman" w:eastAsia="Times New Roman" w:hAnsi="Times New Roman" w:cs="Times New Roman"/>
          <w:color w:val="333333"/>
          <w:kern w:val="0"/>
          <w:sz w:val="24"/>
          <w:szCs w:val="24"/>
          <w:lang w:eastAsia="fr-FR"/>
          <w14:ligatures w14:val="none"/>
        </w:rPr>
        <w:t xml:space="preserve"> de Gaule porte sur sa tombe cette inscription : ‘Ici reste en paix et en bonne mémoire </w:t>
      </w:r>
      <w:proofErr w:type="spellStart"/>
      <w:r w:rsidRPr="002E204D">
        <w:rPr>
          <w:rFonts w:ascii="Times New Roman" w:eastAsia="Times New Roman" w:hAnsi="Times New Roman" w:cs="Times New Roman"/>
          <w:color w:val="333333"/>
          <w:kern w:val="0"/>
          <w:sz w:val="24"/>
          <w:szCs w:val="24"/>
          <w:lang w:eastAsia="fr-FR"/>
          <w14:ligatures w14:val="none"/>
        </w:rPr>
        <w:t>Theodora</w:t>
      </w:r>
      <w:proofErr w:type="spellEnd"/>
      <w:r w:rsidRPr="002E204D">
        <w:rPr>
          <w:rFonts w:ascii="Times New Roman" w:eastAsia="Times New Roman" w:hAnsi="Times New Roman" w:cs="Times New Roman"/>
          <w:color w:val="333333"/>
          <w:kern w:val="0"/>
          <w:sz w:val="24"/>
          <w:szCs w:val="24"/>
          <w:lang w:eastAsia="fr-FR"/>
          <w14:ligatures w14:val="none"/>
        </w:rPr>
        <w:t xml:space="preserve">, la diaconesse qui </w:t>
      </w:r>
      <w:proofErr w:type="spellStart"/>
      <w:r w:rsidRPr="002E204D">
        <w:rPr>
          <w:rFonts w:ascii="Times New Roman" w:eastAsia="Times New Roman" w:hAnsi="Times New Roman" w:cs="Times New Roman"/>
          <w:color w:val="333333"/>
          <w:kern w:val="0"/>
          <w:sz w:val="24"/>
          <w:szCs w:val="24"/>
          <w:lang w:eastAsia="fr-FR"/>
          <w14:ligatures w14:val="none"/>
        </w:rPr>
        <w:t>vecut</w:t>
      </w:r>
      <w:proofErr w:type="spellEnd"/>
      <w:r w:rsidRPr="002E204D">
        <w:rPr>
          <w:rFonts w:ascii="Times New Roman" w:eastAsia="Times New Roman" w:hAnsi="Times New Roman" w:cs="Times New Roman"/>
          <w:color w:val="333333"/>
          <w:kern w:val="0"/>
          <w:sz w:val="24"/>
          <w:szCs w:val="24"/>
          <w:lang w:eastAsia="fr-FR"/>
          <w14:ligatures w14:val="none"/>
        </w:rPr>
        <w:t xml:space="preserve"> environ 48 années et mourut le 22 juillet 539’.</w:t>
      </w:r>
    </w:p>
    <w:p w14:paraId="66D4DF40" w14:textId="77777777" w:rsidR="002E204D" w:rsidRPr="002E204D" w:rsidRDefault="002E204D" w:rsidP="002E204D">
      <w:pPr>
        <w:numPr>
          <w:ilvl w:val="0"/>
          <w:numId w:val="9"/>
        </w:numPr>
        <w:shd w:val="clear" w:color="auto" w:fill="FFFFFF"/>
        <w:spacing w:after="0" w:line="240" w:lineRule="auto"/>
        <w:rPr>
          <w:rFonts w:ascii="Times New Roman" w:eastAsia="Times New Roman" w:hAnsi="Times New Roman" w:cs="Times New Roman"/>
          <w:color w:val="333333"/>
          <w:kern w:val="0"/>
          <w:sz w:val="24"/>
          <w:szCs w:val="24"/>
          <w:lang w:eastAsia="fr-FR"/>
          <w14:ligatures w14:val="none"/>
        </w:rPr>
      </w:pPr>
      <w:proofErr w:type="spellStart"/>
      <w:r w:rsidRPr="002E204D">
        <w:rPr>
          <w:rFonts w:ascii="Times New Roman" w:eastAsia="Times New Roman" w:hAnsi="Times New Roman" w:cs="Times New Roman"/>
          <w:i/>
          <w:iCs/>
          <w:color w:val="333333"/>
          <w:kern w:val="0"/>
          <w:sz w:val="24"/>
          <w:szCs w:val="24"/>
          <w:lang w:eastAsia="fr-FR"/>
          <w14:ligatures w14:val="none"/>
        </w:rPr>
        <w:t>Athanasia</w:t>
      </w:r>
      <w:proofErr w:type="spellEnd"/>
      <w:r w:rsidRPr="002E204D">
        <w:rPr>
          <w:rFonts w:ascii="Times New Roman" w:eastAsia="Times New Roman" w:hAnsi="Times New Roman" w:cs="Times New Roman"/>
          <w:color w:val="333333"/>
          <w:kern w:val="0"/>
          <w:sz w:val="24"/>
          <w:szCs w:val="24"/>
          <w:lang w:eastAsia="fr-FR"/>
          <w14:ligatures w14:val="none"/>
        </w:rPr>
        <w:t xml:space="preserve">, de </w:t>
      </w:r>
      <w:proofErr w:type="spellStart"/>
      <w:r w:rsidRPr="002E204D">
        <w:rPr>
          <w:rFonts w:ascii="Times New Roman" w:eastAsia="Times New Roman" w:hAnsi="Times New Roman" w:cs="Times New Roman"/>
          <w:color w:val="333333"/>
          <w:kern w:val="0"/>
          <w:sz w:val="24"/>
          <w:szCs w:val="24"/>
          <w:lang w:eastAsia="fr-FR"/>
          <w14:ligatures w14:val="none"/>
        </w:rPr>
        <w:t>Delphe</w:t>
      </w:r>
      <w:proofErr w:type="spellEnd"/>
      <w:r w:rsidRPr="002E204D">
        <w:rPr>
          <w:rFonts w:ascii="Times New Roman" w:eastAsia="Times New Roman" w:hAnsi="Times New Roman" w:cs="Times New Roman"/>
          <w:color w:val="333333"/>
          <w:kern w:val="0"/>
          <w:sz w:val="24"/>
          <w:szCs w:val="24"/>
          <w:lang w:eastAsia="fr-FR"/>
          <w14:ligatures w14:val="none"/>
        </w:rPr>
        <w:t xml:space="preserve"> en </w:t>
      </w:r>
      <w:proofErr w:type="spellStart"/>
      <w:r w:rsidRPr="002E204D">
        <w:rPr>
          <w:rFonts w:ascii="Times New Roman" w:eastAsia="Times New Roman" w:hAnsi="Times New Roman" w:cs="Times New Roman"/>
          <w:color w:val="333333"/>
          <w:kern w:val="0"/>
          <w:sz w:val="24"/>
          <w:szCs w:val="24"/>
          <w:lang w:eastAsia="fr-FR"/>
          <w14:ligatures w14:val="none"/>
        </w:rPr>
        <w:t>Grêce</w:t>
      </w:r>
      <w:proofErr w:type="spellEnd"/>
      <w:r w:rsidRPr="002E204D">
        <w:rPr>
          <w:rFonts w:ascii="Times New Roman" w:eastAsia="Times New Roman" w:hAnsi="Times New Roman" w:cs="Times New Roman"/>
          <w:color w:val="333333"/>
          <w:kern w:val="0"/>
          <w:sz w:val="24"/>
          <w:szCs w:val="24"/>
          <w:lang w:eastAsia="fr-FR"/>
          <w14:ligatures w14:val="none"/>
        </w:rPr>
        <w:t xml:space="preserve"> (Ve s.) : ‘La </w:t>
      </w:r>
      <w:proofErr w:type="spellStart"/>
      <w:r w:rsidRPr="002E204D">
        <w:rPr>
          <w:rFonts w:ascii="Times New Roman" w:eastAsia="Times New Roman" w:hAnsi="Times New Roman" w:cs="Times New Roman"/>
          <w:color w:val="333333"/>
          <w:kern w:val="0"/>
          <w:sz w:val="24"/>
          <w:szCs w:val="24"/>
          <w:lang w:eastAsia="fr-FR"/>
          <w14:ligatures w14:val="none"/>
        </w:rPr>
        <w:t>trés</w:t>
      </w:r>
      <w:proofErr w:type="spellEnd"/>
      <w:r w:rsidRPr="002E204D">
        <w:rPr>
          <w:rFonts w:ascii="Times New Roman" w:eastAsia="Times New Roman" w:hAnsi="Times New Roman" w:cs="Times New Roman"/>
          <w:color w:val="333333"/>
          <w:kern w:val="0"/>
          <w:sz w:val="24"/>
          <w:szCs w:val="24"/>
          <w:lang w:eastAsia="fr-FR"/>
          <w14:ligatures w14:val="none"/>
        </w:rPr>
        <w:t xml:space="preserve"> dévote diaconesse </w:t>
      </w:r>
      <w:proofErr w:type="spellStart"/>
      <w:r w:rsidRPr="002E204D">
        <w:rPr>
          <w:rFonts w:ascii="Times New Roman" w:eastAsia="Times New Roman" w:hAnsi="Times New Roman" w:cs="Times New Roman"/>
          <w:color w:val="333333"/>
          <w:kern w:val="0"/>
          <w:sz w:val="24"/>
          <w:szCs w:val="24"/>
          <w:lang w:eastAsia="fr-FR"/>
          <w14:ligatures w14:val="none"/>
        </w:rPr>
        <w:t>Athanasia</w:t>
      </w:r>
      <w:proofErr w:type="spellEnd"/>
      <w:r w:rsidRPr="002E204D">
        <w:rPr>
          <w:rFonts w:ascii="Times New Roman" w:eastAsia="Times New Roman" w:hAnsi="Times New Roman" w:cs="Times New Roman"/>
          <w:color w:val="333333"/>
          <w:kern w:val="0"/>
          <w:sz w:val="24"/>
          <w:szCs w:val="24"/>
          <w:lang w:eastAsia="fr-FR"/>
          <w14:ligatures w14:val="none"/>
        </w:rPr>
        <w:t xml:space="preserve">, établie diaconesse par sa sainteté l'évêque </w:t>
      </w:r>
      <w:proofErr w:type="spellStart"/>
      <w:r w:rsidRPr="002E204D">
        <w:rPr>
          <w:rFonts w:ascii="Times New Roman" w:eastAsia="Times New Roman" w:hAnsi="Times New Roman" w:cs="Times New Roman"/>
          <w:color w:val="333333"/>
          <w:kern w:val="0"/>
          <w:sz w:val="24"/>
          <w:szCs w:val="24"/>
          <w:lang w:eastAsia="fr-FR"/>
          <w14:ligatures w14:val="none"/>
        </w:rPr>
        <w:t>Pantaminos</w:t>
      </w:r>
      <w:proofErr w:type="spellEnd"/>
      <w:r w:rsidRPr="002E204D">
        <w:rPr>
          <w:rFonts w:ascii="Times New Roman" w:eastAsia="Times New Roman" w:hAnsi="Times New Roman" w:cs="Times New Roman"/>
          <w:color w:val="333333"/>
          <w:kern w:val="0"/>
          <w:sz w:val="24"/>
          <w:szCs w:val="24"/>
          <w:lang w:eastAsia="fr-FR"/>
          <w14:ligatures w14:val="none"/>
        </w:rPr>
        <w:t xml:space="preserve"> après avoir vécu une vie sans reproche. Il a érigé cette tombe à la place où repose son (corps) honoré. Si quelqu'un ose ouvrir cette tombe dans laquelle a été enterrée la diaconesse, puisse</w:t>
      </w:r>
      <w:r w:rsidRPr="002E204D">
        <w:rPr>
          <w:rFonts w:ascii="Times New Roman" w:eastAsia="Times New Roman" w:hAnsi="Times New Roman" w:cs="Times New Roman"/>
          <w:color w:val="333333"/>
          <w:kern w:val="0"/>
          <w:sz w:val="24"/>
          <w:szCs w:val="24"/>
          <w:lang w:eastAsia="fr-FR"/>
          <w14:ligatures w14:val="none"/>
        </w:rPr>
        <w:noBreakHyphen/>
        <w:t>t</w:t>
      </w:r>
      <w:r w:rsidRPr="002E204D">
        <w:rPr>
          <w:rFonts w:ascii="Times New Roman" w:eastAsia="Times New Roman" w:hAnsi="Times New Roman" w:cs="Times New Roman"/>
          <w:color w:val="333333"/>
          <w:kern w:val="0"/>
          <w:sz w:val="24"/>
          <w:szCs w:val="24"/>
          <w:lang w:eastAsia="fr-FR"/>
          <w14:ligatures w14:val="none"/>
        </w:rPr>
        <w:noBreakHyphen/>
        <w:t xml:space="preserve">il recevoir le sort de Judas, qui trahit notre Seigneur </w:t>
      </w:r>
      <w:proofErr w:type="spellStart"/>
      <w:r w:rsidRPr="002E204D">
        <w:rPr>
          <w:rFonts w:ascii="Times New Roman" w:eastAsia="Times New Roman" w:hAnsi="Times New Roman" w:cs="Times New Roman"/>
          <w:color w:val="333333"/>
          <w:kern w:val="0"/>
          <w:sz w:val="24"/>
          <w:szCs w:val="24"/>
          <w:lang w:eastAsia="fr-FR"/>
          <w14:ligatures w14:val="none"/>
        </w:rPr>
        <w:t>Jesus</w:t>
      </w:r>
      <w:proofErr w:type="spellEnd"/>
      <w:r w:rsidRPr="002E204D">
        <w:rPr>
          <w:rFonts w:ascii="Times New Roman" w:eastAsia="Times New Roman" w:hAnsi="Times New Roman" w:cs="Times New Roman"/>
          <w:color w:val="333333"/>
          <w:kern w:val="0"/>
          <w:sz w:val="24"/>
          <w:szCs w:val="24"/>
          <w:lang w:eastAsia="fr-FR"/>
          <w14:ligatures w14:val="none"/>
        </w:rPr>
        <w:t xml:space="preserve"> Christ… Tons les clercs que l'on trouva se rassemblèrent…’</w:t>
      </w:r>
    </w:p>
    <w:p w14:paraId="0F858254" w14:textId="77777777" w:rsidR="002E204D" w:rsidRPr="002E204D" w:rsidRDefault="002E204D" w:rsidP="002E204D">
      <w:pPr>
        <w:shd w:val="clear" w:color="auto" w:fill="FFFFFF"/>
        <w:spacing w:after="375" w:line="240" w:lineRule="auto"/>
        <w:rPr>
          <w:rFonts w:ascii="Times New Roman" w:eastAsia="Times New Roman" w:hAnsi="Times New Roman" w:cs="Times New Roman"/>
          <w:color w:val="333333"/>
          <w:kern w:val="0"/>
          <w:sz w:val="24"/>
          <w:szCs w:val="24"/>
          <w:lang w:eastAsia="fr-FR"/>
          <w14:ligatures w14:val="none"/>
        </w:rPr>
      </w:pPr>
      <w:r w:rsidRPr="002E204D">
        <w:rPr>
          <w:rFonts w:ascii="Times New Roman" w:eastAsia="Times New Roman" w:hAnsi="Times New Roman" w:cs="Times New Roman"/>
          <w:color w:val="333333"/>
          <w:kern w:val="0"/>
          <w:sz w:val="24"/>
          <w:szCs w:val="24"/>
          <w:lang w:eastAsia="fr-FR"/>
          <w14:ligatures w14:val="none"/>
        </w:rPr>
        <w:t> </w:t>
      </w:r>
    </w:p>
    <w:p w14:paraId="0FE58F75" w14:textId="77777777" w:rsidR="002E204D" w:rsidRPr="002E204D" w:rsidRDefault="002E204D" w:rsidP="002E204D">
      <w:pPr>
        <w:numPr>
          <w:ilvl w:val="0"/>
          <w:numId w:val="10"/>
        </w:numPr>
        <w:shd w:val="clear" w:color="auto" w:fill="FFFFFF"/>
        <w:spacing w:after="0" w:line="240" w:lineRule="auto"/>
        <w:rPr>
          <w:rFonts w:ascii="Times New Roman" w:eastAsia="Times New Roman" w:hAnsi="Times New Roman" w:cs="Times New Roman"/>
          <w:color w:val="333333"/>
          <w:kern w:val="0"/>
          <w:sz w:val="24"/>
          <w:szCs w:val="24"/>
          <w:lang w:eastAsia="fr-FR"/>
          <w14:ligatures w14:val="none"/>
        </w:rPr>
      </w:pPr>
      <w:r w:rsidRPr="002E204D">
        <w:rPr>
          <w:rFonts w:ascii="Times New Roman" w:eastAsia="Times New Roman" w:hAnsi="Times New Roman" w:cs="Times New Roman"/>
          <w:color w:val="333333"/>
          <w:kern w:val="0"/>
          <w:sz w:val="24"/>
          <w:szCs w:val="24"/>
          <w:lang w:eastAsia="fr-FR"/>
          <w14:ligatures w14:val="none"/>
        </w:rPr>
        <w:t>La diaconesse </w:t>
      </w:r>
      <w:proofErr w:type="spellStart"/>
      <w:r w:rsidRPr="002E204D">
        <w:rPr>
          <w:rFonts w:ascii="Times New Roman" w:eastAsia="Times New Roman" w:hAnsi="Times New Roman" w:cs="Times New Roman"/>
          <w:i/>
          <w:iCs/>
          <w:color w:val="333333"/>
          <w:kern w:val="0"/>
          <w:sz w:val="24"/>
          <w:szCs w:val="24"/>
          <w:lang w:eastAsia="fr-FR"/>
          <w14:ligatures w14:val="none"/>
        </w:rPr>
        <w:t>Eneona</w:t>
      </w:r>
      <w:proofErr w:type="spellEnd"/>
      <w:r w:rsidRPr="002E204D">
        <w:rPr>
          <w:rFonts w:ascii="Times New Roman" w:eastAsia="Times New Roman" w:hAnsi="Times New Roman" w:cs="Times New Roman"/>
          <w:color w:val="333333"/>
          <w:kern w:val="0"/>
          <w:sz w:val="24"/>
          <w:szCs w:val="24"/>
          <w:lang w:eastAsia="fr-FR"/>
          <w14:ligatures w14:val="none"/>
        </w:rPr>
        <w:t> </w:t>
      </w:r>
      <w:proofErr w:type="spellStart"/>
      <w:r w:rsidRPr="002E204D">
        <w:rPr>
          <w:rFonts w:ascii="Times New Roman" w:eastAsia="Times New Roman" w:hAnsi="Times New Roman" w:cs="Times New Roman"/>
          <w:color w:val="333333"/>
          <w:kern w:val="0"/>
          <w:sz w:val="24"/>
          <w:szCs w:val="24"/>
          <w:lang w:eastAsia="fr-FR"/>
          <w14:ligatures w14:val="none"/>
        </w:rPr>
        <w:t>exerga</w:t>
      </w:r>
      <w:proofErr w:type="spellEnd"/>
      <w:r w:rsidRPr="002E204D">
        <w:rPr>
          <w:rFonts w:ascii="Times New Roman" w:eastAsia="Times New Roman" w:hAnsi="Times New Roman" w:cs="Times New Roman"/>
          <w:color w:val="333333"/>
          <w:kern w:val="0"/>
          <w:sz w:val="24"/>
          <w:szCs w:val="24"/>
          <w:lang w:eastAsia="fr-FR"/>
          <w14:ligatures w14:val="none"/>
        </w:rPr>
        <w:t xml:space="preserve"> son ministère auprès des pauvres à Jérusalem. ‘Tombe d'</w:t>
      </w:r>
      <w:proofErr w:type="spellStart"/>
      <w:r w:rsidRPr="002E204D">
        <w:rPr>
          <w:rFonts w:ascii="Times New Roman" w:eastAsia="Times New Roman" w:hAnsi="Times New Roman" w:cs="Times New Roman"/>
          <w:color w:val="333333"/>
          <w:kern w:val="0"/>
          <w:sz w:val="24"/>
          <w:szCs w:val="24"/>
          <w:lang w:eastAsia="fr-FR"/>
          <w14:ligatures w14:val="none"/>
        </w:rPr>
        <w:t>Eneon</w:t>
      </w:r>
      <w:proofErr w:type="spellEnd"/>
      <w:r w:rsidRPr="002E204D">
        <w:rPr>
          <w:rFonts w:ascii="Times New Roman" w:eastAsia="Times New Roman" w:hAnsi="Times New Roman" w:cs="Times New Roman"/>
          <w:color w:val="333333"/>
          <w:kern w:val="0"/>
          <w:sz w:val="24"/>
          <w:szCs w:val="24"/>
          <w:lang w:eastAsia="fr-FR"/>
          <w14:ligatures w14:val="none"/>
        </w:rPr>
        <w:t xml:space="preserve">, fille de </w:t>
      </w:r>
      <w:proofErr w:type="spellStart"/>
      <w:r w:rsidRPr="002E204D">
        <w:rPr>
          <w:rFonts w:ascii="Times New Roman" w:eastAsia="Times New Roman" w:hAnsi="Times New Roman" w:cs="Times New Roman"/>
          <w:color w:val="333333"/>
          <w:kern w:val="0"/>
          <w:sz w:val="24"/>
          <w:szCs w:val="24"/>
          <w:lang w:eastAsia="fr-FR"/>
          <w14:ligatures w14:val="none"/>
        </w:rPr>
        <w:t>Neoiketis</w:t>
      </w:r>
      <w:proofErr w:type="spellEnd"/>
      <w:r w:rsidRPr="002E204D">
        <w:rPr>
          <w:rFonts w:ascii="Times New Roman" w:eastAsia="Times New Roman" w:hAnsi="Times New Roman" w:cs="Times New Roman"/>
          <w:color w:val="333333"/>
          <w:kern w:val="0"/>
          <w:sz w:val="24"/>
          <w:szCs w:val="24"/>
          <w:lang w:eastAsia="fr-FR"/>
          <w14:ligatures w14:val="none"/>
        </w:rPr>
        <w:t>, diaconesse à l'hôpital’.</w:t>
      </w:r>
      <w:bookmarkStart w:id="17" w:name="_ftnref18"/>
      <w:bookmarkEnd w:id="17"/>
    </w:p>
    <w:p w14:paraId="74BD4528" w14:textId="77777777" w:rsidR="002E204D" w:rsidRPr="002E204D" w:rsidRDefault="002E204D" w:rsidP="002E204D">
      <w:pPr>
        <w:shd w:val="clear" w:color="auto" w:fill="FFFFFF"/>
        <w:spacing w:after="375" w:line="240" w:lineRule="auto"/>
        <w:rPr>
          <w:rFonts w:ascii="Times New Roman" w:eastAsia="Times New Roman" w:hAnsi="Times New Roman" w:cs="Times New Roman"/>
          <w:color w:val="333333"/>
          <w:kern w:val="0"/>
          <w:sz w:val="24"/>
          <w:szCs w:val="24"/>
          <w:lang w:eastAsia="fr-FR"/>
          <w14:ligatures w14:val="none"/>
        </w:rPr>
      </w:pPr>
      <w:r w:rsidRPr="002E204D">
        <w:rPr>
          <w:rFonts w:ascii="Times New Roman" w:eastAsia="Times New Roman" w:hAnsi="Times New Roman" w:cs="Times New Roman"/>
          <w:b/>
          <w:bCs/>
          <w:color w:val="333333"/>
          <w:kern w:val="0"/>
          <w:sz w:val="24"/>
          <w:szCs w:val="24"/>
          <w:lang w:eastAsia="fr-FR"/>
          <w14:ligatures w14:val="none"/>
        </w:rPr>
        <w:t>Non scripturaire?</w:t>
      </w:r>
    </w:p>
    <w:p w14:paraId="1C12FE94" w14:textId="77777777" w:rsidR="002E204D" w:rsidRPr="002E204D" w:rsidRDefault="002E204D" w:rsidP="002E204D">
      <w:pPr>
        <w:shd w:val="clear" w:color="auto" w:fill="FFFFFF"/>
        <w:spacing w:after="375" w:line="240" w:lineRule="auto"/>
        <w:rPr>
          <w:rFonts w:ascii="Times New Roman" w:eastAsia="Times New Roman" w:hAnsi="Times New Roman" w:cs="Times New Roman"/>
          <w:color w:val="333333"/>
          <w:kern w:val="0"/>
          <w:sz w:val="24"/>
          <w:szCs w:val="24"/>
          <w:lang w:eastAsia="fr-FR"/>
          <w14:ligatures w14:val="none"/>
        </w:rPr>
      </w:pPr>
      <w:r w:rsidRPr="002E204D">
        <w:rPr>
          <w:rFonts w:ascii="Times New Roman" w:eastAsia="Times New Roman" w:hAnsi="Times New Roman" w:cs="Times New Roman"/>
          <w:color w:val="333333"/>
          <w:kern w:val="0"/>
          <w:sz w:val="24"/>
          <w:szCs w:val="24"/>
          <w:lang w:eastAsia="fr-FR"/>
          <w14:ligatures w14:val="none"/>
        </w:rPr>
        <w:t>L'Église a connu les diaconesses juste après les temps apostoliques. Paul mentionne ‘</w:t>
      </w:r>
      <w:proofErr w:type="spellStart"/>
      <w:r w:rsidRPr="002E204D">
        <w:rPr>
          <w:rFonts w:ascii="Times New Roman" w:eastAsia="Times New Roman" w:hAnsi="Times New Roman" w:cs="Times New Roman"/>
          <w:color w:val="333333"/>
          <w:kern w:val="0"/>
          <w:sz w:val="24"/>
          <w:szCs w:val="24"/>
          <w:lang w:eastAsia="fr-FR"/>
          <w14:ligatures w14:val="none"/>
        </w:rPr>
        <w:t>Phoebé</w:t>
      </w:r>
      <w:proofErr w:type="spellEnd"/>
      <w:r w:rsidRPr="002E204D">
        <w:rPr>
          <w:rFonts w:ascii="Times New Roman" w:eastAsia="Times New Roman" w:hAnsi="Times New Roman" w:cs="Times New Roman"/>
          <w:color w:val="333333"/>
          <w:kern w:val="0"/>
          <w:sz w:val="24"/>
          <w:szCs w:val="24"/>
          <w:lang w:eastAsia="fr-FR"/>
          <w14:ligatures w14:val="none"/>
        </w:rPr>
        <w:t xml:space="preserve">, notre </w:t>
      </w:r>
      <w:proofErr w:type="spellStart"/>
      <w:r w:rsidRPr="002E204D">
        <w:rPr>
          <w:rFonts w:ascii="Times New Roman" w:eastAsia="Times New Roman" w:hAnsi="Times New Roman" w:cs="Times New Roman"/>
          <w:color w:val="333333"/>
          <w:kern w:val="0"/>
          <w:sz w:val="24"/>
          <w:szCs w:val="24"/>
          <w:lang w:eastAsia="fr-FR"/>
          <w14:ligatures w14:val="none"/>
        </w:rPr>
        <w:t>soeur</w:t>
      </w:r>
      <w:proofErr w:type="spellEnd"/>
      <w:r w:rsidRPr="002E204D">
        <w:rPr>
          <w:rFonts w:ascii="Times New Roman" w:eastAsia="Times New Roman" w:hAnsi="Times New Roman" w:cs="Times New Roman"/>
          <w:color w:val="333333"/>
          <w:kern w:val="0"/>
          <w:sz w:val="24"/>
          <w:szCs w:val="24"/>
          <w:lang w:eastAsia="fr-FR"/>
          <w14:ligatures w14:val="none"/>
        </w:rPr>
        <w:t>, qui est serviteur </w:t>
      </w:r>
      <w:r w:rsidRPr="002E204D">
        <w:rPr>
          <w:rFonts w:ascii="Times New Roman" w:eastAsia="Times New Roman" w:hAnsi="Times New Roman" w:cs="Times New Roman"/>
          <w:i/>
          <w:iCs/>
          <w:color w:val="333333"/>
          <w:kern w:val="0"/>
          <w:sz w:val="24"/>
          <w:szCs w:val="24"/>
          <w:lang w:eastAsia="fr-FR"/>
          <w14:ligatures w14:val="none"/>
        </w:rPr>
        <w:t>(</w:t>
      </w:r>
      <w:proofErr w:type="spellStart"/>
      <w:r w:rsidRPr="002E204D">
        <w:rPr>
          <w:rFonts w:ascii="Times New Roman" w:eastAsia="Times New Roman" w:hAnsi="Times New Roman" w:cs="Times New Roman"/>
          <w:i/>
          <w:iCs/>
          <w:color w:val="333333"/>
          <w:kern w:val="0"/>
          <w:sz w:val="24"/>
          <w:szCs w:val="24"/>
          <w:lang w:eastAsia="fr-FR"/>
          <w14:ligatures w14:val="none"/>
        </w:rPr>
        <w:t>diakonos</w:t>
      </w:r>
      <w:proofErr w:type="spellEnd"/>
      <w:r w:rsidRPr="002E204D">
        <w:rPr>
          <w:rFonts w:ascii="Times New Roman" w:eastAsia="Times New Roman" w:hAnsi="Times New Roman" w:cs="Times New Roman"/>
          <w:i/>
          <w:iCs/>
          <w:color w:val="333333"/>
          <w:kern w:val="0"/>
          <w:sz w:val="24"/>
          <w:szCs w:val="24"/>
          <w:lang w:eastAsia="fr-FR"/>
          <w14:ligatures w14:val="none"/>
        </w:rPr>
        <w:t>) </w:t>
      </w:r>
      <w:r w:rsidRPr="002E204D">
        <w:rPr>
          <w:rFonts w:ascii="Times New Roman" w:eastAsia="Times New Roman" w:hAnsi="Times New Roman" w:cs="Times New Roman"/>
          <w:color w:val="333333"/>
          <w:kern w:val="0"/>
          <w:sz w:val="24"/>
          <w:szCs w:val="24"/>
          <w:lang w:eastAsia="fr-FR"/>
          <w14:ligatures w14:val="none"/>
        </w:rPr>
        <w:t xml:space="preserve">de l'Église de </w:t>
      </w:r>
      <w:proofErr w:type="spellStart"/>
      <w:r w:rsidRPr="002E204D">
        <w:rPr>
          <w:rFonts w:ascii="Times New Roman" w:eastAsia="Times New Roman" w:hAnsi="Times New Roman" w:cs="Times New Roman"/>
          <w:color w:val="333333"/>
          <w:kern w:val="0"/>
          <w:sz w:val="24"/>
          <w:szCs w:val="24"/>
          <w:lang w:eastAsia="fr-FR"/>
          <w14:ligatures w14:val="none"/>
        </w:rPr>
        <w:t>Cenchrées</w:t>
      </w:r>
      <w:proofErr w:type="spellEnd"/>
      <w:r w:rsidRPr="002E204D">
        <w:rPr>
          <w:rFonts w:ascii="Times New Roman" w:eastAsia="Times New Roman" w:hAnsi="Times New Roman" w:cs="Times New Roman"/>
          <w:color w:val="333333"/>
          <w:kern w:val="0"/>
          <w:sz w:val="24"/>
          <w:szCs w:val="24"/>
          <w:lang w:eastAsia="fr-FR"/>
          <w14:ligatures w14:val="none"/>
        </w:rPr>
        <w:t>… Elle a été une protectrice pour bien des gens et pour moi</w:t>
      </w:r>
      <w:r w:rsidRPr="002E204D">
        <w:rPr>
          <w:rFonts w:ascii="Times New Roman" w:eastAsia="Times New Roman" w:hAnsi="Times New Roman" w:cs="Times New Roman"/>
          <w:color w:val="333333"/>
          <w:kern w:val="0"/>
          <w:sz w:val="24"/>
          <w:szCs w:val="24"/>
          <w:lang w:eastAsia="fr-FR"/>
          <w14:ligatures w14:val="none"/>
        </w:rPr>
        <w:noBreakHyphen/>
        <w:t>méme’.</w:t>
      </w:r>
      <w:bookmarkStart w:id="18" w:name="_ftnref19"/>
      <w:r w:rsidRPr="002E204D">
        <w:rPr>
          <w:rFonts w:ascii="Times New Roman" w:eastAsia="Times New Roman" w:hAnsi="Times New Roman" w:cs="Times New Roman"/>
          <w:color w:val="333333"/>
          <w:kern w:val="0"/>
          <w:sz w:val="24"/>
          <w:szCs w:val="24"/>
          <w:lang w:eastAsia="fr-FR"/>
          <w14:ligatures w14:val="none"/>
        </w:rPr>
        <w:fldChar w:fldCharType="begin"/>
      </w:r>
      <w:r w:rsidRPr="002E204D">
        <w:rPr>
          <w:rFonts w:ascii="Times New Roman" w:eastAsia="Times New Roman" w:hAnsi="Times New Roman" w:cs="Times New Roman"/>
          <w:color w:val="333333"/>
          <w:kern w:val="0"/>
          <w:sz w:val="24"/>
          <w:szCs w:val="24"/>
          <w:lang w:eastAsia="fr-FR"/>
          <w14:ligatures w14:val="none"/>
        </w:rPr>
        <w:instrText>HYPERLINK "https://womenpriests.org/fr/ordination-femmes/cuckoo18-18-la-realite-des-femmes-diacres/" \l "_ftn19"</w:instrText>
      </w:r>
      <w:r w:rsidRPr="002E204D">
        <w:rPr>
          <w:rFonts w:ascii="Times New Roman" w:eastAsia="Times New Roman" w:hAnsi="Times New Roman" w:cs="Times New Roman"/>
          <w:color w:val="333333"/>
          <w:kern w:val="0"/>
          <w:sz w:val="24"/>
          <w:szCs w:val="24"/>
          <w:lang w:eastAsia="fr-FR"/>
          <w14:ligatures w14:val="none"/>
        </w:rPr>
      </w:r>
      <w:r w:rsidRPr="002E204D">
        <w:rPr>
          <w:rFonts w:ascii="Times New Roman" w:eastAsia="Times New Roman" w:hAnsi="Times New Roman" w:cs="Times New Roman"/>
          <w:color w:val="333333"/>
          <w:kern w:val="0"/>
          <w:sz w:val="24"/>
          <w:szCs w:val="24"/>
          <w:lang w:eastAsia="fr-FR"/>
          <w14:ligatures w14:val="none"/>
        </w:rPr>
        <w:fldChar w:fldCharType="separate"/>
      </w:r>
      <w:r w:rsidRPr="002E204D">
        <w:rPr>
          <w:rFonts w:ascii="Times New Roman" w:eastAsia="Times New Roman" w:hAnsi="Times New Roman" w:cs="Times New Roman"/>
          <w:color w:val="317AB9"/>
          <w:kern w:val="0"/>
          <w:sz w:val="24"/>
          <w:szCs w:val="24"/>
          <w:u w:val="single"/>
          <w:lang w:eastAsia="fr-FR"/>
          <w14:ligatures w14:val="none"/>
        </w:rPr>
        <w:t>1</w:t>
      </w:r>
      <w:r w:rsidRPr="002E204D">
        <w:rPr>
          <w:rFonts w:ascii="Times New Roman" w:eastAsia="Times New Roman" w:hAnsi="Times New Roman" w:cs="Times New Roman"/>
          <w:color w:val="333333"/>
          <w:kern w:val="0"/>
          <w:sz w:val="24"/>
          <w:szCs w:val="24"/>
          <w:lang w:eastAsia="fr-FR"/>
          <w14:ligatures w14:val="none"/>
        </w:rPr>
        <w:fldChar w:fldCharType="end"/>
      </w:r>
      <w:bookmarkEnd w:id="18"/>
      <w:r w:rsidRPr="002E204D">
        <w:rPr>
          <w:rFonts w:ascii="Times New Roman" w:eastAsia="Times New Roman" w:hAnsi="Times New Roman" w:cs="Times New Roman"/>
          <w:color w:val="333333"/>
          <w:kern w:val="0"/>
          <w:sz w:val="24"/>
          <w:szCs w:val="24"/>
          <w:lang w:eastAsia="fr-FR"/>
          <w14:ligatures w14:val="none"/>
        </w:rPr>
        <w:t>9 Le mot </w:t>
      </w:r>
      <w:proofErr w:type="spellStart"/>
      <w:r w:rsidRPr="002E204D">
        <w:rPr>
          <w:rFonts w:ascii="Times New Roman" w:eastAsia="Times New Roman" w:hAnsi="Times New Roman" w:cs="Times New Roman"/>
          <w:i/>
          <w:iCs/>
          <w:color w:val="333333"/>
          <w:kern w:val="0"/>
          <w:sz w:val="24"/>
          <w:szCs w:val="24"/>
          <w:lang w:eastAsia="fr-FR"/>
          <w14:ligatures w14:val="none"/>
        </w:rPr>
        <w:t>diakonos</w:t>
      </w:r>
      <w:proofErr w:type="spellEnd"/>
      <w:r w:rsidRPr="002E204D">
        <w:rPr>
          <w:rFonts w:ascii="Times New Roman" w:eastAsia="Times New Roman" w:hAnsi="Times New Roman" w:cs="Times New Roman"/>
          <w:i/>
          <w:iCs/>
          <w:color w:val="333333"/>
          <w:kern w:val="0"/>
          <w:sz w:val="24"/>
          <w:szCs w:val="24"/>
          <w:lang w:eastAsia="fr-FR"/>
          <w14:ligatures w14:val="none"/>
        </w:rPr>
        <w:t> </w:t>
      </w:r>
      <w:r w:rsidRPr="002E204D">
        <w:rPr>
          <w:rFonts w:ascii="Times New Roman" w:eastAsia="Times New Roman" w:hAnsi="Times New Roman" w:cs="Times New Roman"/>
          <w:color w:val="333333"/>
          <w:kern w:val="0"/>
          <w:sz w:val="24"/>
          <w:szCs w:val="24"/>
          <w:lang w:eastAsia="fr-FR"/>
          <w14:ligatures w14:val="none"/>
        </w:rPr>
        <w:t>appliqué à Phoebe a</w:t>
      </w:r>
      <w:r w:rsidRPr="002E204D">
        <w:rPr>
          <w:rFonts w:ascii="Times New Roman" w:eastAsia="Times New Roman" w:hAnsi="Times New Roman" w:cs="Times New Roman"/>
          <w:color w:val="333333"/>
          <w:kern w:val="0"/>
          <w:sz w:val="24"/>
          <w:szCs w:val="24"/>
          <w:lang w:eastAsia="fr-FR"/>
          <w14:ligatures w14:val="none"/>
        </w:rPr>
        <w:noBreakHyphen/>
        <w:t>t</w:t>
      </w:r>
      <w:r w:rsidRPr="002E204D">
        <w:rPr>
          <w:rFonts w:ascii="Times New Roman" w:eastAsia="Times New Roman" w:hAnsi="Times New Roman" w:cs="Times New Roman"/>
          <w:color w:val="333333"/>
          <w:kern w:val="0"/>
          <w:sz w:val="24"/>
          <w:szCs w:val="24"/>
          <w:lang w:eastAsia="fr-FR"/>
          <w14:ligatures w14:val="none"/>
        </w:rPr>
        <w:noBreakHyphen/>
        <w:t>il le sens d'une fonction ministérielle précise, celle qu'il aura plus tard concernant les femmes ? Nous ne pouvons en être certain, même si la </w:t>
      </w:r>
      <w:r w:rsidRPr="002E204D">
        <w:rPr>
          <w:rFonts w:ascii="Times New Roman" w:eastAsia="Times New Roman" w:hAnsi="Times New Roman" w:cs="Times New Roman"/>
          <w:i/>
          <w:iCs/>
          <w:color w:val="333333"/>
          <w:kern w:val="0"/>
          <w:sz w:val="24"/>
          <w:szCs w:val="24"/>
          <w:lang w:eastAsia="fr-FR"/>
          <w14:ligatures w14:val="none"/>
        </w:rPr>
        <w:t>diaconie </w:t>
      </w:r>
      <w:r w:rsidRPr="002E204D">
        <w:rPr>
          <w:rFonts w:ascii="Times New Roman" w:eastAsia="Times New Roman" w:hAnsi="Times New Roman" w:cs="Times New Roman"/>
          <w:color w:val="333333"/>
          <w:kern w:val="0"/>
          <w:sz w:val="24"/>
          <w:szCs w:val="24"/>
          <w:lang w:eastAsia="fr-FR"/>
          <w14:ligatures w14:val="none"/>
        </w:rPr>
        <w:t>devint rapidement une fonction bien précisée dans l'Eglise.</w:t>
      </w:r>
      <w:bookmarkStart w:id="19" w:name="_ftnref20"/>
      <w:r w:rsidRPr="002E204D">
        <w:rPr>
          <w:rFonts w:ascii="Times New Roman" w:eastAsia="Times New Roman" w:hAnsi="Times New Roman" w:cs="Times New Roman"/>
          <w:color w:val="333333"/>
          <w:kern w:val="0"/>
          <w:sz w:val="24"/>
          <w:szCs w:val="24"/>
          <w:lang w:eastAsia="fr-FR"/>
          <w14:ligatures w14:val="none"/>
        </w:rPr>
        <w:fldChar w:fldCharType="begin"/>
      </w:r>
      <w:r w:rsidRPr="002E204D">
        <w:rPr>
          <w:rFonts w:ascii="Times New Roman" w:eastAsia="Times New Roman" w:hAnsi="Times New Roman" w:cs="Times New Roman"/>
          <w:color w:val="333333"/>
          <w:kern w:val="0"/>
          <w:sz w:val="24"/>
          <w:szCs w:val="24"/>
          <w:lang w:eastAsia="fr-FR"/>
          <w14:ligatures w14:val="none"/>
        </w:rPr>
        <w:instrText>HYPERLINK "https://womenpriests.org/fr/ordination-femmes/cuckoo18-18-la-realite-des-femmes-diacres/" \l "_ftn20"</w:instrText>
      </w:r>
      <w:r w:rsidRPr="002E204D">
        <w:rPr>
          <w:rFonts w:ascii="Times New Roman" w:eastAsia="Times New Roman" w:hAnsi="Times New Roman" w:cs="Times New Roman"/>
          <w:color w:val="333333"/>
          <w:kern w:val="0"/>
          <w:sz w:val="24"/>
          <w:szCs w:val="24"/>
          <w:lang w:eastAsia="fr-FR"/>
          <w14:ligatures w14:val="none"/>
        </w:rPr>
      </w:r>
      <w:r w:rsidRPr="002E204D">
        <w:rPr>
          <w:rFonts w:ascii="Times New Roman" w:eastAsia="Times New Roman" w:hAnsi="Times New Roman" w:cs="Times New Roman"/>
          <w:color w:val="333333"/>
          <w:kern w:val="0"/>
          <w:sz w:val="24"/>
          <w:szCs w:val="24"/>
          <w:lang w:eastAsia="fr-FR"/>
          <w14:ligatures w14:val="none"/>
        </w:rPr>
        <w:fldChar w:fldCharType="separate"/>
      </w:r>
      <w:r w:rsidRPr="002E204D">
        <w:rPr>
          <w:rFonts w:ascii="Times New Roman" w:eastAsia="Times New Roman" w:hAnsi="Times New Roman" w:cs="Times New Roman"/>
          <w:color w:val="317AB9"/>
          <w:kern w:val="0"/>
          <w:sz w:val="24"/>
          <w:szCs w:val="24"/>
          <w:u w:val="single"/>
          <w:lang w:eastAsia="fr-FR"/>
          <w14:ligatures w14:val="none"/>
        </w:rPr>
        <w:t>2</w:t>
      </w:r>
      <w:r w:rsidRPr="002E204D">
        <w:rPr>
          <w:rFonts w:ascii="Times New Roman" w:eastAsia="Times New Roman" w:hAnsi="Times New Roman" w:cs="Times New Roman"/>
          <w:color w:val="333333"/>
          <w:kern w:val="0"/>
          <w:sz w:val="24"/>
          <w:szCs w:val="24"/>
          <w:lang w:eastAsia="fr-FR"/>
          <w14:ligatures w14:val="none"/>
        </w:rPr>
        <w:fldChar w:fldCharType="end"/>
      </w:r>
      <w:bookmarkEnd w:id="19"/>
      <w:r w:rsidRPr="002E204D">
        <w:rPr>
          <w:rFonts w:ascii="Times New Roman" w:eastAsia="Times New Roman" w:hAnsi="Times New Roman" w:cs="Times New Roman"/>
          <w:color w:val="333333"/>
          <w:kern w:val="0"/>
          <w:sz w:val="24"/>
          <w:szCs w:val="24"/>
          <w:lang w:eastAsia="fr-FR"/>
          <w14:ligatures w14:val="none"/>
        </w:rPr>
        <w:t>0 Même Clément d'Alexandrie (150</w:t>
      </w:r>
      <w:r w:rsidRPr="002E204D">
        <w:rPr>
          <w:rFonts w:ascii="Times New Roman" w:eastAsia="Times New Roman" w:hAnsi="Times New Roman" w:cs="Times New Roman"/>
          <w:color w:val="333333"/>
          <w:kern w:val="0"/>
          <w:sz w:val="24"/>
          <w:szCs w:val="24"/>
          <w:lang w:eastAsia="fr-FR"/>
          <w14:ligatures w14:val="none"/>
        </w:rPr>
        <w:noBreakHyphen/>
        <w:t>215) recule le ministère des femmes aux temps apostoliques. ‘Les apôtres, se donnant eux</w:t>
      </w:r>
      <w:r w:rsidRPr="002E204D">
        <w:rPr>
          <w:rFonts w:ascii="Times New Roman" w:eastAsia="Times New Roman" w:hAnsi="Times New Roman" w:cs="Times New Roman"/>
          <w:color w:val="333333"/>
          <w:kern w:val="0"/>
          <w:sz w:val="24"/>
          <w:szCs w:val="24"/>
          <w:lang w:eastAsia="fr-FR"/>
          <w14:ligatures w14:val="none"/>
        </w:rPr>
        <w:noBreakHyphen/>
        <w:t xml:space="preserve">mêmes sans répit au travail d'évangélisation comme il convenait à leur ministère, prirent avec eux des femmes, non comme épouses, mais comme </w:t>
      </w:r>
      <w:proofErr w:type="spellStart"/>
      <w:r w:rsidRPr="002E204D">
        <w:rPr>
          <w:rFonts w:ascii="Times New Roman" w:eastAsia="Times New Roman" w:hAnsi="Times New Roman" w:cs="Times New Roman"/>
          <w:color w:val="333333"/>
          <w:kern w:val="0"/>
          <w:sz w:val="24"/>
          <w:szCs w:val="24"/>
          <w:lang w:eastAsia="fr-FR"/>
          <w14:ligatures w14:val="none"/>
        </w:rPr>
        <w:t>soeurs</w:t>
      </w:r>
      <w:proofErr w:type="spellEnd"/>
      <w:r w:rsidRPr="002E204D">
        <w:rPr>
          <w:rFonts w:ascii="Times New Roman" w:eastAsia="Times New Roman" w:hAnsi="Times New Roman" w:cs="Times New Roman"/>
          <w:color w:val="333333"/>
          <w:kern w:val="0"/>
          <w:sz w:val="24"/>
          <w:szCs w:val="24"/>
          <w:lang w:eastAsia="fr-FR"/>
          <w14:ligatures w14:val="none"/>
        </w:rPr>
        <w:t>, pour partager leur ministère avec les femmes vivant chez elles: par ce moyen, l'enseignement du Seigneur atteignait les quartiers des femmes sans éveiller de soupcons.</w:t>
      </w:r>
      <w:bookmarkStart w:id="20" w:name="_ftnref21"/>
      <w:r w:rsidRPr="002E204D">
        <w:rPr>
          <w:rFonts w:ascii="Times New Roman" w:eastAsia="Times New Roman" w:hAnsi="Times New Roman" w:cs="Times New Roman"/>
          <w:color w:val="333333"/>
          <w:kern w:val="0"/>
          <w:sz w:val="24"/>
          <w:szCs w:val="24"/>
          <w:lang w:eastAsia="fr-FR"/>
          <w14:ligatures w14:val="none"/>
        </w:rPr>
        <w:fldChar w:fldCharType="begin"/>
      </w:r>
      <w:r w:rsidRPr="002E204D">
        <w:rPr>
          <w:rFonts w:ascii="Times New Roman" w:eastAsia="Times New Roman" w:hAnsi="Times New Roman" w:cs="Times New Roman"/>
          <w:color w:val="333333"/>
          <w:kern w:val="0"/>
          <w:sz w:val="24"/>
          <w:szCs w:val="24"/>
          <w:lang w:eastAsia="fr-FR"/>
          <w14:ligatures w14:val="none"/>
        </w:rPr>
        <w:instrText>HYPERLINK "https://womenpriests.org/fr/ordination-femmes/cuckoo18-18-la-realite-des-femmes-diacres/" \l "_ftn21"</w:instrText>
      </w:r>
      <w:r w:rsidRPr="002E204D">
        <w:rPr>
          <w:rFonts w:ascii="Times New Roman" w:eastAsia="Times New Roman" w:hAnsi="Times New Roman" w:cs="Times New Roman"/>
          <w:color w:val="333333"/>
          <w:kern w:val="0"/>
          <w:sz w:val="24"/>
          <w:szCs w:val="24"/>
          <w:lang w:eastAsia="fr-FR"/>
          <w14:ligatures w14:val="none"/>
        </w:rPr>
      </w:r>
      <w:r w:rsidRPr="002E204D">
        <w:rPr>
          <w:rFonts w:ascii="Times New Roman" w:eastAsia="Times New Roman" w:hAnsi="Times New Roman" w:cs="Times New Roman"/>
          <w:color w:val="333333"/>
          <w:kern w:val="0"/>
          <w:sz w:val="24"/>
          <w:szCs w:val="24"/>
          <w:lang w:eastAsia="fr-FR"/>
          <w14:ligatures w14:val="none"/>
        </w:rPr>
        <w:fldChar w:fldCharType="separate"/>
      </w:r>
      <w:r w:rsidRPr="002E204D">
        <w:rPr>
          <w:rFonts w:ascii="Times New Roman" w:eastAsia="Times New Roman" w:hAnsi="Times New Roman" w:cs="Times New Roman"/>
          <w:color w:val="317AB9"/>
          <w:kern w:val="0"/>
          <w:sz w:val="24"/>
          <w:szCs w:val="24"/>
          <w:u w:val="single"/>
          <w:lang w:eastAsia="fr-FR"/>
          <w14:ligatures w14:val="none"/>
        </w:rPr>
        <w:t>2</w:t>
      </w:r>
      <w:r w:rsidRPr="002E204D">
        <w:rPr>
          <w:rFonts w:ascii="Times New Roman" w:eastAsia="Times New Roman" w:hAnsi="Times New Roman" w:cs="Times New Roman"/>
          <w:color w:val="333333"/>
          <w:kern w:val="0"/>
          <w:sz w:val="24"/>
          <w:szCs w:val="24"/>
          <w:lang w:eastAsia="fr-FR"/>
          <w14:ligatures w14:val="none"/>
        </w:rPr>
        <w:fldChar w:fldCharType="end"/>
      </w:r>
      <w:bookmarkEnd w:id="20"/>
      <w:r w:rsidRPr="002E204D">
        <w:rPr>
          <w:rFonts w:ascii="Times New Roman" w:eastAsia="Times New Roman" w:hAnsi="Times New Roman" w:cs="Times New Roman"/>
          <w:color w:val="333333"/>
          <w:kern w:val="0"/>
          <w:sz w:val="24"/>
          <w:szCs w:val="24"/>
          <w:lang w:eastAsia="fr-FR"/>
          <w14:ligatures w14:val="none"/>
        </w:rPr>
        <w:t>1</w:t>
      </w:r>
    </w:p>
    <w:p w14:paraId="1FBD2EBD" w14:textId="77777777" w:rsidR="002E204D" w:rsidRPr="002E204D" w:rsidRDefault="002E204D" w:rsidP="002E204D">
      <w:pPr>
        <w:shd w:val="clear" w:color="auto" w:fill="FFFFFF"/>
        <w:spacing w:after="375" w:line="240" w:lineRule="auto"/>
        <w:rPr>
          <w:rFonts w:ascii="Times New Roman" w:eastAsia="Times New Roman" w:hAnsi="Times New Roman" w:cs="Times New Roman"/>
          <w:color w:val="333333"/>
          <w:kern w:val="0"/>
          <w:sz w:val="24"/>
          <w:szCs w:val="24"/>
          <w:lang w:eastAsia="fr-FR"/>
          <w14:ligatures w14:val="none"/>
        </w:rPr>
      </w:pPr>
      <w:r w:rsidRPr="002E204D">
        <w:rPr>
          <w:rFonts w:ascii="Times New Roman" w:eastAsia="Times New Roman" w:hAnsi="Times New Roman" w:cs="Times New Roman"/>
          <w:color w:val="333333"/>
          <w:kern w:val="0"/>
          <w:sz w:val="24"/>
          <w:szCs w:val="24"/>
          <w:lang w:eastAsia="fr-FR"/>
          <w14:ligatures w14:val="none"/>
        </w:rPr>
        <w:t xml:space="preserve">Ce diaconat </w:t>
      </w:r>
      <w:proofErr w:type="spellStart"/>
      <w:r w:rsidRPr="002E204D">
        <w:rPr>
          <w:rFonts w:ascii="Times New Roman" w:eastAsia="Times New Roman" w:hAnsi="Times New Roman" w:cs="Times New Roman"/>
          <w:color w:val="333333"/>
          <w:kern w:val="0"/>
          <w:sz w:val="24"/>
          <w:szCs w:val="24"/>
          <w:lang w:eastAsia="fr-FR"/>
          <w14:ligatures w14:val="none"/>
        </w:rPr>
        <w:t>dés</w:t>
      </w:r>
      <w:proofErr w:type="spellEnd"/>
      <w:r w:rsidRPr="002E204D">
        <w:rPr>
          <w:rFonts w:ascii="Times New Roman" w:eastAsia="Times New Roman" w:hAnsi="Times New Roman" w:cs="Times New Roman"/>
          <w:color w:val="333333"/>
          <w:kern w:val="0"/>
          <w:sz w:val="24"/>
          <w:szCs w:val="24"/>
          <w:lang w:eastAsia="fr-FR"/>
          <w14:ligatures w14:val="none"/>
        </w:rPr>
        <w:t xml:space="preserve"> le début est confirmé par un passage classique de 1 Timothée, qu'on passe souvent sous silence :</w:t>
      </w:r>
    </w:p>
    <w:p w14:paraId="37B6BA43" w14:textId="77777777" w:rsidR="002E204D" w:rsidRPr="002E204D" w:rsidRDefault="002E204D" w:rsidP="002E204D">
      <w:pPr>
        <w:shd w:val="clear" w:color="auto" w:fill="FFFFFF"/>
        <w:spacing w:after="375" w:line="240" w:lineRule="auto"/>
        <w:rPr>
          <w:rFonts w:ascii="Times New Roman" w:eastAsia="Times New Roman" w:hAnsi="Times New Roman" w:cs="Times New Roman"/>
          <w:color w:val="333333"/>
          <w:kern w:val="0"/>
          <w:sz w:val="24"/>
          <w:szCs w:val="24"/>
          <w:lang w:eastAsia="fr-FR"/>
          <w14:ligatures w14:val="none"/>
        </w:rPr>
      </w:pPr>
      <w:r w:rsidRPr="002E204D">
        <w:rPr>
          <w:rFonts w:ascii="Times New Roman" w:eastAsia="Times New Roman" w:hAnsi="Times New Roman" w:cs="Times New Roman"/>
          <w:color w:val="333333"/>
          <w:kern w:val="0"/>
          <w:sz w:val="24"/>
          <w:szCs w:val="24"/>
          <w:lang w:eastAsia="fr-FR"/>
          <w14:ligatures w14:val="none"/>
        </w:rPr>
        <w:t>Les diacres doivent être dignes… qu'eux aussi soient mis à l'épreuve: ensuite, si l'on n'a rien à leur reprocher, ils exerceront leur ministère du diaconat. Les femmes pareillement, doivent être dignes. point médisantes, sobres, fidèles en toutes choses. Les diacres ne doivent être mariés qu'une seule fois."</w:t>
      </w:r>
      <w:bookmarkStart w:id="21" w:name="_ftnref22"/>
      <w:bookmarkEnd w:id="21"/>
    </w:p>
    <w:p w14:paraId="78147F9E" w14:textId="77777777" w:rsidR="002E204D" w:rsidRPr="002E204D" w:rsidRDefault="002E204D" w:rsidP="002E204D">
      <w:pPr>
        <w:shd w:val="clear" w:color="auto" w:fill="FFFFFF"/>
        <w:spacing w:after="375" w:line="240" w:lineRule="auto"/>
        <w:rPr>
          <w:rFonts w:ascii="Times New Roman" w:eastAsia="Times New Roman" w:hAnsi="Times New Roman" w:cs="Times New Roman"/>
          <w:color w:val="333333"/>
          <w:kern w:val="0"/>
          <w:sz w:val="24"/>
          <w:szCs w:val="24"/>
          <w:lang w:eastAsia="fr-FR"/>
          <w14:ligatures w14:val="none"/>
        </w:rPr>
      </w:pPr>
      <w:r w:rsidRPr="002E204D">
        <w:rPr>
          <w:rFonts w:ascii="Times New Roman" w:eastAsia="Times New Roman" w:hAnsi="Times New Roman" w:cs="Times New Roman"/>
          <w:color w:val="333333"/>
          <w:kern w:val="0"/>
          <w:sz w:val="24"/>
          <w:szCs w:val="24"/>
          <w:lang w:eastAsia="fr-FR"/>
          <w14:ligatures w14:val="none"/>
        </w:rPr>
        <w:lastRenderedPageBreak/>
        <w:t>Tout le passage concerne ceux qui servent au diaconat, à la fois hommes et femmes. Le Cardinal Daniélou, qui défendait la nature sacramentelle du diaconat des femmes, écrit ce qui suit : ‘Le terme ‘diacre’ est ici (en 1 Tm. 3,8</w:t>
      </w:r>
      <w:r w:rsidRPr="002E204D">
        <w:rPr>
          <w:rFonts w:ascii="Times New Roman" w:eastAsia="Times New Roman" w:hAnsi="Times New Roman" w:cs="Times New Roman"/>
          <w:color w:val="333333"/>
          <w:kern w:val="0"/>
          <w:sz w:val="24"/>
          <w:szCs w:val="24"/>
          <w:lang w:eastAsia="fr-FR"/>
          <w14:ligatures w14:val="none"/>
        </w:rPr>
        <w:noBreakHyphen/>
        <w:t xml:space="preserve">12) utilisé dans son sens technique. Il semble aussi clair que par ‘les femmes’ en question, qui sont distinguées des femmes des diacres tandis que leur description est parallèle à celle des diacres, nous devons comprendre femmes diacres’. Cela indique un ministère qui était une partie du ministère ordonné </w:t>
      </w:r>
      <w:proofErr w:type="spellStart"/>
      <w:r w:rsidRPr="002E204D">
        <w:rPr>
          <w:rFonts w:ascii="Times New Roman" w:eastAsia="Times New Roman" w:hAnsi="Times New Roman" w:cs="Times New Roman"/>
          <w:color w:val="333333"/>
          <w:kern w:val="0"/>
          <w:sz w:val="24"/>
          <w:szCs w:val="24"/>
          <w:lang w:eastAsia="fr-FR"/>
          <w14:ligatures w14:val="none"/>
        </w:rPr>
        <w:t>lui</w:t>
      </w:r>
      <w:r w:rsidRPr="002E204D">
        <w:rPr>
          <w:rFonts w:ascii="Times New Roman" w:eastAsia="Times New Roman" w:hAnsi="Times New Roman" w:cs="Times New Roman"/>
          <w:color w:val="333333"/>
          <w:kern w:val="0"/>
          <w:sz w:val="24"/>
          <w:szCs w:val="24"/>
          <w:lang w:eastAsia="fr-FR"/>
          <w14:ligatures w14:val="none"/>
        </w:rPr>
        <w:noBreakHyphen/>
        <w:t>méme</w:t>
      </w:r>
      <w:proofErr w:type="spellEnd"/>
      <w:r w:rsidRPr="002E204D">
        <w:rPr>
          <w:rFonts w:ascii="Times New Roman" w:eastAsia="Times New Roman" w:hAnsi="Times New Roman" w:cs="Times New Roman"/>
          <w:color w:val="333333"/>
          <w:kern w:val="0"/>
          <w:sz w:val="24"/>
          <w:szCs w:val="24"/>
          <w:lang w:eastAsia="fr-FR"/>
          <w14:ligatures w14:val="none"/>
        </w:rPr>
        <w:t>.</w:t>
      </w:r>
      <w:bookmarkStart w:id="22" w:name="_ftnref23"/>
      <w:r w:rsidRPr="002E204D">
        <w:rPr>
          <w:rFonts w:ascii="Times New Roman" w:eastAsia="Times New Roman" w:hAnsi="Times New Roman" w:cs="Times New Roman"/>
          <w:color w:val="333333"/>
          <w:kern w:val="0"/>
          <w:sz w:val="24"/>
          <w:szCs w:val="24"/>
          <w:lang w:eastAsia="fr-FR"/>
          <w14:ligatures w14:val="none"/>
        </w:rPr>
        <w:fldChar w:fldCharType="begin"/>
      </w:r>
      <w:r w:rsidRPr="002E204D">
        <w:rPr>
          <w:rFonts w:ascii="Times New Roman" w:eastAsia="Times New Roman" w:hAnsi="Times New Roman" w:cs="Times New Roman"/>
          <w:color w:val="333333"/>
          <w:kern w:val="0"/>
          <w:sz w:val="24"/>
          <w:szCs w:val="24"/>
          <w:lang w:eastAsia="fr-FR"/>
          <w14:ligatures w14:val="none"/>
        </w:rPr>
        <w:instrText>HYPERLINK "https://womenpriests.org/fr/ordination-femmes/cuckoo18-18-la-realite-des-femmes-diacres/" \l "_ftn23"</w:instrText>
      </w:r>
      <w:r w:rsidRPr="002E204D">
        <w:rPr>
          <w:rFonts w:ascii="Times New Roman" w:eastAsia="Times New Roman" w:hAnsi="Times New Roman" w:cs="Times New Roman"/>
          <w:color w:val="333333"/>
          <w:kern w:val="0"/>
          <w:sz w:val="24"/>
          <w:szCs w:val="24"/>
          <w:lang w:eastAsia="fr-FR"/>
          <w14:ligatures w14:val="none"/>
        </w:rPr>
      </w:r>
      <w:r w:rsidRPr="002E204D">
        <w:rPr>
          <w:rFonts w:ascii="Times New Roman" w:eastAsia="Times New Roman" w:hAnsi="Times New Roman" w:cs="Times New Roman"/>
          <w:color w:val="333333"/>
          <w:kern w:val="0"/>
          <w:sz w:val="24"/>
          <w:szCs w:val="24"/>
          <w:lang w:eastAsia="fr-FR"/>
          <w14:ligatures w14:val="none"/>
        </w:rPr>
        <w:fldChar w:fldCharType="separate"/>
      </w:r>
      <w:r w:rsidRPr="002E204D">
        <w:rPr>
          <w:rFonts w:ascii="Times New Roman" w:eastAsia="Times New Roman" w:hAnsi="Times New Roman" w:cs="Times New Roman"/>
          <w:color w:val="317AB9"/>
          <w:kern w:val="0"/>
          <w:sz w:val="24"/>
          <w:szCs w:val="24"/>
          <w:u w:val="single"/>
          <w:lang w:eastAsia="fr-FR"/>
          <w14:ligatures w14:val="none"/>
        </w:rPr>
        <w:t> </w:t>
      </w:r>
      <w:r w:rsidRPr="002E204D">
        <w:rPr>
          <w:rFonts w:ascii="Times New Roman" w:eastAsia="Times New Roman" w:hAnsi="Times New Roman" w:cs="Times New Roman"/>
          <w:color w:val="333333"/>
          <w:kern w:val="0"/>
          <w:sz w:val="24"/>
          <w:szCs w:val="24"/>
          <w:lang w:eastAsia="fr-FR"/>
          <w14:ligatures w14:val="none"/>
        </w:rPr>
        <w:fldChar w:fldCharType="end"/>
      </w:r>
      <w:bookmarkEnd w:id="22"/>
      <w:r w:rsidRPr="002E204D">
        <w:rPr>
          <w:rFonts w:ascii="Times New Roman" w:eastAsia="Times New Roman" w:hAnsi="Times New Roman" w:cs="Times New Roman"/>
          <w:color w:val="333333"/>
          <w:kern w:val="0"/>
          <w:sz w:val="24"/>
          <w:szCs w:val="24"/>
          <w:lang w:eastAsia="fr-FR"/>
          <w14:ligatures w14:val="none"/>
        </w:rPr>
        <w:t>Ceci est confirmé par le fait que Pline le Jeune en 112 rapporte la présence de deux </w:t>
      </w:r>
      <w:r w:rsidRPr="002E204D">
        <w:rPr>
          <w:rFonts w:ascii="Times New Roman" w:eastAsia="Times New Roman" w:hAnsi="Times New Roman" w:cs="Times New Roman"/>
          <w:i/>
          <w:iCs/>
          <w:color w:val="333333"/>
          <w:kern w:val="0"/>
          <w:sz w:val="24"/>
          <w:szCs w:val="24"/>
          <w:lang w:eastAsia="fr-FR"/>
          <w14:ligatures w14:val="none"/>
        </w:rPr>
        <w:t>femmes diacres</w:t>
      </w:r>
      <w:r w:rsidRPr="002E204D">
        <w:rPr>
          <w:rFonts w:ascii="Times New Roman" w:eastAsia="Times New Roman" w:hAnsi="Times New Roman" w:cs="Times New Roman"/>
          <w:color w:val="333333"/>
          <w:kern w:val="0"/>
          <w:sz w:val="24"/>
          <w:szCs w:val="24"/>
          <w:lang w:eastAsia="fr-FR"/>
          <w14:ligatures w14:val="none"/>
        </w:rPr>
        <w:t> dans une communauté d'Asie Mineure.</w:t>
      </w:r>
      <w:bookmarkStart w:id="23" w:name="_ftnref24"/>
      <w:bookmarkEnd w:id="23"/>
    </w:p>
    <w:p w14:paraId="4570C416" w14:textId="77777777" w:rsidR="002E204D" w:rsidRPr="002E204D" w:rsidRDefault="002E204D" w:rsidP="002E204D">
      <w:pPr>
        <w:shd w:val="clear" w:color="auto" w:fill="FFFFFF"/>
        <w:spacing w:after="375" w:line="240" w:lineRule="auto"/>
        <w:rPr>
          <w:rFonts w:ascii="Times New Roman" w:eastAsia="Times New Roman" w:hAnsi="Times New Roman" w:cs="Times New Roman"/>
          <w:color w:val="333333"/>
          <w:kern w:val="0"/>
          <w:sz w:val="24"/>
          <w:szCs w:val="24"/>
          <w:lang w:eastAsia="fr-FR"/>
          <w14:ligatures w14:val="none"/>
        </w:rPr>
      </w:pPr>
      <w:bookmarkStart w:id="24" w:name="_ftn1"/>
      <w:bookmarkEnd w:id="24"/>
      <w:r w:rsidRPr="002E204D">
        <w:rPr>
          <w:rFonts w:ascii="Times New Roman" w:eastAsia="Times New Roman" w:hAnsi="Times New Roman" w:cs="Times New Roman"/>
          <w:color w:val="333333"/>
          <w:kern w:val="0"/>
          <w:sz w:val="24"/>
          <w:szCs w:val="24"/>
          <w:lang w:eastAsia="fr-FR"/>
          <w14:ligatures w14:val="none"/>
        </w:rPr>
        <w:t>Ante</w:t>
      </w:r>
      <w:r w:rsidRPr="002E204D">
        <w:rPr>
          <w:rFonts w:ascii="Times New Roman" w:eastAsia="Times New Roman" w:hAnsi="Times New Roman" w:cs="Times New Roman"/>
          <w:color w:val="333333"/>
          <w:kern w:val="0"/>
          <w:sz w:val="24"/>
          <w:szCs w:val="24"/>
          <w:lang w:eastAsia="fr-FR"/>
          <w14:ligatures w14:val="none"/>
        </w:rPr>
        <w:noBreakHyphen/>
      </w:r>
      <w:proofErr w:type="spellStart"/>
      <w:r w:rsidRPr="002E204D">
        <w:rPr>
          <w:rFonts w:ascii="Times New Roman" w:eastAsia="Times New Roman" w:hAnsi="Times New Roman" w:cs="Times New Roman"/>
          <w:color w:val="333333"/>
          <w:kern w:val="0"/>
          <w:sz w:val="24"/>
          <w:szCs w:val="24"/>
          <w:lang w:eastAsia="fr-FR"/>
          <w14:ligatures w14:val="none"/>
        </w:rPr>
        <w:t>Nicene</w:t>
      </w:r>
      <w:proofErr w:type="spellEnd"/>
      <w:r w:rsidRPr="002E204D">
        <w:rPr>
          <w:rFonts w:ascii="Times New Roman" w:eastAsia="Times New Roman" w:hAnsi="Times New Roman" w:cs="Times New Roman"/>
          <w:color w:val="333333"/>
          <w:kern w:val="0"/>
          <w:sz w:val="24"/>
          <w:szCs w:val="24"/>
          <w:lang w:eastAsia="fr-FR"/>
          <w14:ligatures w14:val="none"/>
        </w:rPr>
        <w:t> </w:t>
      </w:r>
      <w:proofErr w:type="spellStart"/>
      <w:r w:rsidRPr="002E204D">
        <w:rPr>
          <w:rFonts w:ascii="Times New Roman" w:eastAsia="Times New Roman" w:hAnsi="Times New Roman" w:cs="Times New Roman"/>
          <w:i/>
          <w:iCs/>
          <w:color w:val="333333"/>
          <w:kern w:val="0"/>
          <w:sz w:val="24"/>
          <w:szCs w:val="24"/>
          <w:lang w:eastAsia="fr-FR"/>
          <w14:ligatures w14:val="none"/>
        </w:rPr>
        <w:t>Fathers</w:t>
      </w:r>
      <w:proofErr w:type="spellEnd"/>
      <w:r w:rsidRPr="002E204D">
        <w:rPr>
          <w:rFonts w:ascii="Times New Roman" w:eastAsia="Times New Roman" w:hAnsi="Times New Roman" w:cs="Times New Roman"/>
          <w:color w:val="333333"/>
          <w:kern w:val="0"/>
          <w:sz w:val="24"/>
          <w:szCs w:val="24"/>
          <w:lang w:eastAsia="fr-FR"/>
          <w14:ligatures w14:val="none"/>
        </w:rPr>
        <w:t>, [</w:t>
      </w:r>
      <w:r w:rsidRPr="002E204D">
        <w:rPr>
          <w:rFonts w:ascii="Times New Roman" w:eastAsia="Times New Roman" w:hAnsi="Times New Roman" w:cs="Times New Roman"/>
          <w:i/>
          <w:iCs/>
          <w:color w:val="333333"/>
          <w:kern w:val="0"/>
          <w:sz w:val="24"/>
          <w:szCs w:val="24"/>
          <w:lang w:eastAsia="fr-FR"/>
          <w14:ligatures w14:val="none"/>
        </w:rPr>
        <w:t>Les Pères de l’Église avant Nicée</w:t>
      </w:r>
      <w:r w:rsidRPr="002E204D">
        <w:rPr>
          <w:rFonts w:ascii="Times New Roman" w:eastAsia="Times New Roman" w:hAnsi="Times New Roman" w:cs="Times New Roman"/>
          <w:color w:val="333333"/>
          <w:kern w:val="0"/>
          <w:sz w:val="24"/>
          <w:szCs w:val="24"/>
          <w:lang w:eastAsia="fr-FR"/>
          <w14:ligatures w14:val="none"/>
        </w:rPr>
        <w:t>]</w:t>
      </w:r>
      <w:proofErr w:type="spellStart"/>
      <w:r w:rsidRPr="002E204D">
        <w:rPr>
          <w:rFonts w:ascii="Times New Roman" w:eastAsia="Times New Roman" w:hAnsi="Times New Roman" w:cs="Times New Roman"/>
          <w:color w:val="333333"/>
          <w:kern w:val="0"/>
          <w:sz w:val="24"/>
          <w:szCs w:val="24"/>
          <w:lang w:eastAsia="fr-FR"/>
          <w14:ligatures w14:val="none"/>
        </w:rPr>
        <w:t>Series</w:t>
      </w:r>
      <w:proofErr w:type="spellEnd"/>
      <w:r w:rsidRPr="002E204D">
        <w:rPr>
          <w:rFonts w:ascii="Times New Roman" w:eastAsia="Times New Roman" w:hAnsi="Times New Roman" w:cs="Times New Roman"/>
          <w:color w:val="333333"/>
          <w:kern w:val="0"/>
          <w:sz w:val="24"/>
          <w:szCs w:val="24"/>
          <w:lang w:eastAsia="fr-FR"/>
          <w14:ligatures w14:val="none"/>
        </w:rPr>
        <w:t xml:space="preserve"> II, </w:t>
      </w:r>
      <w:proofErr w:type="spellStart"/>
      <w:r w:rsidRPr="002E204D">
        <w:rPr>
          <w:rFonts w:ascii="Times New Roman" w:eastAsia="Times New Roman" w:hAnsi="Times New Roman" w:cs="Times New Roman"/>
          <w:color w:val="333333"/>
          <w:kern w:val="0"/>
          <w:sz w:val="24"/>
          <w:szCs w:val="24"/>
          <w:lang w:eastAsia="fr-FR"/>
          <w14:ligatures w14:val="none"/>
        </w:rPr>
        <w:t>vol.XIV</w:t>
      </w:r>
      <w:proofErr w:type="spellEnd"/>
      <w:r w:rsidRPr="002E204D">
        <w:rPr>
          <w:rFonts w:ascii="Times New Roman" w:eastAsia="Times New Roman" w:hAnsi="Times New Roman" w:cs="Times New Roman"/>
          <w:color w:val="333333"/>
          <w:kern w:val="0"/>
          <w:sz w:val="24"/>
          <w:szCs w:val="24"/>
          <w:lang w:eastAsia="fr-FR"/>
          <w14:ligatures w14:val="none"/>
        </w:rPr>
        <w:t>, Concile de Nicée,</w:t>
      </w:r>
      <w:r w:rsidRPr="002E204D">
        <w:rPr>
          <w:rFonts w:ascii="Times New Roman" w:eastAsia="Times New Roman" w:hAnsi="Times New Roman" w:cs="Times New Roman"/>
          <w:color w:val="333333"/>
          <w:kern w:val="0"/>
          <w:sz w:val="24"/>
          <w:szCs w:val="24"/>
          <w:lang w:eastAsia="fr-FR"/>
          <w14:ligatures w14:val="none"/>
        </w:rPr>
        <w:br/>
        <w:t>  can.19.</w:t>
      </w:r>
    </w:p>
    <w:p w14:paraId="121F6B38" w14:textId="77777777" w:rsidR="002E204D" w:rsidRPr="002E204D" w:rsidRDefault="002E204D" w:rsidP="002E204D">
      <w:pPr>
        <w:shd w:val="clear" w:color="auto" w:fill="FFFFFF"/>
        <w:spacing w:after="375" w:line="240" w:lineRule="auto"/>
        <w:rPr>
          <w:rFonts w:ascii="Times New Roman" w:eastAsia="Times New Roman" w:hAnsi="Times New Roman" w:cs="Times New Roman"/>
          <w:color w:val="333333"/>
          <w:kern w:val="0"/>
          <w:sz w:val="24"/>
          <w:szCs w:val="24"/>
          <w:lang w:eastAsia="fr-FR"/>
          <w14:ligatures w14:val="none"/>
        </w:rPr>
      </w:pPr>
      <w:bookmarkStart w:id="25" w:name="_ftn2"/>
      <w:bookmarkEnd w:id="25"/>
      <w:r w:rsidRPr="002E204D">
        <w:rPr>
          <w:rFonts w:ascii="Times New Roman" w:eastAsia="Times New Roman" w:hAnsi="Times New Roman" w:cs="Times New Roman"/>
          <w:color w:val="333333"/>
          <w:kern w:val="0"/>
          <w:sz w:val="24"/>
          <w:szCs w:val="24"/>
          <w:lang w:eastAsia="fr-FR"/>
          <w14:ligatures w14:val="none"/>
        </w:rPr>
        <w:t>Sur Paul de Samosate, v. Eusèbe, </w:t>
      </w:r>
      <w:r w:rsidRPr="002E204D">
        <w:rPr>
          <w:rFonts w:ascii="Times New Roman" w:eastAsia="Times New Roman" w:hAnsi="Times New Roman" w:cs="Times New Roman"/>
          <w:i/>
          <w:iCs/>
          <w:color w:val="333333"/>
          <w:kern w:val="0"/>
          <w:sz w:val="24"/>
          <w:szCs w:val="24"/>
          <w:lang w:eastAsia="fr-FR"/>
          <w14:ligatures w14:val="none"/>
        </w:rPr>
        <w:t>Histoire ecclésiastique, </w:t>
      </w:r>
      <w:r w:rsidRPr="002E204D">
        <w:rPr>
          <w:rFonts w:ascii="Times New Roman" w:eastAsia="Times New Roman" w:hAnsi="Times New Roman" w:cs="Times New Roman"/>
          <w:color w:val="333333"/>
          <w:kern w:val="0"/>
          <w:sz w:val="24"/>
          <w:szCs w:val="24"/>
          <w:lang w:eastAsia="fr-FR"/>
          <w14:ligatures w14:val="none"/>
        </w:rPr>
        <w:t xml:space="preserve">VII, 27-31.; G. </w:t>
      </w:r>
      <w:proofErr w:type="spellStart"/>
      <w:r w:rsidRPr="002E204D">
        <w:rPr>
          <w:rFonts w:ascii="Times New Roman" w:eastAsia="Times New Roman" w:hAnsi="Times New Roman" w:cs="Times New Roman"/>
          <w:color w:val="333333"/>
          <w:kern w:val="0"/>
          <w:sz w:val="24"/>
          <w:szCs w:val="24"/>
          <w:lang w:eastAsia="fr-FR"/>
          <w14:ligatures w14:val="none"/>
        </w:rPr>
        <w:t>Bardy</w:t>
      </w:r>
      <w:proofErr w:type="spellEnd"/>
      <w:r w:rsidRPr="002E204D">
        <w:rPr>
          <w:rFonts w:ascii="Times New Roman" w:eastAsia="Times New Roman" w:hAnsi="Times New Roman" w:cs="Times New Roman"/>
          <w:color w:val="333333"/>
          <w:kern w:val="0"/>
          <w:sz w:val="24"/>
          <w:szCs w:val="24"/>
          <w:lang w:eastAsia="fr-FR"/>
          <w14:ligatures w14:val="none"/>
        </w:rPr>
        <w:t>, </w:t>
      </w:r>
      <w:r w:rsidRPr="002E204D">
        <w:rPr>
          <w:rFonts w:ascii="Times New Roman" w:eastAsia="Times New Roman" w:hAnsi="Times New Roman" w:cs="Times New Roman"/>
          <w:i/>
          <w:iCs/>
          <w:color w:val="333333"/>
          <w:kern w:val="0"/>
          <w:sz w:val="24"/>
          <w:szCs w:val="24"/>
          <w:lang w:eastAsia="fr-FR"/>
          <w14:ligatures w14:val="none"/>
        </w:rPr>
        <w:t>Paul de Samosate</w:t>
      </w:r>
      <w:r w:rsidRPr="002E204D">
        <w:rPr>
          <w:rFonts w:ascii="Times New Roman" w:eastAsia="Times New Roman" w:hAnsi="Times New Roman" w:cs="Times New Roman"/>
          <w:color w:val="333333"/>
          <w:kern w:val="0"/>
          <w:sz w:val="24"/>
          <w:szCs w:val="24"/>
          <w:lang w:eastAsia="fr-FR"/>
          <w14:ligatures w14:val="none"/>
        </w:rPr>
        <w:t>, Paris,</w:t>
      </w:r>
      <w:r w:rsidRPr="002E204D">
        <w:rPr>
          <w:rFonts w:ascii="Times New Roman" w:eastAsia="Times New Roman" w:hAnsi="Times New Roman" w:cs="Times New Roman"/>
          <w:color w:val="333333"/>
          <w:kern w:val="0"/>
          <w:sz w:val="24"/>
          <w:szCs w:val="24"/>
          <w:lang w:eastAsia="fr-FR"/>
          <w14:ligatures w14:val="none"/>
        </w:rPr>
        <w:br/>
        <w:t xml:space="preserve"> 1929; H. de </w:t>
      </w:r>
      <w:proofErr w:type="spellStart"/>
      <w:r w:rsidRPr="002E204D">
        <w:rPr>
          <w:rFonts w:ascii="Times New Roman" w:eastAsia="Times New Roman" w:hAnsi="Times New Roman" w:cs="Times New Roman"/>
          <w:color w:val="333333"/>
          <w:kern w:val="0"/>
          <w:sz w:val="24"/>
          <w:szCs w:val="24"/>
          <w:lang w:eastAsia="fr-FR"/>
          <w14:ligatures w14:val="none"/>
        </w:rPr>
        <w:t>Riedmatten</w:t>
      </w:r>
      <w:proofErr w:type="spellEnd"/>
      <w:r w:rsidRPr="002E204D">
        <w:rPr>
          <w:rFonts w:ascii="Times New Roman" w:eastAsia="Times New Roman" w:hAnsi="Times New Roman" w:cs="Times New Roman"/>
          <w:color w:val="333333"/>
          <w:kern w:val="0"/>
          <w:sz w:val="24"/>
          <w:szCs w:val="24"/>
          <w:lang w:eastAsia="fr-FR"/>
          <w14:ligatures w14:val="none"/>
        </w:rPr>
        <w:t>, </w:t>
      </w:r>
      <w:r w:rsidRPr="002E204D">
        <w:rPr>
          <w:rFonts w:ascii="Times New Roman" w:eastAsia="Times New Roman" w:hAnsi="Times New Roman" w:cs="Times New Roman"/>
          <w:i/>
          <w:iCs/>
          <w:color w:val="333333"/>
          <w:kern w:val="0"/>
          <w:sz w:val="24"/>
          <w:szCs w:val="24"/>
          <w:lang w:eastAsia="fr-FR"/>
          <w14:ligatures w14:val="none"/>
        </w:rPr>
        <w:t>Les Actes du procès de Paul de Samosate</w:t>
      </w:r>
      <w:r w:rsidRPr="002E204D">
        <w:rPr>
          <w:rFonts w:ascii="Times New Roman" w:eastAsia="Times New Roman" w:hAnsi="Times New Roman" w:cs="Times New Roman"/>
          <w:color w:val="333333"/>
          <w:kern w:val="0"/>
          <w:sz w:val="24"/>
          <w:szCs w:val="24"/>
          <w:lang w:eastAsia="fr-FR"/>
          <w14:ligatures w14:val="none"/>
        </w:rPr>
        <w:t xml:space="preserve">, Fribourg, 1952; G. </w:t>
      </w:r>
      <w:proofErr w:type="spellStart"/>
      <w:r w:rsidRPr="002E204D">
        <w:rPr>
          <w:rFonts w:ascii="Times New Roman" w:eastAsia="Times New Roman" w:hAnsi="Times New Roman" w:cs="Times New Roman"/>
          <w:color w:val="333333"/>
          <w:kern w:val="0"/>
          <w:sz w:val="24"/>
          <w:szCs w:val="24"/>
          <w:lang w:eastAsia="fr-FR"/>
          <w14:ligatures w14:val="none"/>
        </w:rPr>
        <w:t>Kretschmar</w:t>
      </w:r>
      <w:proofErr w:type="spellEnd"/>
      <w:r w:rsidRPr="002E204D">
        <w:rPr>
          <w:rFonts w:ascii="Times New Roman" w:eastAsia="Times New Roman" w:hAnsi="Times New Roman" w:cs="Times New Roman"/>
          <w:color w:val="333333"/>
          <w:kern w:val="0"/>
          <w:sz w:val="24"/>
          <w:szCs w:val="24"/>
          <w:lang w:eastAsia="fr-FR"/>
          <w14:ligatures w14:val="none"/>
        </w:rPr>
        <w:t>,</w:t>
      </w:r>
      <w:r w:rsidRPr="002E204D">
        <w:rPr>
          <w:rFonts w:ascii="Times New Roman" w:eastAsia="Times New Roman" w:hAnsi="Times New Roman" w:cs="Times New Roman"/>
          <w:color w:val="333333"/>
          <w:kern w:val="0"/>
          <w:sz w:val="24"/>
          <w:szCs w:val="24"/>
          <w:lang w:eastAsia="fr-FR"/>
          <w14:ligatures w14:val="none"/>
        </w:rPr>
        <w:br/>
        <w:t> </w:t>
      </w:r>
      <w:proofErr w:type="spellStart"/>
      <w:r w:rsidRPr="002E204D">
        <w:rPr>
          <w:rFonts w:ascii="Times New Roman" w:eastAsia="Times New Roman" w:hAnsi="Times New Roman" w:cs="Times New Roman"/>
          <w:i/>
          <w:iCs/>
          <w:color w:val="333333"/>
          <w:kern w:val="0"/>
          <w:sz w:val="24"/>
          <w:szCs w:val="24"/>
          <w:lang w:eastAsia="fr-FR"/>
          <w14:ligatures w14:val="none"/>
        </w:rPr>
        <w:t>Studien</w:t>
      </w:r>
      <w:proofErr w:type="spellEnd"/>
      <w:r w:rsidRPr="002E204D">
        <w:rPr>
          <w:rFonts w:ascii="Times New Roman" w:eastAsia="Times New Roman" w:hAnsi="Times New Roman" w:cs="Times New Roman"/>
          <w:i/>
          <w:iCs/>
          <w:color w:val="333333"/>
          <w:kern w:val="0"/>
          <w:sz w:val="24"/>
          <w:szCs w:val="24"/>
          <w:lang w:eastAsia="fr-FR"/>
          <w14:ligatures w14:val="none"/>
        </w:rPr>
        <w:t xml:space="preserve"> </w:t>
      </w:r>
      <w:proofErr w:type="spellStart"/>
      <w:r w:rsidRPr="002E204D">
        <w:rPr>
          <w:rFonts w:ascii="Times New Roman" w:eastAsia="Times New Roman" w:hAnsi="Times New Roman" w:cs="Times New Roman"/>
          <w:i/>
          <w:iCs/>
          <w:color w:val="333333"/>
          <w:kern w:val="0"/>
          <w:sz w:val="24"/>
          <w:szCs w:val="24"/>
          <w:lang w:eastAsia="fr-FR"/>
          <w14:ligatures w14:val="none"/>
        </w:rPr>
        <w:t>zur</w:t>
      </w:r>
      <w:proofErr w:type="spellEnd"/>
      <w:r w:rsidRPr="002E204D">
        <w:rPr>
          <w:rFonts w:ascii="Times New Roman" w:eastAsia="Times New Roman" w:hAnsi="Times New Roman" w:cs="Times New Roman"/>
          <w:i/>
          <w:iCs/>
          <w:color w:val="333333"/>
          <w:kern w:val="0"/>
          <w:sz w:val="24"/>
          <w:szCs w:val="24"/>
          <w:lang w:eastAsia="fr-FR"/>
          <w14:ligatures w14:val="none"/>
        </w:rPr>
        <w:t xml:space="preserve"> </w:t>
      </w:r>
      <w:proofErr w:type="spellStart"/>
      <w:r w:rsidRPr="002E204D">
        <w:rPr>
          <w:rFonts w:ascii="Times New Roman" w:eastAsia="Times New Roman" w:hAnsi="Times New Roman" w:cs="Times New Roman"/>
          <w:i/>
          <w:iCs/>
          <w:color w:val="333333"/>
          <w:kern w:val="0"/>
          <w:sz w:val="24"/>
          <w:szCs w:val="24"/>
          <w:lang w:eastAsia="fr-FR"/>
          <w14:ligatures w14:val="none"/>
        </w:rPr>
        <w:t>früchristlichen</w:t>
      </w:r>
      <w:proofErr w:type="spellEnd"/>
      <w:r w:rsidRPr="002E204D">
        <w:rPr>
          <w:rFonts w:ascii="Times New Roman" w:eastAsia="Times New Roman" w:hAnsi="Times New Roman" w:cs="Times New Roman"/>
          <w:i/>
          <w:iCs/>
          <w:color w:val="333333"/>
          <w:kern w:val="0"/>
          <w:sz w:val="24"/>
          <w:szCs w:val="24"/>
          <w:lang w:eastAsia="fr-FR"/>
          <w14:ligatures w14:val="none"/>
        </w:rPr>
        <w:t xml:space="preserve"> </w:t>
      </w:r>
      <w:proofErr w:type="spellStart"/>
      <w:r w:rsidRPr="002E204D">
        <w:rPr>
          <w:rFonts w:ascii="Times New Roman" w:eastAsia="Times New Roman" w:hAnsi="Times New Roman" w:cs="Times New Roman"/>
          <w:i/>
          <w:iCs/>
          <w:color w:val="333333"/>
          <w:kern w:val="0"/>
          <w:sz w:val="24"/>
          <w:szCs w:val="24"/>
          <w:lang w:eastAsia="fr-FR"/>
          <w14:ligatures w14:val="none"/>
        </w:rPr>
        <w:t>Trinitästheolgie</w:t>
      </w:r>
      <w:proofErr w:type="spellEnd"/>
      <w:r w:rsidRPr="002E204D">
        <w:rPr>
          <w:rFonts w:ascii="Times New Roman" w:eastAsia="Times New Roman" w:hAnsi="Times New Roman" w:cs="Times New Roman"/>
          <w:color w:val="333333"/>
          <w:kern w:val="0"/>
          <w:sz w:val="24"/>
          <w:szCs w:val="24"/>
          <w:lang w:eastAsia="fr-FR"/>
          <w14:ligatures w14:val="none"/>
        </w:rPr>
        <w:t> [</w:t>
      </w:r>
      <w:r w:rsidRPr="002E204D">
        <w:rPr>
          <w:rFonts w:ascii="Times New Roman" w:eastAsia="Times New Roman" w:hAnsi="Times New Roman" w:cs="Times New Roman"/>
          <w:i/>
          <w:iCs/>
          <w:color w:val="333333"/>
          <w:kern w:val="0"/>
          <w:sz w:val="24"/>
          <w:szCs w:val="24"/>
          <w:lang w:eastAsia="fr-FR"/>
          <w14:ligatures w14:val="none"/>
        </w:rPr>
        <w:t>Études sur la théologie trinitaire du christianisme primitif</w:t>
      </w:r>
      <w:r w:rsidRPr="002E204D">
        <w:rPr>
          <w:rFonts w:ascii="Times New Roman" w:eastAsia="Times New Roman" w:hAnsi="Times New Roman" w:cs="Times New Roman"/>
          <w:color w:val="333333"/>
          <w:kern w:val="0"/>
          <w:sz w:val="24"/>
          <w:szCs w:val="24"/>
          <w:lang w:eastAsia="fr-FR"/>
          <w14:ligatures w14:val="none"/>
        </w:rPr>
        <w:t>],</w:t>
      </w:r>
      <w:r w:rsidRPr="002E204D">
        <w:rPr>
          <w:rFonts w:ascii="Times New Roman" w:eastAsia="Times New Roman" w:hAnsi="Times New Roman" w:cs="Times New Roman"/>
          <w:color w:val="333333"/>
          <w:kern w:val="0"/>
          <w:sz w:val="24"/>
          <w:szCs w:val="24"/>
          <w:lang w:eastAsia="fr-FR"/>
          <w14:ligatures w14:val="none"/>
        </w:rPr>
        <w:br/>
        <w:t> Tübingen, 1956; G. Downey,</w:t>
      </w:r>
      <w:r w:rsidRPr="002E204D">
        <w:rPr>
          <w:rFonts w:ascii="Times New Roman" w:eastAsia="Times New Roman" w:hAnsi="Times New Roman" w:cs="Times New Roman"/>
          <w:i/>
          <w:iCs/>
          <w:color w:val="333333"/>
          <w:kern w:val="0"/>
          <w:sz w:val="24"/>
          <w:szCs w:val="24"/>
          <w:lang w:eastAsia="fr-FR"/>
          <w14:ligatures w14:val="none"/>
        </w:rPr>
        <w:t> A </w:t>
      </w:r>
      <w:proofErr w:type="spellStart"/>
      <w:r w:rsidRPr="002E204D">
        <w:rPr>
          <w:rFonts w:ascii="Times New Roman" w:eastAsia="Times New Roman" w:hAnsi="Times New Roman" w:cs="Times New Roman"/>
          <w:color w:val="333333"/>
          <w:kern w:val="0"/>
          <w:sz w:val="24"/>
          <w:szCs w:val="24"/>
          <w:lang w:eastAsia="fr-FR"/>
          <w14:ligatures w14:val="none"/>
        </w:rPr>
        <w:t>History</w:t>
      </w:r>
      <w:proofErr w:type="spellEnd"/>
      <w:r w:rsidRPr="002E204D">
        <w:rPr>
          <w:rFonts w:ascii="Times New Roman" w:eastAsia="Times New Roman" w:hAnsi="Times New Roman" w:cs="Times New Roman"/>
          <w:color w:val="333333"/>
          <w:kern w:val="0"/>
          <w:sz w:val="24"/>
          <w:szCs w:val="24"/>
          <w:lang w:eastAsia="fr-FR"/>
          <w14:ligatures w14:val="none"/>
        </w:rPr>
        <w:t> </w:t>
      </w:r>
      <w:r w:rsidRPr="002E204D">
        <w:rPr>
          <w:rFonts w:ascii="Times New Roman" w:eastAsia="Times New Roman" w:hAnsi="Times New Roman" w:cs="Times New Roman"/>
          <w:i/>
          <w:iCs/>
          <w:color w:val="333333"/>
          <w:kern w:val="0"/>
          <w:sz w:val="24"/>
          <w:szCs w:val="24"/>
          <w:lang w:eastAsia="fr-FR"/>
          <w14:ligatures w14:val="none"/>
        </w:rPr>
        <w:t xml:space="preserve">of </w:t>
      </w:r>
      <w:proofErr w:type="spellStart"/>
      <w:r w:rsidRPr="002E204D">
        <w:rPr>
          <w:rFonts w:ascii="Times New Roman" w:eastAsia="Times New Roman" w:hAnsi="Times New Roman" w:cs="Times New Roman"/>
          <w:i/>
          <w:iCs/>
          <w:color w:val="333333"/>
          <w:kern w:val="0"/>
          <w:sz w:val="24"/>
          <w:szCs w:val="24"/>
          <w:lang w:eastAsia="fr-FR"/>
          <w14:ligatures w14:val="none"/>
        </w:rPr>
        <w:t>Antioch</w:t>
      </w:r>
      <w:proofErr w:type="spellEnd"/>
      <w:r w:rsidRPr="002E204D">
        <w:rPr>
          <w:rFonts w:ascii="Times New Roman" w:eastAsia="Times New Roman" w:hAnsi="Times New Roman" w:cs="Times New Roman"/>
          <w:i/>
          <w:iCs/>
          <w:color w:val="333333"/>
          <w:kern w:val="0"/>
          <w:sz w:val="24"/>
          <w:szCs w:val="24"/>
          <w:lang w:eastAsia="fr-FR"/>
          <w14:ligatures w14:val="none"/>
        </w:rPr>
        <w:t xml:space="preserve"> in </w:t>
      </w:r>
      <w:proofErr w:type="spellStart"/>
      <w:r w:rsidRPr="002E204D">
        <w:rPr>
          <w:rFonts w:ascii="Times New Roman" w:eastAsia="Times New Roman" w:hAnsi="Times New Roman" w:cs="Times New Roman"/>
          <w:i/>
          <w:iCs/>
          <w:color w:val="333333"/>
          <w:kern w:val="0"/>
          <w:sz w:val="24"/>
          <w:szCs w:val="24"/>
          <w:lang w:eastAsia="fr-FR"/>
          <w14:ligatures w14:val="none"/>
        </w:rPr>
        <w:t>Syria</w:t>
      </w:r>
      <w:proofErr w:type="spellEnd"/>
      <w:r w:rsidRPr="002E204D">
        <w:rPr>
          <w:rFonts w:ascii="Times New Roman" w:eastAsia="Times New Roman" w:hAnsi="Times New Roman" w:cs="Times New Roman"/>
          <w:color w:val="333333"/>
          <w:kern w:val="0"/>
          <w:sz w:val="24"/>
          <w:szCs w:val="24"/>
          <w:lang w:eastAsia="fr-FR"/>
          <w14:ligatures w14:val="none"/>
        </w:rPr>
        <w:t> [</w:t>
      </w:r>
      <w:r w:rsidRPr="002E204D">
        <w:rPr>
          <w:rFonts w:ascii="Times New Roman" w:eastAsia="Times New Roman" w:hAnsi="Times New Roman" w:cs="Times New Roman"/>
          <w:i/>
          <w:iCs/>
          <w:color w:val="333333"/>
          <w:kern w:val="0"/>
          <w:sz w:val="24"/>
          <w:szCs w:val="24"/>
          <w:lang w:eastAsia="fr-FR"/>
          <w14:ligatures w14:val="none"/>
        </w:rPr>
        <w:t>Une histoire </w:t>
      </w:r>
      <w:r w:rsidRPr="002E204D">
        <w:rPr>
          <w:rFonts w:ascii="Times New Roman" w:eastAsia="Times New Roman" w:hAnsi="Times New Roman" w:cs="Times New Roman"/>
          <w:color w:val="333333"/>
          <w:kern w:val="0"/>
          <w:sz w:val="24"/>
          <w:szCs w:val="24"/>
          <w:lang w:eastAsia="fr-FR"/>
          <w14:ligatures w14:val="none"/>
        </w:rPr>
        <w:t>d’Antioche de Syrie], Princeton,</w:t>
      </w:r>
      <w:r w:rsidRPr="002E204D">
        <w:rPr>
          <w:rFonts w:ascii="Times New Roman" w:eastAsia="Times New Roman" w:hAnsi="Times New Roman" w:cs="Times New Roman"/>
          <w:color w:val="333333"/>
          <w:kern w:val="0"/>
          <w:sz w:val="24"/>
          <w:szCs w:val="24"/>
          <w:lang w:eastAsia="fr-FR"/>
          <w14:ligatures w14:val="none"/>
        </w:rPr>
        <w:br/>
        <w:t> 1961</w:t>
      </w:r>
      <w:r w:rsidRPr="002E204D">
        <w:rPr>
          <w:rFonts w:ascii="Times New Roman" w:eastAsia="Times New Roman" w:hAnsi="Times New Roman" w:cs="Times New Roman"/>
          <w:color w:val="333333"/>
          <w:kern w:val="0"/>
          <w:sz w:val="24"/>
          <w:szCs w:val="24"/>
          <w:lang w:eastAsia="fr-FR"/>
          <w14:ligatures w14:val="none"/>
        </w:rPr>
        <w:br/>
      </w:r>
      <w:r w:rsidRPr="002E204D">
        <w:rPr>
          <w:rFonts w:ascii="Times New Roman" w:eastAsia="Times New Roman" w:hAnsi="Times New Roman" w:cs="Times New Roman"/>
          <w:color w:val="333333"/>
          <w:kern w:val="0"/>
          <w:sz w:val="24"/>
          <w:szCs w:val="24"/>
          <w:lang w:eastAsia="fr-FR"/>
          <w14:ligatures w14:val="none"/>
        </w:rPr>
        <w:br/>
      </w:r>
      <w:r w:rsidRPr="002E204D">
        <w:rPr>
          <w:rFonts w:ascii="Times New Roman" w:eastAsia="Times New Roman" w:hAnsi="Times New Roman" w:cs="Times New Roman"/>
          <w:color w:val="333333"/>
          <w:kern w:val="0"/>
          <w:sz w:val="24"/>
          <w:szCs w:val="24"/>
          <w:lang w:eastAsia="fr-FR"/>
          <w14:ligatures w14:val="none"/>
        </w:rPr>
        <w:br/>
      </w:r>
    </w:p>
    <w:p w14:paraId="5A60F40C" w14:textId="77777777" w:rsidR="002E204D" w:rsidRPr="002E204D" w:rsidRDefault="002E204D" w:rsidP="002E204D">
      <w:pPr>
        <w:shd w:val="clear" w:color="auto" w:fill="FFFFFF"/>
        <w:spacing w:after="375" w:line="240" w:lineRule="auto"/>
        <w:rPr>
          <w:rFonts w:ascii="Times New Roman" w:eastAsia="Times New Roman" w:hAnsi="Times New Roman" w:cs="Times New Roman"/>
          <w:color w:val="333333"/>
          <w:kern w:val="0"/>
          <w:sz w:val="24"/>
          <w:szCs w:val="24"/>
          <w:lang w:eastAsia="fr-FR"/>
          <w14:ligatures w14:val="none"/>
        </w:rPr>
      </w:pPr>
      <w:bookmarkStart w:id="26" w:name="_ftn3"/>
      <w:bookmarkEnd w:id="26"/>
      <w:r w:rsidRPr="002E204D">
        <w:rPr>
          <w:rFonts w:ascii="Times New Roman" w:eastAsia="Times New Roman" w:hAnsi="Times New Roman" w:cs="Times New Roman"/>
          <w:i/>
          <w:iCs/>
          <w:color w:val="333333"/>
          <w:kern w:val="0"/>
          <w:sz w:val="24"/>
          <w:szCs w:val="24"/>
          <w:lang w:eastAsia="fr-FR"/>
          <w14:ligatures w14:val="none"/>
        </w:rPr>
        <w:t>Ante</w:t>
      </w:r>
      <w:r w:rsidRPr="002E204D">
        <w:rPr>
          <w:rFonts w:ascii="Times New Roman" w:eastAsia="Times New Roman" w:hAnsi="Times New Roman" w:cs="Times New Roman"/>
          <w:i/>
          <w:iCs/>
          <w:color w:val="333333"/>
          <w:kern w:val="0"/>
          <w:sz w:val="24"/>
          <w:szCs w:val="24"/>
          <w:lang w:eastAsia="fr-FR"/>
          <w14:ligatures w14:val="none"/>
        </w:rPr>
        <w:noBreakHyphen/>
      </w:r>
      <w:proofErr w:type="spellStart"/>
      <w:r w:rsidRPr="002E204D">
        <w:rPr>
          <w:rFonts w:ascii="Times New Roman" w:eastAsia="Times New Roman" w:hAnsi="Times New Roman" w:cs="Times New Roman"/>
          <w:i/>
          <w:iCs/>
          <w:color w:val="333333"/>
          <w:kern w:val="0"/>
          <w:sz w:val="24"/>
          <w:szCs w:val="24"/>
          <w:lang w:eastAsia="fr-FR"/>
          <w14:ligatures w14:val="none"/>
        </w:rPr>
        <w:t>Nicene</w:t>
      </w:r>
      <w:proofErr w:type="spellEnd"/>
      <w:r w:rsidRPr="002E204D">
        <w:rPr>
          <w:rFonts w:ascii="Times New Roman" w:eastAsia="Times New Roman" w:hAnsi="Times New Roman" w:cs="Times New Roman"/>
          <w:i/>
          <w:iCs/>
          <w:color w:val="333333"/>
          <w:kern w:val="0"/>
          <w:sz w:val="24"/>
          <w:szCs w:val="24"/>
          <w:lang w:eastAsia="fr-FR"/>
          <w14:ligatures w14:val="none"/>
        </w:rPr>
        <w:t xml:space="preserve"> </w:t>
      </w:r>
      <w:proofErr w:type="spellStart"/>
      <w:r w:rsidRPr="002E204D">
        <w:rPr>
          <w:rFonts w:ascii="Times New Roman" w:eastAsia="Times New Roman" w:hAnsi="Times New Roman" w:cs="Times New Roman"/>
          <w:i/>
          <w:iCs/>
          <w:color w:val="333333"/>
          <w:kern w:val="0"/>
          <w:sz w:val="24"/>
          <w:szCs w:val="24"/>
          <w:lang w:eastAsia="fr-FR"/>
          <w14:ligatures w14:val="none"/>
        </w:rPr>
        <w:t>Fathers</w:t>
      </w:r>
      <w:proofErr w:type="spellEnd"/>
      <w:r w:rsidRPr="002E204D">
        <w:rPr>
          <w:rFonts w:ascii="Times New Roman" w:eastAsia="Times New Roman" w:hAnsi="Times New Roman" w:cs="Times New Roman"/>
          <w:i/>
          <w:iCs/>
          <w:color w:val="333333"/>
          <w:kern w:val="0"/>
          <w:sz w:val="24"/>
          <w:szCs w:val="24"/>
          <w:lang w:eastAsia="fr-FR"/>
          <w14:ligatures w14:val="none"/>
        </w:rPr>
        <w:t>, </w:t>
      </w:r>
      <w:r w:rsidRPr="002E204D">
        <w:rPr>
          <w:rFonts w:ascii="Times New Roman" w:eastAsia="Times New Roman" w:hAnsi="Times New Roman" w:cs="Times New Roman"/>
          <w:color w:val="333333"/>
          <w:kern w:val="0"/>
          <w:sz w:val="24"/>
          <w:szCs w:val="24"/>
          <w:lang w:eastAsia="fr-FR"/>
          <w14:ligatures w14:val="none"/>
        </w:rPr>
        <w:t>[</w:t>
      </w:r>
      <w:r w:rsidRPr="002E204D">
        <w:rPr>
          <w:rFonts w:ascii="Times New Roman" w:eastAsia="Times New Roman" w:hAnsi="Times New Roman" w:cs="Times New Roman"/>
          <w:i/>
          <w:iCs/>
          <w:color w:val="333333"/>
          <w:kern w:val="0"/>
          <w:sz w:val="24"/>
          <w:szCs w:val="24"/>
          <w:lang w:eastAsia="fr-FR"/>
          <w14:ligatures w14:val="none"/>
        </w:rPr>
        <w:t>Les Pères de l’Église avant Nicée</w:t>
      </w:r>
      <w:r w:rsidRPr="002E204D">
        <w:rPr>
          <w:rFonts w:ascii="Times New Roman" w:eastAsia="Times New Roman" w:hAnsi="Times New Roman" w:cs="Times New Roman"/>
          <w:color w:val="333333"/>
          <w:kern w:val="0"/>
          <w:sz w:val="24"/>
          <w:szCs w:val="24"/>
          <w:lang w:eastAsia="fr-FR"/>
          <w14:ligatures w14:val="none"/>
        </w:rPr>
        <w:t xml:space="preserve">] </w:t>
      </w:r>
      <w:proofErr w:type="spellStart"/>
      <w:r w:rsidRPr="002E204D">
        <w:rPr>
          <w:rFonts w:ascii="Times New Roman" w:eastAsia="Times New Roman" w:hAnsi="Times New Roman" w:cs="Times New Roman"/>
          <w:color w:val="333333"/>
          <w:kern w:val="0"/>
          <w:sz w:val="24"/>
          <w:szCs w:val="24"/>
          <w:lang w:eastAsia="fr-FR"/>
          <w14:ligatures w14:val="none"/>
        </w:rPr>
        <w:t>Series</w:t>
      </w:r>
      <w:proofErr w:type="spellEnd"/>
      <w:r w:rsidRPr="002E204D">
        <w:rPr>
          <w:rFonts w:ascii="Times New Roman" w:eastAsia="Times New Roman" w:hAnsi="Times New Roman" w:cs="Times New Roman"/>
          <w:color w:val="333333"/>
          <w:kern w:val="0"/>
          <w:sz w:val="24"/>
          <w:szCs w:val="24"/>
          <w:lang w:eastAsia="fr-FR"/>
          <w14:ligatures w14:val="none"/>
        </w:rPr>
        <w:t xml:space="preserve"> </w:t>
      </w:r>
      <w:proofErr w:type="spellStart"/>
      <w:r w:rsidRPr="002E204D">
        <w:rPr>
          <w:rFonts w:ascii="Times New Roman" w:eastAsia="Times New Roman" w:hAnsi="Times New Roman" w:cs="Times New Roman"/>
          <w:color w:val="333333"/>
          <w:kern w:val="0"/>
          <w:sz w:val="24"/>
          <w:szCs w:val="24"/>
          <w:lang w:eastAsia="fr-FR"/>
          <w14:ligatures w14:val="none"/>
        </w:rPr>
        <w:t>II,vol.XIV</w:t>
      </w:r>
      <w:proofErr w:type="spellEnd"/>
      <w:r w:rsidRPr="002E204D">
        <w:rPr>
          <w:rFonts w:ascii="Times New Roman" w:eastAsia="Times New Roman" w:hAnsi="Times New Roman" w:cs="Times New Roman"/>
          <w:color w:val="333333"/>
          <w:kern w:val="0"/>
          <w:sz w:val="24"/>
          <w:szCs w:val="24"/>
          <w:lang w:eastAsia="fr-FR"/>
          <w14:ligatures w14:val="none"/>
        </w:rPr>
        <w:t>: Concile d' Orange, can.26.</w:t>
      </w:r>
    </w:p>
    <w:p w14:paraId="547F4CBF" w14:textId="77777777" w:rsidR="002E204D" w:rsidRPr="002E204D" w:rsidRDefault="002E204D" w:rsidP="002E204D">
      <w:pPr>
        <w:shd w:val="clear" w:color="auto" w:fill="FFFFFF"/>
        <w:spacing w:after="375" w:line="240" w:lineRule="auto"/>
        <w:rPr>
          <w:rFonts w:ascii="Times New Roman" w:eastAsia="Times New Roman" w:hAnsi="Times New Roman" w:cs="Times New Roman"/>
          <w:color w:val="333333"/>
          <w:kern w:val="0"/>
          <w:sz w:val="24"/>
          <w:szCs w:val="24"/>
          <w:lang w:eastAsia="fr-FR"/>
          <w14:ligatures w14:val="none"/>
        </w:rPr>
      </w:pPr>
      <w:bookmarkStart w:id="27" w:name="_ftn4"/>
      <w:bookmarkEnd w:id="27"/>
      <w:r w:rsidRPr="002E204D">
        <w:rPr>
          <w:rFonts w:ascii="Times New Roman" w:eastAsia="Times New Roman" w:hAnsi="Times New Roman" w:cs="Times New Roman"/>
          <w:color w:val="333333"/>
          <w:kern w:val="0"/>
          <w:sz w:val="24"/>
          <w:szCs w:val="24"/>
          <w:lang w:eastAsia="fr-FR"/>
          <w14:ligatures w14:val="none"/>
        </w:rPr>
        <w:t xml:space="preserve">Concile de </w:t>
      </w:r>
      <w:proofErr w:type="spellStart"/>
      <w:r w:rsidRPr="002E204D">
        <w:rPr>
          <w:rFonts w:ascii="Times New Roman" w:eastAsia="Times New Roman" w:hAnsi="Times New Roman" w:cs="Times New Roman"/>
          <w:color w:val="333333"/>
          <w:kern w:val="0"/>
          <w:sz w:val="24"/>
          <w:szCs w:val="24"/>
          <w:lang w:eastAsia="fr-FR"/>
          <w14:ligatures w14:val="none"/>
        </w:rPr>
        <w:t>Calchedoine</w:t>
      </w:r>
      <w:proofErr w:type="spellEnd"/>
      <w:r w:rsidRPr="002E204D">
        <w:rPr>
          <w:rFonts w:ascii="Times New Roman" w:eastAsia="Times New Roman" w:hAnsi="Times New Roman" w:cs="Times New Roman"/>
          <w:color w:val="333333"/>
          <w:kern w:val="0"/>
          <w:sz w:val="24"/>
          <w:szCs w:val="24"/>
          <w:lang w:eastAsia="fr-FR"/>
          <w14:ligatures w14:val="none"/>
        </w:rPr>
        <w:t>, can.15.</w:t>
      </w:r>
    </w:p>
    <w:p w14:paraId="32B013CE" w14:textId="77777777" w:rsidR="002E204D" w:rsidRPr="002E204D" w:rsidRDefault="002E204D" w:rsidP="002E204D">
      <w:pPr>
        <w:shd w:val="clear" w:color="auto" w:fill="FFFFFF"/>
        <w:spacing w:after="375" w:line="240" w:lineRule="auto"/>
        <w:rPr>
          <w:rFonts w:ascii="Times New Roman" w:eastAsia="Times New Roman" w:hAnsi="Times New Roman" w:cs="Times New Roman"/>
          <w:color w:val="333333"/>
          <w:kern w:val="0"/>
          <w:sz w:val="24"/>
          <w:szCs w:val="24"/>
          <w:lang w:eastAsia="fr-FR"/>
          <w14:ligatures w14:val="none"/>
        </w:rPr>
      </w:pPr>
      <w:bookmarkStart w:id="28" w:name="_ftn5"/>
      <w:bookmarkEnd w:id="28"/>
      <w:r w:rsidRPr="002E204D">
        <w:rPr>
          <w:rFonts w:ascii="Times New Roman" w:eastAsia="Times New Roman" w:hAnsi="Times New Roman" w:cs="Times New Roman"/>
          <w:color w:val="333333"/>
          <w:kern w:val="0"/>
          <w:sz w:val="24"/>
          <w:szCs w:val="24"/>
          <w:lang w:eastAsia="fr-FR"/>
          <w14:ligatures w14:val="none"/>
        </w:rPr>
        <w:t xml:space="preserve">Connu aussi sous le nom de </w:t>
      </w:r>
      <w:proofErr w:type="spellStart"/>
      <w:r w:rsidRPr="002E204D">
        <w:rPr>
          <w:rFonts w:ascii="Times New Roman" w:eastAsia="Times New Roman" w:hAnsi="Times New Roman" w:cs="Times New Roman"/>
          <w:color w:val="333333"/>
          <w:kern w:val="0"/>
          <w:sz w:val="24"/>
          <w:szCs w:val="24"/>
          <w:lang w:eastAsia="fr-FR"/>
          <w14:ligatures w14:val="none"/>
        </w:rPr>
        <w:t>Quinisext</w:t>
      </w:r>
      <w:proofErr w:type="spellEnd"/>
      <w:r w:rsidRPr="002E204D">
        <w:rPr>
          <w:rFonts w:ascii="Times New Roman" w:eastAsia="Times New Roman" w:hAnsi="Times New Roman" w:cs="Times New Roman"/>
          <w:color w:val="333333"/>
          <w:kern w:val="0"/>
          <w:sz w:val="24"/>
          <w:szCs w:val="24"/>
          <w:lang w:eastAsia="fr-FR"/>
          <w14:ligatures w14:val="none"/>
        </w:rPr>
        <w:t xml:space="preserve"> Concile. </w:t>
      </w:r>
      <w:r w:rsidRPr="002E204D">
        <w:rPr>
          <w:rFonts w:ascii="Times New Roman" w:eastAsia="Times New Roman" w:hAnsi="Times New Roman" w:cs="Times New Roman"/>
          <w:i/>
          <w:iCs/>
          <w:color w:val="333333"/>
          <w:kern w:val="0"/>
          <w:sz w:val="24"/>
          <w:szCs w:val="24"/>
          <w:lang w:eastAsia="fr-FR"/>
          <w14:ligatures w14:val="none"/>
        </w:rPr>
        <w:t>Ante</w:t>
      </w:r>
      <w:r w:rsidRPr="002E204D">
        <w:rPr>
          <w:rFonts w:ascii="Times New Roman" w:eastAsia="Times New Roman" w:hAnsi="Times New Roman" w:cs="Times New Roman"/>
          <w:i/>
          <w:iCs/>
          <w:color w:val="333333"/>
          <w:kern w:val="0"/>
          <w:sz w:val="24"/>
          <w:szCs w:val="24"/>
          <w:lang w:eastAsia="fr-FR"/>
          <w14:ligatures w14:val="none"/>
        </w:rPr>
        <w:noBreakHyphen/>
      </w:r>
      <w:proofErr w:type="spellStart"/>
      <w:r w:rsidRPr="002E204D">
        <w:rPr>
          <w:rFonts w:ascii="Times New Roman" w:eastAsia="Times New Roman" w:hAnsi="Times New Roman" w:cs="Times New Roman"/>
          <w:i/>
          <w:iCs/>
          <w:color w:val="333333"/>
          <w:kern w:val="0"/>
          <w:sz w:val="24"/>
          <w:szCs w:val="24"/>
          <w:lang w:eastAsia="fr-FR"/>
          <w14:ligatures w14:val="none"/>
        </w:rPr>
        <w:t>Nicene</w:t>
      </w:r>
      <w:proofErr w:type="spellEnd"/>
      <w:r w:rsidRPr="002E204D">
        <w:rPr>
          <w:rFonts w:ascii="Times New Roman" w:eastAsia="Times New Roman" w:hAnsi="Times New Roman" w:cs="Times New Roman"/>
          <w:i/>
          <w:iCs/>
          <w:color w:val="333333"/>
          <w:kern w:val="0"/>
          <w:sz w:val="24"/>
          <w:szCs w:val="24"/>
          <w:lang w:eastAsia="fr-FR"/>
          <w14:ligatures w14:val="none"/>
        </w:rPr>
        <w:t xml:space="preserve"> </w:t>
      </w:r>
      <w:proofErr w:type="spellStart"/>
      <w:r w:rsidRPr="002E204D">
        <w:rPr>
          <w:rFonts w:ascii="Times New Roman" w:eastAsia="Times New Roman" w:hAnsi="Times New Roman" w:cs="Times New Roman"/>
          <w:i/>
          <w:iCs/>
          <w:color w:val="333333"/>
          <w:kern w:val="0"/>
          <w:sz w:val="24"/>
          <w:szCs w:val="24"/>
          <w:lang w:eastAsia="fr-FR"/>
          <w14:ligatures w14:val="none"/>
        </w:rPr>
        <w:t>Fathers</w:t>
      </w:r>
      <w:proofErr w:type="spellEnd"/>
      <w:r w:rsidRPr="002E204D">
        <w:rPr>
          <w:rFonts w:ascii="Times New Roman" w:eastAsia="Times New Roman" w:hAnsi="Times New Roman" w:cs="Times New Roman"/>
          <w:color w:val="333333"/>
          <w:kern w:val="0"/>
          <w:sz w:val="24"/>
          <w:szCs w:val="24"/>
          <w:lang w:eastAsia="fr-FR"/>
          <w14:ligatures w14:val="none"/>
        </w:rPr>
        <w:t xml:space="preserve">, </w:t>
      </w:r>
      <w:proofErr w:type="spellStart"/>
      <w:r w:rsidRPr="002E204D">
        <w:rPr>
          <w:rFonts w:ascii="Times New Roman" w:eastAsia="Times New Roman" w:hAnsi="Times New Roman" w:cs="Times New Roman"/>
          <w:color w:val="333333"/>
          <w:kern w:val="0"/>
          <w:sz w:val="24"/>
          <w:szCs w:val="24"/>
          <w:lang w:eastAsia="fr-FR"/>
          <w14:ligatures w14:val="none"/>
        </w:rPr>
        <w:t>Series</w:t>
      </w:r>
      <w:proofErr w:type="spellEnd"/>
      <w:r w:rsidRPr="002E204D">
        <w:rPr>
          <w:rFonts w:ascii="Times New Roman" w:eastAsia="Times New Roman" w:hAnsi="Times New Roman" w:cs="Times New Roman"/>
          <w:color w:val="333333"/>
          <w:kern w:val="0"/>
          <w:sz w:val="24"/>
          <w:szCs w:val="24"/>
          <w:lang w:eastAsia="fr-FR"/>
          <w14:ligatures w14:val="none"/>
        </w:rPr>
        <w:t xml:space="preserve"> II, </w:t>
      </w:r>
      <w:proofErr w:type="spellStart"/>
      <w:r w:rsidRPr="002E204D">
        <w:rPr>
          <w:rFonts w:ascii="Times New Roman" w:eastAsia="Times New Roman" w:hAnsi="Times New Roman" w:cs="Times New Roman"/>
          <w:color w:val="333333"/>
          <w:kern w:val="0"/>
          <w:sz w:val="24"/>
          <w:szCs w:val="24"/>
          <w:lang w:eastAsia="fr-FR"/>
          <w14:ligatures w14:val="none"/>
        </w:rPr>
        <w:t>vol.XIV</w:t>
      </w:r>
      <w:proofErr w:type="spellEnd"/>
      <w:r w:rsidRPr="002E204D">
        <w:rPr>
          <w:rFonts w:ascii="Times New Roman" w:eastAsia="Times New Roman" w:hAnsi="Times New Roman" w:cs="Times New Roman"/>
          <w:color w:val="333333"/>
          <w:kern w:val="0"/>
          <w:sz w:val="24"/>
          <w:szCs w:val="24"/>
          <w:lang w:eastAsia="fr-FR"/>
          <w14:ligatures w14:val="none"/>
        </w:rPr>
        <w:t>, Concile in Trullo,</w:t>
      </w:r>
      <w:r w:rsidRPr="002E204D">
        <w:rPr>
          <w:rFonts w:ascii="Times New Roman" w:eastAsia="Times New Roman" w:hAnsi="Times New Roman" w:cs="Times New Roman"/>
          <w:color w:val="333333"/>
          <w:kern w:val="0"/>
          <w:sz w:val="24"/>
          <w:szCs w:val="24"/>
          <w:lang w:eastAsia="fr-FR"/>
          <w14:ligatures w14:val="none"/>
        </w:rPr>
        <w:br/>
        <w:t>  can.l4.</w:t>
      </w:r>
    </w:p>
    <w:p w14:paraId="27F48633" w14:textId="77777777" w:rsidR="002E204D" w:rsidRPr="002E204D" w:rsidRDefault="002E204D" w:rsidP="002E204D">
      <w:pPr>
        <w:shd w:val="clear" w:color="auto" w:fill="FFFFFF"/>
        <w:spacing w:after="375" w:line="240" w:lineRule="auto"/>
        <w:rPr>
          <w:rFonts w:ascii="Times New Roman" w:eastAsia="Times New Roman" w:hAnsi="Times New Roman" w:cs="Times New Roman"/>
          <w:color w:val="333333"/>
          <w:kern w:val="0"/>
          <w:sz w:val="24"/>
          <w:szCs w:val="24"/>
          <w:lang w:eastAsia="fr-FR"/>
          <w14:ligatures w14:val="none"/>
        </w:rPr>
      </w:pPr>
      <w:bookmarkStart w:id="29" w:name="_ftn6"/>
      <w:bookmarkEnd w:id="29"/>
      <w:r w:rsidRPr="002E204D">
        <w:rPr>
          <w:rFonts w:ascii="Times New Roman" w:eastAsia="Times New Roman" w:hAnsi="Times New Roman" w:cs="Times New Roman"/>
          <w:color w:val="333333"/>
          <w:kern w:val="0"/>
          <w:sz w:val="24"/>
          <w:szCs w:val="24"/>
          <w:lang w:eastAsia="fr-FR"/>
          <w14:ligatures w14:val="none"/>
        </w:rPr>
        <w:t>Aimé</w:t>
      </w:r>
      <w:r w:rsidRPr="002E204D">
        <w:rPr>
          <w:rFonts w:ascii="Times New Roman" w:eastAsia="Times New Roman" w:hAnsi="Times New Roman" w:cs="Times New Roman"/>
          <w:color w:val="333333"/>
          <w:kern w:val="0"/>
          <w:sz w:val="24"/>
          <w:szCs w:val="24"/>
          <w:lang w:eastAsia="fr-FR"/>
          <w14:ligatures w14:val="none"/>
        </w:rPr>
        <w:noBreakHyphen/>
        <w:t xml:space="preserve">Georges </w:t>
      </w:r>
      <w:proofErr w:type="spellStart"/>
      <w:r w:rsidRPr="002E204D">
        <w:rPr>
          <w:rFonts w:ascii="Times New Roman" w:eastAsia="Times New Roman" w:hAnsi="Times New Roman" w:cs="Times New Roman"/>
          <w:color w:val="333333"/>
          <w:kern w:val="0"/>
          <w:sz w:val="24"/>
          <w:szCs w:val="24"/>
          <w:lang w:eastAsia="fr-FR"/>
          <w14:ligatures w14:val="none"/>
        </w:rPr>
        <w:t>Martimort</w:t>
      </w:r>
      <w:proofErr w:type="spellEnd"/>
      <w:r w:rsidRPr="002E204D">
        <w:rPr>
          <w:rFonts w:ascii="Times New Roman" w:eastAsia="Times New Roman" w:hAnsi="Times New Roman" w:cs="Times New Roman"/>
          <w:color w:val="333333"/>
          <w:kern w:val="0"/>
          <w:sz w:val="24"/>
          <w:szCs w:val="24"/>
          <w:lang w:eastAsia="fr-FR"/>
          <w14:ligatures w14:val="none"/>
        </w:rPr>
        <w:t xml:space="preserve">, Les </w:t>
      </w:r>
      <w:proofErr w:type="spellStart"/>
      <w:r w:rsidRPr="002E204D">
        <w:rPr>
          <w:rFonts w:ascii="Times New Roman" w:eastAsia="Times New Roman" w:hAnsi="Times New Roman" w:cs="Times New Roman"/>
          <w:color w:val="333333"/>
          <w:kern w:val="0"/>
          <w:sz w:val="24"/>
          <w:szCs w:val="24"/>
          <w:lang w:eastAsia="fr-FR"/>
          <w14:ligatures w14:val="none"/>
        </w:rPr>
        <w:t>Diaconessess</w:t>
      </w:r>
      <w:proofErr w:type="spellEnd"/>
      <w:r w:rsidRPr="002E204D">
        <w:rPr>
          <w:rFonts w:ascii="Times New Roman" w:eastAsia="Times New Roman" w:hAnsi="Times New Roman" w:cs="Times New Roman"/>
          <w:color w:val="333333"/>
          <w:kern w:val="0"/>
          <w:sz w:val="24"/>
          <w:szCs w:val="24"/>
          <w:lang w:eastAsia="fr-FR"/>
          <w14:ligatures w14:val="none"/>
        </w:rPr>
        <w:t>. Essai historique</w:t>
      </w:r>
      <w:r w:rsidRPr="002E204D">
        <w:rPr>
          <w:rFonts w:ascii="Times New Roman" w:eastAsia="Times New Roman" w:hAnsi="Times New Roman" w:cs="Times New Roman"/>
          <w:i/>
          <w:iCs/>
          <w:color w:val="333333"/>
          <w:kern w:val="0"/>
          <w:sz w:val="24"/>
          <w:szCs w:val="24"/>
          <w:lang w:eastAsia="fr-FR"/>
          <w14:ligatures w14:val="none"/>
        </w:rPr>
        <w:t>, </w:t>
      </w:r>
      <w:r w:rsidRPr="002E204D">
        <w:rPr>
          <w:rFonts w:ascii="Times New Roman" w:eastAsia="Times New Roman" w:hAnsi="Times New Roman" w:cs="Times New Roman"/>
          <w:color w:val="333333"/>
          <w:kern w:val="0"/>
          <w:sz w:val="24"/>
          <w:szCs w:val="24"/>
          <w:lang w:eastAsia="fr-FR"/>
          <w14:ligatures w14:val="none"/>
        </w:rPr>
        <w:t>Rome, 1982, p.155.</w:t>
      </w:r>
    </w:p>
    <w:p w14:paraId="6ACD2D7D" w14:textId="77777777" w:rsidR="002E204D" w:rsidRPr="002E204D" w:rsidRDefault="002E204D" w:rsidP="002E204D">
      <w:pPr>
        <w:shd w:val="clear" w:color="auto" w:fill="FFFFFF"/>
        <w:spacing w:after="375" w:line="240" w:lineRule="auto"/>
        <w:rPr>
          <w:rFonts w:ascii="Times New Roman" w:eastAsia="Times New Roman" w:hAnsi="Times New Roman" w:cs="Times New Roman"/>
          <w:color w:val="333333"/>
          <w:kern w:val="0"/>
          <w:sz w:val="24"/>
          <w:szCs w:val="24"/>
          <w:lang w:eastAsia="fr-FR"/>
          <w14:ligatures w14:val="none"/>
        </w:rPr>
      </w:pPr>
      <w:bookmarkStart w:id="30" w:name="_ftn7"/>
      <w:bookmarkEnd w:id="30"/>
      <w:r w:rsidRPr="002E204D">
        <w:rPr>
          <w:rFonts w:ascii="Times New Roman" w:eastAsia="Times New Roman" w:hAnsi="Times New Roman" w:cs="Times New Roman"/>
          <w:i/>
          <w:iCs/>
          <w:color w:val="333333"/>
          <w:kern w:val="0"/>
          <w:sz w:val="24"/>
          <w:szCs w:val="24"/>
          <w:lang w:eastAsia="fr-FR"/>
          <w14:ligatures w14:val="none"/>
        </w:rPr>
        <w:t>The Testament of Our Lord</w:t>
      </w:r>
      <w:r w:rsidRPr="002E204D">
        <w:rPr>
          <w:rFonts w:ascii="Times New Roman" w:eastAsia="Times New Roman" w:hAnsi="Times New Roman" w:cs="Times New Roman"/>
          <w:color w:val="333333"/>
          <w:kern w:val="0"/>
          <w:sz w:val="24"/>
          <w:szCs w:val="24"/>
          <w:lang w:eastAsia="fr-FR"/>
          <w14:ligatures w14:val="none"/>
        </w:rPr>
        <w:t xml:space="preserve">, (5e s.) I,§ 19,40; </w:t>
      </w:r>
      <w:proofErr w:type="spellStart"/>
      <w:r w:rsidRPr="002E204D">
        <w:rPr>
          <w:rFonts w:ascii="Times New Roman" w:eastAsia="Times New Roman" w:hAnsi="Times New Roman" w:cs="Times New Roman"/>
          <w:color w:val="333333"/>
          <w:kern w:val="0"/>
          <w:sz w:val="24"/>
          <w:szCs w:val="24"/>
          <w:lang w:eastAsia="fr-FR"/>
          <w14:ligatures w14:val="none"/>
        </w:rPr>
        <w:t>J.Cooper</w:t>
      </w:r>
      <w:proofErr w:type="spellEnd"/>
      <w:r w:rsidRPr="002E204D">
        <w:rPr>
          <w:rFonts w:ascii="Times New Roman" w:eastAsia="Times New Roman" w:hAnsi="Times New Roman" w:cs="Times New Roman"/>
          <w:color w:val="333333"/>
          <w:kern w:val="0"/>
          <w:sz w:val="24"/>
          <w:szCs w:val="24"/>
          <w:lang w:eastAsia="fr-FR"/>
          <w14:ligatures w14:val="none"/>
        </w:rPr>
        <w:t xml:space="preserve"> et </w:t>
      </w:r>
      <w:proofErr w:type="spellStart"/>
      <w:r w:rsidRPr="002E204D">
        <w:rPr>
          <w:rFonts w:ascii="Times New Roman" w:eastAsia="Times New Roman" w:hAnsi="Times New Roman" w:cs="Times New Roman"/>
          <w:color w:val="333333"/>
          <w:kern w:val="0"/>
          <w:sz w:val="24"/>
          <w:szCs w:val="24"/>
          <w:lang w:eastAsia="fr-FR"/>
          <w14:ligatures w14:val="none"/>
        </w:rPr>
        <w:t>A.Maclean</w:t>
      </w:r>
      <w:proofErr w:type="spellEnd"/>
      <w:r w:rsidRPr="002E204D">
        <w:rPr>
          <w:rFonts w:ascii="Times New Roman" w:eastAsia="Times New Roman" w:hAnsi="Times New Roman" w:cs="Times New Roman"/>
          <w:color w:val="333333"/>
          <w:kern w:val="0"/>
          <w:sz w:val="24"/>
          <w:szCs w:val="24"/>
          <w:lang w:eastAsia="fr-FR"/>
          <w14:ligatures w14:val="none"/>
        </w:rPr>
        <w:t>, (</w:t>
      </w:r>
      <w:proofErr w:type="spellStart"/>
      <w:r w:rsidRPr="002E204D">
        <w:rPr>
          <w:rFonts w:ascii="Times New Roman" w:eastAsia="Times New Roman" w:hAnsi="Times New Roman" w:cs="Times New Roman"/>
          <w:color w:val="333333"/>
          <w:kern w:val="0"/>
          <w:sz w:val="24"/>
          <w:szCs w:val="24"/>
          <w:lang w:eastAsia="fr-FR"/>
          <w14:ligatures w14:val="none"/>
        </w:rPr>
        <w:t>eds</w:t>
      </w:r>
      <w:proofErr w:type="spellEnd"/>
      <w:r w:rsidRPr="002E204D">
        <w:rPr>
          <w:rFonts w:ascii="Times New Roman" w:eastAsia="Times New Roman" w:hAnsi="Times New Roman" w:cs="Times New Roman"/>
          <w:color w:val="333333"/>
          <w:kern w:val="0"/>
          <w:sz w:val="24"/>
          <w:szCs w:val="24"/>
          <w:lang w:eastAsia="fr-FR"/>
          <w14:ligatures w14:val="none"/>
        </w:rPr>
        <w:t>) Edinbourg, 1902, James of</w:t>
      </w:r>
      <w:r w:rsidRPr="002E204D">
        <w:rPr>
          <w:rFonts w:ascii="Times New Roman" w:eastAsia="Times New Roman" w:hAnsi="Times New Roman" w:cs="Times New Roman"/>
          <w:color w:val="333333"/>
          <w:kern w:val="0"/>
          <w:sz w:val="24"/>
          <w:szCs w:val="24"/>
          <w:lang w:eastAsia="fr-FR"/>
          <w14:ligatures w14:val="none"/>
        </w:rPr>
        <w:br/>
        <w:t xml:space="preserve">  </w:t>
      </w:r>
      <w:proofErr w:type="spellStart"/>
      <w:r w:rsidRPr="002E204D">
        <w:rPr>
          <w:rFonts w:ascii="Times New Roman" w:eastAsia="Times New Roman" w:hAnsi="Times New Roman" w:cs="Times New Roman"/>
          <w:color w:val="333333"/>
          <w:kern w:val="0"/>
          <w:sz w:val="24"/>
          <w:szCs w:val="24"/>
          <w:lang w:eastAsia="fr-FR"/>
          <w14:ligatures w14:val="none"/>
        </w:rPr>
        <w:t>Adessa</w:t>
      </w:r>
      <w:proofErr w:type="spellEnd"/>
      <w:r w:rsidRPr="002E204D">
        <w:rPr>
          <w:rFonts w:ascii="Times New Roman" w:eastAsia="Times New Roman" w:hAnsi="Times New Roman" w:cs="Times New Roman"/>
          <w:color w:val="333333"/>
          <w:kern w:val="0"/>
          <w:sz w:val="24"/>
          <w:szCs w:val="24"/>
          <w:lang w:eastAsia="fr-FR"/>
          <w14:ligatures w14:val="none"/>
        </w:rPr>
        <w:t xml:space="preserve"> (</w:t>
      </w:r>
      <w:proofErr w:type="spellStart"/>
      <w:r w:rsidRPr="002E204D">
        <w:rPr>
          <w:rFonts w:ascii="Times New Roman" w:eastAsia="Times New Roman" w:hAnsi="Times New Roman" w:cs="Times New Roman"/>
          <w:color w:val="333333"/>
          <w:kern w:val="0"/>
          <w:sz w:val="24"/>
          <w:szCs w:val="24"/>
          <w:lang w:eastAsia="fr-FR"/>
          <w14:ligatures w14:val="none"/>
        </w:rPr>
        <w:t>óth</w:t>
      </w:r>
      <w:proofErr w:type="spellEnd"/>
      <w:r w:rsidRPr="002E204D">
        <w:rPr>
          <w:rFonts w:ascii="Times New Roman" w:eastAsia="Times New Roman" w:hAnsi="Times New Roman" w:cs="Times New Roman"/>
          <w:color w:val="333333"/>
          <w:kern w:val="0"/>
          <w:sz w:val="24"/>
          <w:szCs w:val="24"/>
          <w:lang w:eastAsia="fr-FR"/>
          <w14:ligatures w14:val="none"/>
        </w:rPr>
        <w:t xml:space="preserve"> s.), </w:t>
      </w:r>
      <w:r w:rsidRPr="002E204D">
        <w:rPr>
          <w:rFonts w:ascii="Times New Roman" w:eastAsia="Times New Roman" w:hAnsi="Times New Roman" w:cs="Times New Roman"/>
          <w:i/>
          <w:iCs/>
          <w:color w:val="333333"/>
          <w:kern w:val="0"/>
          <w:sz w:val="24"/>
          <w:szCs w:val="24"/>
          <w:lang w:eastAsia="fr-FR"/>
          <w14:ligatures w14:val="none"/>
        </w:rPr>
        <w:t xml:space="preserve">Canonical </w:t>
      </w:r>
      <w:proofErr w:type="spellStart"/>
      <w:r w:rsidRPr="002E204D">
        <w:rPr>
          <w:rFonts w:ascii="Times New Roman" w:eastAsia="Times New Roman" w:hAnsi="Times New Roman" w:cs="Times New Roman"/>
          <w:i/>
          <w:iCs/>
          <w:color w:val="333333"/>
          <w:kern w:val="0"/>
          <w:sz w:val="24"/>
          <w:szCs w:val="24"/>
          <w:lang w:eastAsia="fr-FR"/>
          <w14:ligatures w14:val="none"/>
        </w:rPr>
        <w:t>Resolutions</w:t>
      </w:r>
      <w:proofErr w:type="spellEnd"/>
      <w:r w:rsidRPr="002E204D">
        <w:rPr>
          <w:rFonts w:ascii="Times New Roman" w:eastAsia="Times New Roman" w:hAnsi="Times New Roman" w:cs="Times New Roman"/>
          <w:i/>
          <w:iCs/>
          <w:color w:val="333333"/>
          <w:kern w:val="0"/>
          <w:sz w:val="24"/>
          <w:szCs w:val="24"/>
          <w:lang w:eastAsia="fr-FR"/>
          <w14:ligatures w14:val="none"/>
        </w:rPr>
        <w:t>, § </w:t>
      </w:r>
      <w:r w:rsidRPr="002E204D">
        <w:rPr>
          <w:rFonts w:ascii="Times New Roman" w:eastAsia="Times New Roman" w:hAnsi="Times New Roman" w:cs="Times New Roman"/>
          <w:color w:val="333333"/>
          <w:kern w:val="0"/>
          <w:sz w:val="24"/>
          <w:szCs w:val="24"/>
          <w:lang w:eastAsia="fr-FR"/>
          <w14:ligatures w14:val="none"/>
        </w:rPr>
        <w:t>24; A. Lamy, </w:t>
      </w:r>
      <w:r w:rsidRPr="002E204D">
        <w:rPr>
          <w:rFonts w:ascii="Times New Roman" w:eastAsia="Times New Roman" w:hAnsi="Times New Roman" w:cs="Times New Roman"/>
          <w:i/>
          <w:iCs/>
          <w:color w:val="333333"/>
          <w:kern w:val="0"/>
          <w:sz w:val="24"/>
          <w:szCs w:val="24"/>
          <w:lang w:eastAsia="fr-FR"/>
          <w14:ligatures w14:val="none"/>
        </w:rPr>
        <w:t xml:space="preserve">De </w:t>
      </w:r>
      <w:proofErr w:type="spellStart"/>
      <w:r w:rsidRPr="002E204D">
        <w:rPr>
          <w:rFonts w:ascii="Times New Roman" w:eastAsia="Times New Roman" w:hAnsi="Times New Roman" w:cs="Times New Roman"/>
          <w:i/>
          <w:iCs/>
          <w:color w:val="333333"/>
          <w:kern w:val="0"/>
          <w:sz w:val="24"/>
          <w:szCs w:val="24"/>
          <w:lang w:eastAsia="fr-FR"/>
          <w14:ligatures w14:val="none"/>
        </w:rPr>
        <w:t>Syrorum</w:t>
      </w:r>
      <w:proofErr w:type="spellEnd"/>
      <w:r w:rsidRPr="002E204D">
        <w:rPr>
          <w:rFonts w:ascii="Times New Roman" w:eastAsia="Times New Roman" w:hAnsi="Times New Roman" w:cs="Times New Roman"/>
          <w:i/>
          <w:iCs/>
          <w:color w:val="333333"/>
          <w:kern w:val="0"/>
          <w:sz w:val="24"/>
          <w:szCs w:val="24"/>
          <w:lang w:eastAsia="fr-FR"/>
          <w14:ligatures w14:val="none"/>
        </w:rPr>
        <w:t xml:space="preserve"> Fide and Disciplina</w:t>
      </w:r>
      <w:r w:rsidRPr="002E204D">
        <w:rPr>
          <w:rFonts w:ascii="Times New Roman" w:eastAsia="Times New Roman" w:hAnsi="Times New Roman" w:cs="Times New Roman"/>
          <w:color w:val="333333"/>
          <w:kern w:val="0"/>
          <w:sz w:val="24"/>
          <w:szCs w:val="24"/>
          <w:lang w:eastAsia="fr-FR"/>
          <w14:ligatures w14:val="none"/>
        </w:rPr>
        <w:t>, [Sur la foi et la</w:t>
      </w:r>
      <w:r w:rsidRPr="002E204D">
        <w:rPr>
          <w:rFonts w:ascii="Times New Roman" w:eastAsia="Times New Roman" w:hAnsi="Times New Roman" w:cs="Times New Roman"/>
          <w:color w:val="333333"/>
          <w:kern w:val="0"/>
          <w:sz w:val="24"/>
          <w:szCs w:val="24"/>
          <w:lang w:eastAsia="fr-FR"/>
          <w14:ligatures w14:val="none"/>
        </w:rPr>
        <w:br/>
        <w:t>  discipline de Syrie] Louvain, 1859, p.127.</w:t>
      </w:r>
      <w:r w:rsidRPr="002E204D">
        <w:rPr>
          <w:rFonts w:ascii="Times New Roman" w:eastAsia="Times New Roman" w:hAnsi="Times New Roman" w:cs="Times New Roman"/>
          <w:color w:val="333333"/>
          <w:kern w:val="0"/>
          <w:sz w:val="24"/>
          <w:szCs w:val="24"/>
          <w:lang w:eastAsia="fr-FR"/>
          <w14:ligatures w14:val="none"/>
        </w:rPr>
        <w:br/>
      </w:r>
    </w:p>
    <w:p w14:paraId="5C5701E1" w14:textId="77777777" w:rsidR="002E204D" w:rsidRPr="002E204D" w:rsidRDefault="002E204D" w:rsidP="002E204D">
      <w:pPr>
        <w:shd w:val="clear" w:color="auto" w:fill="FFFFFF"/>
        <w:spacing w:after="375" w:line="240" w:lineRule="auto"/>
        <w:rPr>
          <w:rFonts w:ascii="Times New Roman" w:eastAsia="Times New Roman" w:hAnsi="Times New Roman" w:cs="Times New Roman"/>
          <w:color w:val="333333"/>
          <w:kern w:val="0"/>
          <w:sz w:val="24"/>
          <w:szCs w:val="24"/>
          <w:lang w:eastAsia="fr-FR"/>
          <w14:ligatures w14:val="none"/>
        </w:rPr>
      </w:pPr>
      <w:bookmarkStart w:id="31" w:name="_ftn8"/>
      <w:bookmarkEnd w:id="31"/>
      <w:r w:rsidRPr="002E204D">
        <w:rPr>
          <w:rFonts w:ascii="Times New Roman" w:eastAsia="Times New Roman" w:hAnsi="Times New Roman" w:cs="Times New Roman"/>
          <w:color w:val="333333"/>
          <w:kern w:val="0"/>
          <w:sz w:val="24"/>
          <w:szCs w:val="24"/>
          <w:lang w:eastAsia="fr-FR"/>
          <w14:ligatures w14:val="none"/>
        </w:rPr>
        <w:t>John Telo (9e s.), </w:t>
      </w:r>
      <w:r w:rsidRPr="002E204D">
        <w:rPr>
          <w:rFonts w:ascii="Times New Roman" w:eastAsia="Times New Roman" w:hAnsi="Times New Roman" w:cs="Times New Roman"/>
          <w:i/>
          <w:iCs/>
          <w:color w:val="333333"/>
          <w:kern w:val="0"/>
          <w:sz w:val="24"/>
          <w:szCs w:val="24"/>
          <w:lang w:eastAsia="fr-FR"/>
          <w14:ligatures w14:val="none"/>
        </w:rPr>
        <w:t xml:space="preserve">Canonical </w:t>
      </w:r>
      <w:proofErr w:type="spellStart"/>
      <w:r w:rsidRPr="002E204D">
        <w:rPr>
          <w:rFonts w:ascii="Times New Roman" w:eastAsia="Times New Roman" w:hAnsi="Times New Roman" w:cs="Times New Roman"/>
          <w:i/>
          <w:iCs/>
          <w:color w:val="333333"/>
          <w:kern w:val="0"/>
          <w:sz w:val="24"/>
          <w:szCs w:val="24"/>
          <w:lang w:eastAsia="fr-FR"/>
          <w14:ligatures w14:val="none"/>
        </w:rPr>
        <w:t>Resolutions</w:t>
      </w:r>
      <w:proofErr w:type="spellEnd"/>
      <w:r w:rsidRPr="002E204D">
        <w:rPr>
          <w:rFonts w:ascii="Times New Roman" w:eastAsia="Times New Roman" w:hAnsi="Times New Roman" w:cs="Times New Roman"/>
          <w:color w:val="333333"/>
          <w:kern w:val="0"/>
          <w:sz w:val="24"/>
          <w:szCs w:val="24"/>
          <w:lang w:eastAsia="fr-FR"/>
          <w14:ligatures w14:val="none"/>
        </w:rPr>
        <w:t>, [</w:t>
      </w:r>
      <w:r w:rsidRPr="002E204D">
        <w:rPr>
          <w:rFonts w:ascii="Times New Roman" w:eastAsia="Times New Roman" w:hAnsi="Times New Roman" w:cs="Times New Roman"/>
          <w:i/>
          <w:iCs/>
          <w:color w:val="333333"/>
          <w:kern w:val="0"/>
          <w:sz w:val="24"/>
          <w:szCs w:val="24"/>
          <w:lang w:eastAsia="fr-FR"/>
          <w14:ligatures w14:val="none"/>
        </w:rPr>
        <w:t>Résolutions canoniques</w:t>
      </w:r>
      <w:r w:rsidRPr="002E204D">
        <w:rPr>
          <w:rFonts w:ascii="Times New Roman" w:eastAsia="Times New Roman" w:hAnsi="Times New Roman" w:cs="Times New Roman"/>
          <w:color w:val="333333"/>
          <w:kern w:val="0"/>
          <w:sz w:val="24"/>
          <w:szCs w:val="24"/>
          <w:lang w:eastAsia="fr-FR"/>
          <w14:ligatures w14:val="none"/>
        </w:rPr>
        <w:t xml:space="preserve">], § 36 &amp; 38; </w:t>
      </w:r>
      <w:proofErr w:type="spellStart"/>
      <w:r w:rsidRPr="002E204D">
        <w:rPr>
          <w:rFonts w:ascii="Times New Roman" w:eastAsia="Times New Roman" w:hAnsi="Times New Roman" w:cs="Times New Roman"/>
          <w:color w:val="333333"/>
          <w:kern w:val="0"/>
          <w:sz w:val="24"/>
          <w:szCs w:val="24"/>
          <w:lang w:eastAsia="fr-FR"/>
          <w14:ligatures w14:val="none"/>
        </w:rPr>
        <w:t>Assemani</w:t>
      </w:r>
      <w:proofErr w:type="spellEnd"/>
      <w:r w:rsidRPr="002E204D">
        <w:rPr>
          <w:rFonts w:ascii="Times New Roman" w:eastAsia="Times New Roman" w:hAnsi="Times New Roman" w:cs="Times New Roman"/>
          <w:color w:val="333333"/>
          <w:kern w:val="0"/>
          <w:sz w:val="24"/>
          <w:szCs w:val="24"/>
          <w:lang w:eastAsia="fr-FR"/>
          <w14:ligatures w14:val="none"/>
        </w:rPr>
        <w:t>, </w:t>
      </w:r>
      <w:proofErr w:type="spellStart"/>
      <w:r w:rsidRPr="002E204D">
        <w:rPr>
          <w:rFonts w:ascii="Times New Roman" w:eastAsia="Times New Roman" w:hAnsi="Times New Roman" w:cs="Times New Roman"/>
          <w:i/>
          <w:iCs/>
          <w:color w:val="333333"/>
          <w:kern w:val="0"/>
          <w:sz w:val="24"/>
          <w:szCs w:val="24"/>
          <w:lang w:eastAsia="fr-FR"/>
          <w14:ligatures w14:val="none"/>
        </w:rPr>
        <w:t>Bibliotheca</w:t>
      </w:r>
      <w:proofErr w:type="spellEnd"/>
      <w:r w:rsidRPr="002E204D">
        <w:rPr>
          <w:rFonts w:ascii="Times New Roman" w:eastAsia="Times New Roman" w:hAnsi="Times New Roman" w:cs="Times New Roman"/>
          <w:color w:val="333333"/>
          <w:kern w:val="0"/>
          <w:sz w:val="24"/>
          <w:szCs w:val="24"/>
          <w:lang w:eastAsia="fr-FR"/>
          <w14:ligatures w14:val="none"/>
        </w:rPr>
        <w:br/>
      </w:r>
      <w:r w:rsidRPr="002E204D">
        <w:rPr>
          <w:rFonts w:ascii="Times New Roman" w:eastAsia="Times New Roman" w:hAnsi="Times New Roman" w:cs="Times New Roman"/>
          <w:i/>
          <w:iCs/>
          <w:color w:val="333333"/>
          <w:kern w:val="0"/>
          <w:sz w:val="24"/>
          <w:szCs w:val="24"/>
          <w:lang w:eastAsia="fr-FR"/>
          <w14:ligatures w14:val="none"/>
        </w:rPr>
        <w:t>  Orientalis</w:t>
      </w:r>
      <w:r w:rsidRPr="002E204D">
        <w:rPr>
          <w:rFonts w:ascii="Times New Roman" w:eastAsia="Times New Roman" w:hAnsi="Times New Roman" w:cs="Times New Roman"/>
          <w:color w:val="333333"/>
          <w:kern w:val="0"/>
          <w:sz w:val="24"/>
          <w:szCs w:val="24"/>
          <w:lang w:eastAsia="fr-FR"/>
          <w14:ligatures w14:val="none"/>
        </w:rPr>
        <w:t>, [</w:t>
      </w:r>
      <w:r w:rsidRPr="002E204D">
        <w:rPr>
          <w:rFonts w:ascii="Times New Roman" w:eastAsia="Times New Roman" w:hAnsi="Times New Roman" w:cs="Times New Roman"/>
          <w:i/>
          <w:iCs/>
          <w:color w:val="333333"/>
          <w:kern w:val="0"/>
          <w:sz w:val="24"/>
          <w:szCs w:val="24"/>
          <w:lang w:eastAsia="fr-FR"/>
          <w14:ligatures w14:val="none"/>
        </w:rPr>
        <w:t xml:space="preserve">Bibliothèque </w:t>
      </w:r>
      <w:proofErr w:type="spellStart"/>
      <w:r w:rsidRPr="002E204D">
        <w:rPr>
          <w:rFonts w:ascii="Times New Roman" w:eastAsia="Times New Roman" w:hAnsi="Times New Roman" w:cs="Times New Roman"/>
          <w:i/>
          <w:iCs/>
          <w:color w:val="333333"/>
          <w:kern w:val="0"/>
          <w:sz w:val="24"/>
          <w:szCs w:val="24"/>
          <w:lang w:eastAsia="fr-FR"/>
          <w14:ligatures w14:val="none"/>
        </w:rPr>
        <w:t>orinetale</w:t>
      </w:r>
      <w:proofErr w:type="spellEnd"/>
      <w:r w:rsidRPr="002E204D">
        <w:rPr>
          <w:rFonts w:ascii="Times New Roman" w:eastAsia="Times New Roman" w:hAnsi="Times New Roman" w:cs="Times New Roman"/>
          <w:color w:val="333333"/>
          <w:kern w:val="0"/>
          <w:sz w:val="24"/>
          <w:szCs w:val="24"/>
          <w:lang w:eastAsia="fr-FR"/>
          <w14:ligatures w14:val="none"/>
        </w:rPr>
        <w:t>]</w:t>
      </w:r>
      <w:proofErr w:type="spellStart"/>
      <w:r w:rsidRPr="002E204D">
        <w:rPr>
          <w:rFonts w:ascii="Times New Roman" w:eastAsia="Times New Roman" w:hAnsi="Times New Roman" w:cs="Times New Roman"/>
          <w:color w:val="333333"/>
          <w:kern w:val="0"/>
          <w:sz w:val="24"/>
          <w:szCs w:val="24"/>
          <w:lang w:eastAsia="fr-FR"/>
          <w14:ligatures w14:val="none"/>
        </w:rPr>
        <w:t>vol.II</w:t>
      </w:r>
      <w:proofErr w:type="spellEnd"/>
      <w:r w:rsidRPr="002E204D">
        <w:rPr>
          <w:rFonts w:ascii="Times New Roman" w:eastAsia="Times New Roman" w:hAnsi="Times New Roman" w:cs="Times New Roman"/>
          <w:color w:val="333333"/>
          <w:kern w:val="0"/>
          <w:sz w:val="24"/>
          <w:szCs w:val="24"/>
          <w:lang w:eastAsia="fr-FR"/>
          <w14:ligatures w14:val="none"/>
        </w:rPr>
        <w:t xml:space="preserve">, 'De </w:t>
      </w:r>
      <w:proofErr w:type="spellStart"/>
      <w:r w:rsidRPr="002E204D">
        <w:rPr>
          <w:rFonts w:ascii="Times New Roman" w:eastAsia="Times New Roman" w:hAnsi="Times New Roman" w:cs="Times New Roman"/>
          <w:color w:val="333333"/>
          <w:kern w:val="0"/>
          <w:sz w:val="24"/>
          <w:szCs w:val="24"/>
          <w:lang w:eastAsia="fr-FR"/>
          <w14:ligatures w14:val="none"/>
        </w:rPr>
        <w:t>Monophysitis</w:t>
      </w:r>
      <w:proofErr w:type="spellEnd"/>
      <w:r w:rsidRPr="002E204D">
        <w:rPr>
          <w:rFonts w:ascii="Times New Roman" w:eastAsia="Times New Roman" w:hAnsi="Times New Roman" w:cs="Times New Roman"/>
          <w:color w:val="333333"/>
          <w:kern w:val="0"/>
          <w:sz w:val="24"/>
          <w:szCs w:val="24"/>
          <w:lang w:eastAsia="fr-FR"/>
          <w14:ligatures w14:val="none"/>
        </w:rPr>
        <w:t>' §10.</w:t>
      </w:r>
    </w:p>
    <w:p w14:paraId="10EFFD1E" w14:textId="77777777" w:rsidR="002E204D" w:rsidRPr="002E204D" w:rsidRDefault="002E204D" w:rsidP="002E204D">
      <w:pPr>
        <w:shd w:val="clear" w:color="auto" w:fill="FFFFFF"/>
        <w:spacing w:after="375" w:line="240" w:lineRule="auto"/>
        <w:rPr>
          <w:rFonts w:ascii="Times New Roman" w:eastAsia="Times New Roman" w:hAnsi="Times New Roman" w:cs="Times New Roman"/>
          <w:color w:val="333333"/>
          <w:kern w:val="0"/>
          <w:sz w:val="24"/>
          <w:szCs w:val="24"/>
          <w:lang w:eastAsia="fr-FR"/>
          <w14:ligatures w14:val="none"/>
        </w:rPr>
      </w:pPr>
      <w:bookmarkStart w:id="32" w:name="_ftn9"/>
      <w:bookmarkEnd w:id="32"/>
      <w:r w:rsidRPr="002E204D">
        <w:rPr>
          <w:rFonts w:ascii="Times New Roman" w:eastAsia="Times New Roman" w:hAnsi="Times New Roman" w:cs="Times New Roman"/>
          <w:color w:val="333333"/>
          <w:kern w:val="0"/>
          <w:sz w:val="24"/>
          <w:szCs w:val="24"/>
          <w:lang w:eastAsia="fr-FR"/>
          <w14:ligatures w14:val="none"/>
        </w:rPr>
        <w:lastRenderedPageBreak/>
        <w:t>Règle ancienne des </w:t>
      </w:r>
      <w:proofErr w:type="spellStart"/>
      <w:r w:rsidRPr="002E204D">
        <w:rPr>
          <w:rFonts w:ascii="Times New Roman" w:eastAsia="Times New Roman" w:hAnsi="Times New Roman" w:cs="Times New Roman"/>
          <w:i/>
          <w:iCs/>
          <w:color w:val="333333"/>
          <w:kern w:val="0"/>
          <w:sz w:val="24"/>
          <w:szCs w:val="24"/>
          <w:lang w:eastAsia="fr-FR"/>
          <w14:ligatures w14:val="none"/>
        </w:rPr>
        <w:t>Statuta</w:t>
      </w:r>
      <w:proofErr w:type="spellEnd"/>
      <w:r w:rsidRPr="002E204D">
        <w:rPr>
          <w:rFonts w:ascii="Times New Roman" w:eastAsia="Times New Roman" w:hAnsi="Times New Roman" w:cs="Times New Roman"/>
          <w:i/>
          <w:iCs/>
          <w:color w:val="333333"/>
          <w:kern w:val="0"/>
          <w:sz w:val="24"/>
          <w:szCs w:val="24"/>
          <w:lang w:eastAsia="fr-FR"/>
          <w14:ligatures w14:val="none"/>
        </w:rPr>
        <w:t xml:space="preserve"> </w:t>
      </w:r>
      <w:proofErr w:type="spellStart"/>
      <w:r w:rsidRPr="002E204D">
        <w:rPr>
          <w:rFonts w:ascii="Times New Roman" w:eastAsia="Times New Roman" w:hAnsi="Times New Roman" w:cs="Times New Roman"/>
          <w:i/>
          <w:iCs/>
          <w:color w:val="333333"/>
          <w:kern w:val="0"/>
          <w:sz w:val="24"/>
          <w:szCs w:val="24"/>
          <w:lang w:eastAsia="fr-FR"/>
          <w14:ligatures w14:val="none"/>
        </w:rPr>
        <w:t>Ecclesae</w:t>
      </w:r>
      <w:proofErr w:type="spellEnd"/>
      <w:r w:rsidRPr="002E204D">
        <w:rPr>
          <w:rFonts w:ascii="Times New Roman" w:eastAsia="Times New Roman" w:hAnsi="Times New Roman" w:cs="Times New Roman"/>
          <w:i/>
          <w:iCs/>
          <w:color w:val="333333"/>
          <w:kern w:val="0"/>
          <w:sz w:val="24"/>
          <w:szCs w:val="24"/>
          <w:lang w:eastAsia="fr-FR"/>
          <w14:ligatures w14:val="none"/>
        </w:rPr>
        <w:t xml:space="preserve"> Antiqua</w:t>
      </w:r>
      <w:r w:rsidRPr="002E204D">
        <w:rPr>
          <w:rFonts w:ascii="Times New Roman" w:eastAsia="Times New Roman" w:hAnsi="Times New Roman" w:cs="Times New Roman"/>
          <w:color w:val="333333"/>
          <w:kern w:val="0"/>
          <w:sz w:val="24"/>
          <w:szCs w:val="24"/>
          <w:lang w:eastAsia="fr-FR"/>
          <w14:ligatures w14:val="none"/>
        </w:rPr>
        <w:t>, ch.12. Les diaconesses avaient cessé d'exister à l'Ouest</w:t>
      </w:r>
      <w:r w:rsidRPr="002E204D">
        <w:rPr>
          <w:rFonts w:ascii="Times New Roman" w:eastAsia="Times New Roman" w:hAnsi="Times New Roman" w:cs="Times New Roman"/>
          <w:color w:val="333333"/>
          <w:kern w:val="0"/>
          <w:sz w:val="24"/>
          <w:szCs w:val="24"/>
          <w:lang w:eastAsia="fr-FR"/>
          <w14:ligatures w14:val="none"/>
        </w:rPr>
        <w:br/>
        <w:t xml:space="preserve">  lorsque les </w:t>
      </w:r>
      <w:proofErr w:type="spellStart"/>
      <w:r w:rsidRPr="002E204D">
        <w:rPr>
          <w:rFonts w:ascii="Times New Roman" w:eastAsia="Times New Roman" w:hAnsi="Times New Roman" w:cs="Times New Roman"/>
          <w:color w:val="333333"/>
          <w:kern w:val="0"/>
          <w:sz w:val="24"/>
          <w:szCs w:val="24"/>
          <w:lang w:eastAsia="fr-FR"/>
          <w14:ligatures w14:val="none"/>
        </w:rPr>
        <w:t>Statuta</w:t>
      </w:r>
      <w:proofErr w:type="spellEnd"/>
      <w:r w:rsidRPr="002E204D">
        <w:rPr>
          <w:rFonts w:ascii="Times New Roman" w:eastAsia="Times New Roman" w:hAnsi="Times New Roman" w:cs="Times New Roman"/>
          <w:color w:val="333333"/>
          <w:kern w:val="0"/>
          <w:sz w:val="24"/>
          <w:szCs w:val="24"/>
          <w:lang w:eastAsia="fr-FR"/>
          <w14:ligatures w14:val="none"/>
        </w:rPr>
        <w:t xml:space="preserve"> furent rédigés. </w:t>
      </w:r>
      <w:proofErr w:type="spellStart"/>
      <w:r w:rsidRPr="002E204D">
        <w:rPr>
          <w:rFonts w:ascii="Times New Roman" w:eastAsia="Times New Roman" w:hAnsi="Times New Roman" w:cs="Times New Roman"/>
          <w:color w:val="333333"/>
          <w:kern w:val="0"/>
          <w:sz w:val="24"/>
          <w:szCs w:val="24"/>
          <w:lang w:eastAsia="fr-FR"/>
          <w14:ligatures w14:val="none"/>
        </w:rPr>
        <w:t>Ainsi,'Veuves</w:t>
      </w:r>
      <w:proofErr w:type="spellEnd"/>
      <w:r w:rsidRPr="002E204D">
        <w:rPr>
          <w:rFonts w:ascii="Times New Roman" w:eastAsia="Times New Roman" w:hAnsi="Times New Roman" w:cs="Times New Roman"/>
          <w:color w:val="333333"/>
          <w:kern w:val="0"/>
          <w:sz w:val="24"/>
          <w:szCs w:val="24"/>
          <w:lang w:eastAsia="fr-FR"/>
          <w14:ligatures w14:val="none"/>
        </w:rPr>
        <w:t xml:space="preserve"> ou Nonnes' sont substituées dans le texte au terme de</w:t>
      </w:r>
      <w:r w:rsidRPr="002E204D">
        <w:rPr>
          <w:rFonts w:ascii="Times New Roman" w:eastAsia="Times New Roman" w:hAnsi="Times New Roman" w:cs="Times New Roman"/>
          <w:color w:val="333333"/>
          <w:kern w:val="0"/>
          <w:sz w:val="24"/>
          <w:szCs w:val="24"/>
          <w:lang w:eastAsia="fr-FR"/>
          <w14:ligatures w14:val="none"/>
        </w:rPr>
        <w:br/>
        <w:t>  ‘diaconesses'.</w:t>
      </w:r>
      <w:r w:rsidRPr="002E204D">
        <w:rPr>
          <w:rFonts w:ascii="Times New Roman" w:eastAsia="Times New Roman" w:hAnsi="Times New Roman" w:cs="Times New Roman"/>
          <w:color w:val="333333"/>
          <w:kern w:val="0"/>
          <w:sz w:val="24"/>
          <w:szCs w:val="24"/>
          <w:lang w:eastAsia="fr-FR"/>
          <w14:ligatures w14:val="none"/>
        </w:rPr>
        <w:br/>
      </w:r>
    </w:p>
    <w:p w14:paraId="61CE1C59" w14:textId="77777777" w:rsidR="002E204D" w:rsidRPr="002E204D" w:rsidRDefault="002E204D" w:rsidP="002E204D">
      <w:pPr>
        <w:shd w:val="clear" w:color="auto" w:fill="FFFFFF"/>
        <w:spacing w:after="375" w:line="240" w:lineRule="auto"/>
        <w:rPr>
          <w:rFonts w:ascii="Times New Roman" w:eastAsia="Times New Roman" w:hAnsi="Times New Roman" w:cs="Times New Roman"/>
          <w:color w:val="333333"/>
          <w:kern w:val="0"/>
          <w:sz w:val="24"/>
          <w:szCs w:val="24"/>
          <w:lang w:eastAsia="fr-FR"/>
          <w14:ligatures w14:val="none"/>
        </w:rPr>
      </w:pPr>
      <w:bookmarkStart w:id="33" w:name="_ftn10"/>
      <w:bookmarkEnd w:id="33"/>
      <w:r w:rsidRPr="002E204D">
        <w:rPr>
          <w:rFonts w:ascii="Times New Roman" w:eastAsia="Times New Roman" w:hAnsi="Times New Roman" w:cs="Times New Roman"/>
          <w:color w:val="333333"/>
          <w:kern w:val="0"/>
          <w:sz w:val="24"/>
          <w:szCs w:val="24"/>
          <w:lang w:eastAsia="fr-FR"/>
          <w14:ligatures w14:val="none"/>
        </w:rPr>
        <w:t xml:space="preserve">Un ancien </w:t>
      </w:r>
      <w:proofErr w:type="spellStart"/>
      <w:r w:rsidRPr="002E204D">
        <w:rPr>
          <w:rFonts w:ascii="Times New Roman" w:eastAsia="Times New Roman" w:hAnsi="Times New Roman" w:cs="Times New Roman"/>
          <w:color w:val="333333"/>
          <w:kern w:val="0"/>
          <w:sz w:val="24"/>
          <w:szCs w:val="24"/>
          <w:lang w:eastAsia="fr-FR"/>
          <w14:ligatures w14:val="none"/>
        </w:rPr>
        <w:t>ritual</w:t>
      </w:r>
      <w:proofErr w:type="spellEnd"/>
      <w:r w:rsidRPr="002E204D">
        <w:rPr>
          <w:rFonts w:ascii="Times New Roman" w:eastAsia="Times New Roman" w:hAnsi="Times New Roman" w:cs="Times New Roman"/>
          <w:color w:val="333333"/>
          <w:kern w:val="0"/>
          <w:sz w:val="24"/>
          <w:szCs w:val="24"/>
          <w:lang w:eastAsia="fr-FR"/>
          <w14:ligatures w14:val="none"/>
        </w:rPr>
        <w:t xml:space="preserve"> Copte d'Egypte. </w:t>
      </w:r>
      <w:proofErr w:type="spellStart"/>
      <w:r w:rsidRPr="002E204D">
        <w:rPr>
          <w:rFonts w:ascii="Times New Roman" w:eastAsia="Times New Roman" w:hAnsi="Times New Roman" w:cs="Times New Roman"/>
          <w:color w:val="333333"/>
          <w:kern w:val="0"/>
          <w:sz w:val="24"/>
          <w:szCs w:val="24"/>
          <w:lang w:eastAsia="fr-FR"/>
          <w14:ligatures w14:val="none"/>
        </w:rPr>
        <w:t>H.Denzinger</w:t>
      </w:r>
      <w:proofErr w:type="spellEnd"/>
      <w:r w:rsidRPr="002E204D">
        <w:rPr>
          <w:rFonts w:ascii="Times New Roman" w:eastAsia="Times New Roman" w:hAnsi="Times New Roman" w:cs="Times New Roman"/>
          <w:color w:val="333333"/>
          <w:kern w:val="0"/>
          <w:sz w:val="24"/>
          <w:szCs w:val="24"/>
          <w:lang w:eastAsia="fr-FR"/>
          <w14:ligatures w14:val="none"/>
        </w:rPr>
        <w:t>, </w:t>
      </w:r>
      <w:proofErr w:type="spellStart"/>
      <w:r w:rsidRPr="002E204D">
        <w:rPr>
          <w:rFonts w:ascii="Times New Roman" w:eastAsia="Times New Roman" w:hAnsi="Times New Roman" w:cs="Times New Roman"/>
          <w:i/>
          <w:iCs/>
          <w:color w:val="333333"/>
          <w:kern w:val="0"/>
          <w:sz w:val="24"/>
          <w:szCs w:val="24"/>
          <w:lang w:eastAsia="fr-FR"/>
          <w14:ligatures w14:val="none"/>
        </w:rPr>
        <w:t>Ritus</w:t>
      </w:r>
      <w:proofErr w:type="spellEnd"/>
      <w:r w:rsidRPr="002E204D">
        <w:rPr>
          <w:rFonts w:ascii="Times New Roman" w:eastAsia="Times New Roman" w:hAnsi="Times New Roman" w:cs="Times New Roman"/>
          <w:i/>
          <w:iCs/>
          <w:color w:val="333333"/>
          <w:kern w:val="0"/>
          <w:sz w:val="24"/>
          <w:szCs w:val="24"/>
          <w:lang w:eastAsia="fr-FR"/>
          <w14:ligatures w14:val="none"/>
        </w:rPr>
        <w:t xml:space="preserve"> </w:t>
      </w:r>
      <w:proofErr w:type="spellStart"/>
      <w:r w:rsidRPr="002E204D">
        <w:rPr>
          <w:rFonts w:ascii="Times New Roman" w:eastAsia="Times New Roman" w:hAnsi="Times New Roman" w:cs="Times New Roman"/>
          <w:i/>
          <w:iCs/>
          <w:color w:val="333333"/>
          <w:kern w:val="0"/>
          <w:sz w:val="24"/>
          <w:szCs w:val="24"/>
          <w:lang w:eastAsia="fr-FR"/>
          <w14:ligatures w14:val="none"/>
        </w:rPr>
        <w:t>Orientalium</w:t>
      </w:r>
      <w:proofErr w:type="spellEnd"/>
      <w:r w:rsidRPr="002E204D">
        <w:rPr>
          <w:rFonts w:ascii="Times New Roman" w:eastAsia="Times New Roman" w:hAnsi="Times New Roman" w:cs="Times New Roman"/>
          <w:i/>
          <w:iCs/>
          <w:color w:val="333333"/>
          <w:kern w:val="0"/>
          <w:sz w:val="24"/>
          <w:szCs w:val="24"/>
          <w:lang w:eastAsia="fr-FR"/>
          <w14:ligatures w14:val="none"/>
        </w:rPr>
        <w:t>, </w:t>
      </w:r>
      <w:proofErr w:type="spellStart"/>
      <w:r w:rsidRPr="002E204D">
        <w:rPr>
          <w:rFonts w:ascii="Times New Roman" w:eastAsia="Times New Roman" w:hAnsi="Times New Roman" w:cs="Times New Roman"/>
          <w:color w:val="333333"/>
          <w:kern w:val="0"/>
          <w:sz w:val="24"/>
          <w:szCs w:val="24"/>
          <w:lang w:eastAsia="fr-FR"/>
          <w14:ligatures w14:val="none"/>
        </w:rPr>
        <w:t>vol.I</w:t>
      </w:r>
      <w:proofErr w:type="spellEnd"/>
      <w:r w:rsidRPr="002E204D">
        <w:rPr>
          <w:rFonts w:ascii="Times New Roman" w:eastAsia="Times New Roman" w:hAnsi="Times New Roman" w:cs="Times New Roman"/>
          <w:color w:val="333333"/>
          <w:kern w:val="0"/>
          <w:sz w:val="24"/>
          <w:szCs w:val="24"/>
          <w:lang w:eastAsia="fr-FR"/>
          <w14:ligatures w14:val="none"/>
        </w:rPr>
        <w:t>, Würzburg 1863, p.192</w:t>
      </w:r>
      <w:r w:rsidRPr="002E204D">
        <w:rPr>
          <w:rFonts w:ascii="Times New Roman" w:eastAsia="Times New Roman" w:hAnsi="Times New Roman" w:cs="Times New Roman"/>
          <w:color w:val="333333"/>
          <w:kern w:val="0"/>
          <w:sz w:val="24"/>
          <w:szCs w:val="24"/>
          <w:lang w:eastAsia="fr-FR"/>
          <w14:ligatures w14:val="none"/>
        </w:rPr>
        <w:noBreakHyphen/>
        <w:t>214.</w:t>
      </w:r>
      <w:r w:rsidRPr="002E204D">
        <w:rPr>
          <w:rFonts w:ascii="Times New Roman" w:eastAsia="Times New Roman" w:hAnsi="Times New Roman" w:cs="Times New Roman"/>
          <w:color w:val="333333"/>
          <w:kern w:val="0"/>
          <w:sz w:val="24"/>
          <w:szCs w:val="24"/>
          <w:lang w:eastAsia="fr-FR"/>
          <w14:ligatures w14:val="none"/>
        </w:rPr>
        <w:br/>
        <w:t xml:space="preserve">   </w:t>
      </w:r>
      <w:proofErr w:type="spellStart"/>
      <w:r w:rsidRPr="002E204D">
        <w:rPr>
          <w:rFonts w:ascii="Times New Roman" w:eastAsia="Times New Roman" w:hAnsi="Times New Roman" w:cs="Times New Roman"/>
          <w:color w:val="333333"/>
          <w:kern w:val="0"/>
          <w:sz w:val="24"/>
          <w:szCs w:val="24"/>
          <w:lang w:eastAsia="fr-FR"/>
          <w14:ligatures w14:val="none"/>
        </w:rPr>
        <w:t>V.aussi</w:t>
      </w:r>
      <w:proofErr w:type="spellEnd"/>
      <w:r w:rsidRPr="002E204D">
        <w:rPr>
          <w:rFonts w:ascii="Times New Roman" w:eastAsia="Times New Roman" w:hAnsi="Times New Roman" w:cs="Times New Roman"/>
          <w:color w:val="333333"/>
          <w:kern w:val="0"/>
          <w:sz w:val="24"/>
          <w:szCs w:val="24"/>
          <w:lang w:eastAsia="fr-FR"/>
          <w14:ligatures w14:val="none"/>
        </w:rPr>
        <w:t xml:space="preserve"> le Rituel de Jacob d'Edesse, p.279</w:t>
      </w:r>
      <w:r w:rsidRPr="002E204D">
        <w:rPr>
          <w:rFonts w:ascii="Times New Roman" w:eastAsia="Times New Roman" w:hAnsi="Times New Roman" w:cs="Times New Roman"/>
          <w:color w:val="333333"/>
          <w:kern w:val="0"/>
          <w:sz w:val="24"/>
          <w:szCs w:val="24"/>
          <w:lang w:eastAsia="fr-FR"/>
          <w14:ligatures w14:val="none"/>
        </w:rPr>
        <w:noBreakHyphen/>
        <w:t>288.</w:t>
      </w:r>
    </w:p>
    <w:p w14:paraId="3B2261DE" w14:textId="77777777" w:rsidR="002E204D" w:rsidRPr="002E204D" w:rsidRDefault="002E204D" w:rsidP="002E204D">
      <w:pPr>
        <w:shd w:val="clear" w:color="auto" w:fill="FFFFFF"/>
        <w:spacing w:after="375" w:line="240" w:lineRule="auto"/>
        <w:rPr>
          <w:rFonts w:ascii="Times New Roman" w:eastAsia="Times New Roman" w:hAnsi="Times New Roman" w:cs="Times New Roman"/>
          <w:color w:val="333333"/>
          <w:kern w:val="0"/>
          <w:sz w:val="24"/>
          <w:szCs w:val="24"/>
          <w:lang w:eastAsia="fr-FR"/>
          <w14:ligatures w14:val="none"/>
        </w:rPr>
      </w:pPr>
      <w:bookmarkStart w:id="34" w:name="_ftn11"/>
      <w:bookmarkEnd w:id="34"/>
      <w:r w:rsidRPr="002E204D">
        <w:rPr>
          <w:rFonts w:ascii="Times New Roman" w:eastAsia="Times New Roman" w:hAnsi="Times New Roman" w:cs="Times New Roman"/>
          <w:i/>
          <w:iCs/>
          <w:color w:val="333333"/>
          <w:kern w:val="0"/>
          <w:sz w:val="24"/>
          <w:szCs w:val="24"/>
          <w:lang w:eastAsia="fr-FR"/>
          <w14:ligatures w14:val="none"/>
        </w:rPr>
        <w:t>Constitutions Apostoliques, </w:t>
      </w:r>
      <w:r w:rsidRPr="002E204D">
        <w:rPr>
          <w:rFonts w:ascii="Times New Roman" w:eastAsia="Times New Roman" w:hAnsi="Times New Roman" w:cs="Times New Roman"/>
          <w:color w:val="333333"/>
          <w:kern w:val="0"/>
          <w:sz w:val="24"/>
          <w:szCs w:val="24"/>
          <w:lang w:eastAsia="fr-FR"/>
          <w14:ligatures w14:val="none"/>
        </w:rPr>
        <w:t>3,15 (4° s.)</w:t>
      </w:r>
    </w:p>
    <w:p w14:paraId="31114BD4" w14:textId="77777777" w:rsidR="002E204D" w:rsidRPr="002E204D" w:rsidRDefault="002E204D" w:rsidP="002E204D">
      <w:pPr>
        <w:shd w:val="clear" w:color="auto" w:fill="FFFFFF"/>
        <w:spacing w:after="375" w:line="240" w:lineRule="auto"/>
        <w:rPr>
          <w:rFonts w:ascii="Times New Roman" w:eastAsia="Times New Roman" w:hAnsi="Times New Roman" w:cs="Times New Roman"/>
          <w:color w:val="333333"/>
          <w:kern w:val="0"/>
          <w:sz w:val="24"/>
          <w:szCs w:val="24"/>
          <w:lang w:eastAsia="fr-FR"/>
          <w14:ligatures w14:val="none"/>
        </w:rPr>
      </w:pPr>
      <w:bookmarkStart w:id="35" w:name="_ftn12"/>
      <w:bookmarkEnd w:id="35"/>
      <w:r w:rsidRPr="002E204D">
        <w:rPr>
          <w:rFonts w:ascii="Times New Roman" w:eastAsia="Times New Roman" w:hAnsi="Times New Roman" w:cs="Times New Roman"/>
          <w:i/>
          <w:iCs/>
          <w:color w:val="333333"/>
          <w:kern w:val="0"/>
          <w:sz w:val="24"/>
          <w:szCs w:val="24"/>
          <w:lang w:eastAsia="fr-FR"/>
          <w14:ligatures w14:val="none"/>
        </w:rPr>
        <w:t xml:space="preserve">Constitutions </w:t>
      </w:r>
      <w:proofErr w:type="spellStart"/>
      <w:r w:rsidRPr="002E204D">
        <w:rPr>
          <w:rFonts w:ascii="Times New Roman" w:eastAsia="Times New Roman" w:hAnsi="Times New Roman" w:cs="Times New Roman"/>
          <w:i/>
          <w:iCs/>
          <w:color w:val="333333"/>
          <w:kern w:val="0"/>
          <w:sz w:val="24"/>
          <w:szCs w:val="24"/>
          <w:lang w:eastAsia="fr-FR"/>
          <w14:ligatures w14:val="none"/>
        </w:rPr>
        <w:t>Apos</w:t>
      </w:r>
      <w:proofErr w:type="spellEnd"/>
      <w:r w:rsidRPr="002E204D">
        <w:rPr>
          <w:rFonts w:ascii="Times New Roman" w:eastAsia="Times New Roman" w:hAnsi="Times New Roman" w:cs="Times New Roman"/>
          <w:i/>
          <w:iCs/>
          <w:color w:val="333333"/>
          <w:kern w:val="0"/>
          <w:sz w:val="24"/>
          <w:szCs w:val="24"/>
          <w:lang w:eastAsia="fr-FR"/>
          <w14:ligatures w14:val="none"/>
        </w:rPr>
        <w:t xml:space="preserve"> </w:t>
      </w:r>
      <w:proofErr w:type="spellStart"/>
      <w:r w:rsidRPr="002E204D">
        <w:rPr>
          <w:rFonts w:ascii="Times New Roman" w:eastAsia="Times New Roman" w:hAnsi="Times New Roman" w:cs="Times New Roman"/>
          <w:i/>
          <w:iCs/>
          <w:color w:val="333333"/>
          <w:kern w:val="0"/>
          <w:sz w:val="24"/>
          <w:szCs w:val="24"/>
          <w:lang w:eastAsia="fr-FR"/>
          <w14:ligatures w14:val="none"/>
        </w:rPr>
        <w:t>tol</w:t>
      </w:r>
      <w:proofErr w:type="spellEnd"/>
      <w:r w:rsidRPr="002E204D">
        <w:rPr>
          <w:rFonts w:ascii="Times New Roman" w:eastAsia="Times New Roman" w:hAnsi="Times New Roman" w:cs="Times New Roman"/>
          <w:i/>
          <w:iCs/>
          <w:color w:val="333333"/>
          <w:kern w:val="0"/>
          <w:sz w:val="24"/>
          <w:szCs w:val="24"/>
          <w:lang w:eastAsia="fr-FR"/>
          <w14:ligatures w14:val="none"/>
        </w:rPr>
        <w:t xml:space="preserve"> i </w:t>
      </w:r>
      <w:proofErr w:type="spellStart"/>
      <w:r w:rsidRPr="002E204D">
        <w:rPr>
          <w:rFonts w:ascii="Times New Roman" w:eastAsia="Times New Roman" w:hAnsi="Times New Roman" w:cs="Times New Roman"/>
          <w:i/>
          <w:iCs/>
          <w:color w:val="333333"/>
          <w:kern w:val="0"/>
          <w:sz w:val="24"/>
          <w:szCs w:val="24"/>
          <w:lang w:eastAsia="fr-FR"/>
          <w14:ligatures w14:val="none"/>
        </w:rPr>
        <w:t>ques</w:t>
      </w:r>
      <w:proofErr w:type="spellEnd"/>
      <w:r w:rsidRPr="002E204D">
        <w:rPr>
          <w:rFonts w:ascii="Times New Roman" w:eastAsia="Times New Roman" w:hAnsi="Times New Roman" w:cs="Times New Roman"/>
          <w:color w:val="333333"/>
          <w:kern w:val="0"/>
          <w:sz w:val="24"/>
          <w:szCs w:val="24"/>
          <w:lang w:eastAsia="fr-FR"/>
          <w14:ligatures w14:val="none"/>
        </w:rPr>
        <w:t>, 3,16.</w:t>
      </w:r>
    </w:p>
    <w:p w14:paraId="7F96D71C" w14:textId="77777777" w:rsidR="002E204D" w:rsidRPr="002E204D" w:rsidRDefault="002E204D" w:rsidP="002E204D">
      <w:pPr>
        <w:shd w:val="clear" w:color="auto" w:fill="FFFFFF"/>
        <w:spacing w:after="375" w:line="240" w:lineRule="auto"/>
        <w:rPr>
          <w:rFonts w:ascii="Times New Roman" w:eastAsia="Times New Roman" w:hAnsi="Times New Roman" w:cs="Times New Roman"/>
          <w:color w:val="333333"/>
          <w:kern w:val="0"/>
          <w:sz w:val="24"/>
          <w:szCs w:val="24"/>
          <w:lang w:eastAsia="fr-FR"/>
          <w14:ligatures w14:val="none"/>
        </w:rPr>
      </w:pPr>
      <w:bookmarkStart w:id="36" w:name="_ftn13"/>
      <w:bookmarkEnd w:id="36"/>
      <w:r w:rsidRPr="002E204D">
        <w:rPr>
          <w:rFonts w:ascii="Times New Roman" w:eastAsia="Times New Roman" w:hAnsi="Times New Roman" w:cs="Times New Roman"/>
          <w:i/>
          <w:iCs/>
          <w:color w:val="333333"/>
          <w:kern w:val="0"/>
          <w:sz w:val="24"/>
          <w:szCs w:val="24"/>
          <w:lang w:eastAsia="fr-FR"/>
          <w14:ligatures w14:val="none"/>
        </w:rPr>
        <w:t>Stromates</w:t>
      </w:r>
      <w:r w:rsidRPr="002E204D">
        <w:rPr>
          <w:rFonts w:ascii="Times New Roman" w:eastAsia="Times New Roman" w:hAnsi="Times New Roman" w:cs="Times New Roman"/>
          <w:color w:val="333333"/>
          <w:kern w:val="0"/>
          <w:sz w:val="24"/>
          <w:szCs w:val="24"/>
          <w:lang w:eastAsia="fr-FR"/>
          <w14:ligatures w14:val="none"/>
        </w:rPr>
        <w:t xml:space="preserve">, cause 15,q.3, </w:t>
      </w:r>
      <w:proofErr w:type="spellStart"/>
      <w:r w:rsidRPr="002E204D">
        <w:rPr>
          <w:rFonts w:ascii="Times New Roman" w:eastAsia="Times New Roman" w:hAnsi="Times New Roman" w:cs="Times New Roman"/>
          <w:color w:val="333333"/>
          <w:kern w:val="0"/>
          <w:sz w:val="24"/>
          <w:szCs w:val="24"/>
          <w:lang w:eastAsia="fr-FR"/>
          <w14:ligatures w14:val="none"/>
        </w:rPr>
        <w:t>debut</w:t>
      </w:r>
      <w:proofErr w:type="spellEnd"/>
    </w:p>
    <w:p w14:paraId="58C737DE" w14:textId="77777777" w:rsidR="002E204D" w:rsidRPr="002E204D" w:rsidRDefault="002E204D" w:rsidP="002E204D">
      <w:pPr>
        <w:shd w:val="clear" w:color="auto" w:fill="FFFFFF"/>
        <w:spacing w:after="375" w:line="240" w:lineRule="auto"/>
        <w:rPr>
          <w:rFonts w:ascii="Times New Roman" w:eastAsia="Times New Roman" w:hAnsi="Times New Roman" w:cs="Times New Roman"/>
          <w:color w:val="333333"/>
          <w:kern w:val="0"/>
          <w:sz w:val="24"/>
          <w:szCs w:val="24"/>
          <w:lang w:eastAsia="fr-FR"/>
          <w14:ligatures w14:val="none"/>
        </w:rPr>
      </w:pPr>
      <w:bookmarkStart w:id="37" w:name="_ftn14"/>
      <w:bookmarkEnd w:id="37"/>
      <w:r w:rsidRPr="002E204D">
        <w:rPr>
          <w:rFonts w:ascii="Times New Roman" w:eastAsia="Times New Roman" w:hAnsi="Times New Roman" w:cs="Times New Roman"/>
          <w:i/>
          <w:iCs/>
          <w:color w:val="333333"/>
          <w:kern w:val="0"/>
          <w:sz w:val="24"/>
          <w:szCs w:val="24"/>
          <w:lang w:eastAsia="fr-FR"/>
          <w14:ligatures w14:val="none"/>
        </w:rPr>
        <w:t>Somme</w:t>
      </w:r>
      <w:r w:rsidRPr="002E204D">
        <w:rPr>
          <w:rFonts w:ascii="Times New Roman" w:eastAsia="Times New Roman" w:hAnsi="Times New Roman" w:cs="Times New Roman"/>
          <w:color w:val="333333"/>
          <w:kern w:val="0"/>
          <w:sz w:val="24"/>
          <w:szCs w:val="24"/>
          <w:lang w:eastAsia="fr-FR"/>
          <w14:ligatures w14:val="none"/>
        </w:rPr>
        <w:t>, cause 27, q. 1, ch.23.</w:t>
      </w:r>
    </w:p>
    <w:p w14:paraId="6DB732A9" w14:textId="77777777" w:rsidR="002E204D" w:rsidRPr="002E204D" w:rsidRDefault="002E204D" w:rsidP="002E204D">
      <w:pPr>
        <w:shd w:val="clear" w:color="auto" w:fill="FFFFFF"/>
        <w:spacing w:after="375" w:line="240" w:lineRule="auto"/>
        <w:rPr>
          <w:rFonts w:ascii="Times New Roman" w:eastAsia="Times New Roman" w:hAnsi="Times New Roman" w:cs="Times New Roman"/>
          <w:color w:val="333333"/>
          <w:kern w:val="0"/>
          <w:sz w:val="24"/>
          <w:szCs w:val="24"/>
          <w:lang w:eastAsia="fr-FR"/>
          <w14:ligatures w14:val="none"/>
        </w:rPr>
      </w:pPr>
      <w:bookmarkStart w:id="38" w:name="_ftn15"/>
      <w:bookmarkEnd w:id="38"/>
      <w:r w:rsidRPr="002E204D">
        <w:rPr>
          <w:rFonts w:ascii="Times New Roman" w:eastAsia="Times New Roman" w:hAnsi="Times New Roman" w:cs="Times New Roman"/>
          <w:i/>
          <w:iCs/>
          <w:color w:val="333333"/>
          <w:kern w:val="0"/>
          <w:sz w:val="24"/>
          <w:szCs w:val="24"/>
          <w:lang w:eastAsia="fr-FR"/>
          <w14:ligatures w14:val="none"/>
        </w:rPr>
        <w:t xml:space="preserve"> Somme Théologique. </w:t>
      </w:r>
      <w:proofErr w:type="spellStart"/>
      <w:r w:rsidRPr="002E204D">
        <w:rPr>
          <w:rFonts w:ascii="Times New Roman" w:eastAsia="Times New Roman" w:hAnsi="Times New Roman" w:cs="Times New Roman"/>
          <w:i/>
          <w:iCs/>
          <w:color w:val="333333"/>
          <w:kern w:val="0"/>
          <w:sz w:val="24"/>
          <w:szCs w:val="24"/>
          <w:lang w:eastAsia="fr-FR"/>
          <w14:ligatures w14:val="none"/>
        </w:rPr>
        <w:t>Suppl</w:t>
      </w:r>
      <w:proofErr w:type="spellEnd"/>
      <w:r w:rsidRPr="002E204D">
        <w:rPr>
          <w:rFonts w:ascii="Times New Roman" w:eastAsia="Times New Roman" w:hAnsi="Times New Roman" w:cs="Times New Roman"/>
          <w:i/>
          <w:iCs/>
          <w:color w:val="333333"/>
          <w:kern w:val="0"/>
          <w:sz w:val="24"/>
          <w:szCs w:val="24"/>
          <w:lang w:eastAsia="fr-FR"/>
          <w14:ligatures w14:val="none"/>
        </w:rPr>
        <w:t xml:space="preserve"> ., </w:t>
      </w:r>
      <w:r w:rsidRPr="002E204D">
        <w:rPr>
          <w:rFonts w:ascii="Times New Roman" w:eastAsia="Times New Roman" w:hAnsi="Times New Roman" w:cs="Times New Roman"/>
          <w:color w:val="333333"/>
          <w:kern w:val="0"/>
          <w:sz w:val="24"/>
          <w:szCs w:val="24"/>
          <w:lang w:eastAsia="fr-FR"/>
          <w14:ligatures w14:val="none"/>
        </w:rPr>
        <w:t>q.39, art.1.</w:t>
      </w:r>
    </w:p>
    <w:p w14:paraId="281F76A1" w14:textId="77777777" w:rsidR="002E204D" w:rsidRPr="002E204D" w:rsidRDefault="002E204D" w:rsidP="002E204D">
      <w:pPr>
        <w:shd w:val="clear" w:color="auto" w:fill="FFFFFF"/>
        <w:spacing w:after="375" w:line="240" w:lineRule="auto"/>
        <w:rPr>
          <w:rFonts w:ascii="Times New Roman" w:eastAsia="Times New Roman" w:hAnsi="Times New Roman" w:cs="Times New Roman"/>
          <w:color w:val="333333"/>
          <w:kern w:val="0"/>
          <w:sz w:val="24"/>
          <w:szCs w:val="24"/>
          <w:lang w:eastAsia="fr-FR"/>
          <w14:ligatures w14:val="none"/>
        </w:rPr>
      </w:pPr>
      <w:bookmarkStart w:id="39" w:name="_ftn16"/>
      <w:bookmarkEnd w:id="39"/>
      <w:r w:rsidRPr="002E204D">
        <w:rPr>
          <w:rFonts w:ascii="Times New Roman" w:eastAsia="Times New Roman" w:hAnsi="Times New Roman" w:cs="Times New Roman"/>
          <w:i/>
          <w:iCs/>
          <w:color w:val="333333"/>
          <w:kern w:val="0"/>
          <w:sz w:val="24"/>
          <w:szCs w:val="24"/>
          <w:lang w:eastAsia="fr-FR"/>
          <w14:ligatures w14:val="none"/>
        </w:rPr>
        <w:t>Commentaires</w:t>
      </w:r>
      <w:r w:rsidRPr="002E204D">
        <w:rPr>
          <w:rFonts w:ascii="Times New Roman" w:eastAsia="Times New Roman" w:hAnsi="Times New Roman" w:cs="Times New Roman"/>
          <w:color w:val="333333"/>
          <w:kern w:val="0"/>
          <w:sz w:val="24"/>
          <w:szCs w:val="24"/>
          <w:lang w:eastAsia="fr-FR"/>
          <w14:ligatures w14:val="none"/>
        </w:rPr>
        <w:t> </w:t>
      </w:r>
      <w:r w:rsidRPr="002E204D">
        <w:rPr>
          <w:rFonts w:ascii="Times New Roman" w:eastAsia="Times New Roman" w:hAnsi="Times New Roman" w:cs="Times New Roman"/>
          <w:i/>
          <w:iCs/>
          <w:color w:val="333333"/>
          <w:kern w:val="0"/>
          <w:sz w:val="24"/>
          <w:szCs w:val="24"/>
          <w:lang w:eastAsia="fr-FR"/>
          <w14:ligatures w14:val="none"/>
        </w:rPr>
        <w:t xml:space="preserve">dans IV </w:t>
      </w:r>
      <w:proofErr w:type="spellStart"/>
      <w:r w:rsidRPr="002E204D">
        <w:rPr>
          <w:rFonts w:ascii="Times New Roman" w:eastAsia="Times New Roman" w:hAnsi="Times New Roman" w:cs="Times New Roman"/>
          <w:i/>
          <w:iCs/>
          <w:color w:val="333333"/>
          <w:kern w:val="0"/>
          <w:sz w:val="24"/>
          <w:szCs w:val="24"/>
          <w:lang w:eastAsia="fr-FR"/>
          <w14:ligatures w14:val="none"/>
        </w:rPr>
        <w:t>Libros</w:t>
      </w:r>
      <w:proofErr w:type="spellEnd"/>
      <w:r w:rsidRPr="002E204D">
        <w:rPr>
          <w:rFonts w:ascii="Times New Roman" w:eastAsia="Times New Roman" w:hAnsi="Times New Roman" w:cs="Times New Roman"/>
          <w:i/>
          <w:iCs/>
          <w:color w:val="333333"/>
          <w:kern w:val="0"/>
          <w:sz w:val="24"/>
          <w:szCs w:val="24"/>
          <w:lang w:eastAsia="fr-FR"/>
          <w14:ligatures w14:val="none"/>
        </w:rPr>
        <w:t xml:space="preserve"> </w:t>
      </w:r>
      <w:proofErr w:type="spellStart"/>
      <w:r w:rsidRPr="002E204D">
        <w:rPr>
          <w:rFonts w:ascii="Times New Roman" w:eastAsia="Times New Roman" w:hAnsi="Times New Roman" w:cs="Times New Roman"/>
          <w:i/>
          <w:iCs/>
          <w:color w:val="333333"/>
          <w:kern w:val="0"/>
          <w:sz w:val="24"/>
          <w:szCs w:val="24"/>
          <w:lang w:eastAsia="fr-FR"/>
          <w14:ligatures w14:val="none"/>
        </w:rPr>
        <w:t>Sententiarum</w:t>
      </w:r>
      <w:proofErr w:type="spellEnd"/>
      <w:r w:rsidRPr="002E204D">
        <w:rPr>
          <w:rFonts w:ascii="Times New Roman" w:eastAsia="Times New Roman" w:hAnsi="Times New Roman" w:cs="Times New Roman"/>
          <w:i/>
          <w:iCs/>
          <w:color w:val="333333"/>
          <w:kern w:val="0"/>
          <w:sz w:val="24"/>
          <w:szCs w:val="24"/>
          <w:lang w:eastAsia="fr-FR"/>
          <w14:ligatures w14:val="none"/>
        </w:rPr>
        <w:t xml:space="preserve"> </w:t>
      </w:r>
      <w:proofErr w:type="spellStart"/>
      <w:r w:rsidRPr="002E204D">
        <w:rPr>
          <w:rFonts w:ascii="Times New Roman" w:eastAsia="Times New Roman" w:hAnsi="Times New Roman" w:cs="Times New Roman"/>
          <w:i/>
          <w:iCs/>
          <w:color w:val="333333"/>
          <w:kern w:val="0"/>
          <w:sz w:val="24"/>
          <w:szCs w:val="24"/>
          <w:lang w:eastAsia="fr-FR"/>
          <w14:ligatures w14:val="none"/>
        </w:rPr>
        <w:t>Magistri</w:t>
      </w:r>
      <w:proofErr w:type="spellEnd"/>
      <w:r w:rsidRPr="002E204D">
        <w:rPr>
          <w:rFonts w:ascii="Times New Roman" w:eastAsia="Times New Roman" w:hAnsi="Times New Roman" w:cs="Times New Roman"/>
          <w:i/>
          <w:iCs/>
          <w:color w:val="333333"/>
          <w:kern w:val="0"/>
          <w:sz w:val="24"/>
          <w:szCs w:val="24"/>
          <w:lang w:eastAsia="fr-FR"/>
          <w14:ligatures w14:val="none"/>
        </w:rPr>
        <w:t xml:space="preserve"> Petri Lombardi</w:t>
      </w:r>
      <w:r w:rsidRPr="002E204D">
        <w:rPr>
          <w:rFonts w:ascii="Times New Roman" w:eastAsia="Times New Roman" w:hAnsi="Times New Roman" w:cs="Times New Roman"/>
          <w:color w:val="333333"/>
          <w:kern w:val="0"/>
          <w:sz w:val="24"/>
          <w:szCs w:val="24"/>
          <w:lang w:eastAsia="fr-FR"/>
          <w14:ligatures w14:val="none"/>
        </w:rPr>
        <w:t>, </w:t>
      </w:r>
      <w:r w:rsidRPr="002E204D">
        <w:rPr>
          <w:rFonts w:ascii="Times New Roman" w:eastAsia="Times New Roman" w:hAnsi="Times New Roman" w:cs="Times New Roman"/>
          <w:i/>
          <w:iCs/>
          <w:color w:val="333333"/>
          <w:kern w:val="0"/>
          <w:sz w:val="24"/>
          <w:szCs w:val="24"/>
          <w:lang w:eastAsia="fr-FR"/>
          <w14:ligatures w14:val="none"/>
        </w:rPr>
        <w:t>[Commentaires sur quatre livres</w:t>
      </w:r>
      <w:r w:rsidRPr="002E204D">
        <w:rPr>
          <w:rFonts w:ascii="Times New Roman" w:eastAsia="Times New Roman" w:hAnsi="Times New Roman" w:cs="Times New Roman"/>
          <w:color w:val="333333"/>
          <w:kern w:val="0"/>
          <w:sz w:val="24"/>
          <w:szCs w:val="24"/>
          <w:lang w:eastAsia="fr-FR"/>
          <w14:ligatures w14:val="none"/>
        </w:rPr>
        <w:br/>
      </w:r>
      <w:r w:rsidRPr="002E204D">
        <w:rPr>
          <w:rFonts w:ascii="Times New Roman" w:eastAsia="Times New Roman" w:hAnsi="Times New Roman" w:cs="Times New Roman"/>
          <w:i/>
          <w:iCs/>
          <w:color w:val="333333"/>
          <w:kern w:val="0"/>
          <w:sz w:val="24"/>
          <w:szCs w:val="24"/>
          <w:lang w:eastAsia="fr-FR"/>
          <w14:ligatures w14:val="none"/>
        </w:rPr>
        <w:t xml:space="preserve">   des sentences de Maître Pierre </w:t>
      </w:r>
      <w:proofErr w:type="spellStart"/>
      <w:r w:rsidRPr="002E204D">
        <w:rPr>
          <w:rFonts w:ascii="Times New Roman" w:eastAsia="Times New Roman" w:hAnsi="Times New Roman" w:cs="Times New Roman"/>
          <w:i/>
          <w:iCs/>
          <w:color w:val="333333"/>
          <w:kern w:val="0"/>
          <w:sz w:val="24"/>
          <w:szCs w:val="24"/>
          <w:lang w:eastAsia="fr-FR"/>
          <w14:ligatures w14:val="none"/>
        </w:rPr>
        <w:t>lombardi</w:t>
      </w:r>
      <w:proofErr w:type="spellEnd"/>
      <w:r w:rsidRPr="002E204D">
        <w:rPr>
          <w:rFonts w:ascii="Times New Roman" w:eastAsia="Times New Roman" w:hAnsi="Times New Roman" w:cs="Times New Roman"/>
          <w:i/>
          <w:iCs/>
          <w:color w:val="333333"/>
          <w:kern w:val="0"/>
          <w:sz w:val="24"/>
          <w:szCs w:val="24"/>
          <w:lang w:eastAsia="fr-FR"/>
          <w14:ligatures w14:val="none"/>
        </w:rPr>
        <w:t>] </w:t>
      </w:r>
      <w:proofErr w:type="spellStart"/>
      <w:r w:rsidRPr="002E204D">
        <w:rPr>
          <w:rFonts w:ascii="Times New Roman" w:eastAsia="Times New Roman" w:hAnsi="Times New Roman" w:cs="Times New Roman"/>
          <w:color w:val="333333"/>
          <w:kern w:val="0"/>
          <w:sz w:val="24"/>
          <w:szCs w:val="24"/>
          <w:lang w:eastAsia="fr-FR"/>
          <w14:ligatures w14:val="none"/>
        </w:rPr>
        <w:t>Div.XXV</w:t>
      </w:r>
      <w:proofErr w:type="spellEnd"/>
      <w:r w:rsidRPr="002E204D">
        <w:rPr>
          <w:rFonts w:ascii="Times New Roman" w:eastAsia="Times New Roman" w:hAnsi="Times New Roman" w:cs="Times New Roman"/>
          <w:color w:val="333333"/>
          <w:kern w:val="0"/>
          <w:sz w:val="24"/>
          <w:szCs w:val="24"/>
          <w:lang w:eastAsia="fr-FR"/>
          <w14:ligatures w14:val="none"/>
        </w:rPr>
        <w:t xml:space="preserve">, </w:t>
      </w:r>
      <w:proofErr w:type="spellStart"/>
      <w:r w:rsidRPr="002E204D">
        <w:rPr>
          <w:rFonts w:ascii="Times New Roman" w:eastAsia="Times New Roman" w:hAnsi="Times New Roman" w:cs="Times New Roman"/>
          <w:color w:val="333333"/>
          <w:kern w:val="0"/>
          <w:sz w:val="24"/>
          <w:szCs w:val="24"/>
          <w:lang w:eastAsia="fr-FR"/>
          <w14:ligatures w14:val="none"/>
        </w:rPr>
        <w:t>art.II</w:t>
      </w:r>
      <w:proofErr w:type="spellEnd"/>
      <w:r w:rsidRPr="002E204D">
        <w:rPr>
          <w:rFonts w:ascii="Times New Roman" w:eastAsia="Times New Roman" w:hAnsi="Times New Roman" w:cs="Times New Roman"/>
          <w:color w:val="333333"/>
          <w:kern w:val="0"/>
          <w:sz w:val="24"/>
          <w:szCs w:val="24"/>
          <w:lang w:eastAsia="fr-FR"/>
          <w14:ligatures w14:val="none"/>
        </w:rPr>
        <w:t>, q.1, § m</w:t>
      </w:r>
      <w:r w:rsidRPr="002E204D">
        <w:rPr>
          <w:rFonts w:ascii="Times New Roman" w:eastAsia="Times New Roman" w:hAnsi="Times New Roman" w:cs="Times New Roman"/>
          <w:color w:val="333333"/>
          <w:kern w:val="0"/>
          <w:sz w:val="24"/>
          <w:szCs w:val="24"/>
          <w:lang w:eastAsia="fr-FR"/>
          <w14:ligatures w14:val="none"/>
        </w:rPr>
        <w:noBreakHyphen/>
        <w:t>n.</w:t>
      </w:r>
    </w:p>
    <w:p w14:paraId="5A16D46E" w14:textId="77777777" w:rsidR="002E204D" w:rsidRPr="002E204D" w:rsidRDefault="002E204D" w:rsidP="002E204D">
      <w:pPr>
        <w:shd w:val="clear" w:color="auto" w:fill="FFFFFF"/>
        <w:spacing w:after="375" w:line="240" w:lineRule="auto"/>
        <w:rPr>
          <w:rFonts w:ascii="Times New Roman" w:eastAsia="Times New Roman" w:hAnsi="Times New Roman" w:cs="Times New Roman"/>
          <w:color w:val="333333"/>
          <w:kern w:val="0"/>
          <w:sz w:val="24"/>
          <w:szCs w:val="24"/>
          <w:lang w:eastAsia="fr-FR"/>
          <w14:ligatures w14:val="none"/>
        </w:rPr>
      </w:pPr>
      <w:bookmarkStart w:id="40" w:name="_ftn17"/>
      <w:bookmarkEnd w:id="40"/>
      <w:r w:rsidRPr="002E204D">
        <w:rPr>
          <w:rFonts w:ascii="Times New Roman" w:eastAsia="Times New Roman" w:hAnsi="Times New Roman" w:cs="Times New Roman"/>
          <w:color w:val="333333"/>
          <w:kern w:val="0"/>
          <w:sz w:val="24"/>
          <w:szCs w:val="24"/>
          <w:lang w:eastAsia="fr-FR"/>
          <w14:ligatures w14:val="none"/>
        </w:rPr>
        <w:t xml:space="preserve">Pour plus d'information sur les femmes diacres, v. Anne Jensen, </w:t>
      </w:r>
      <w:proofErr w:type="spellStart"/>
      <w:r w:rsidRPr="002E204D">
        <w:rPr>
          <w:rFonts w:ascii="Times New Roman" w:eastAsia="Times New Roman" w:hAnsi="Times New Roman" w:cs="Times New Roman"/>
          <w:color w:val="333333"/>
          <w:kern w:val="0"/>
          <w:sz w:val="24"/>
          <w:szCs w:val="24"/>
          <w:lang w:eastAsia="fr-FR"/>
          <w14:ligatures w14:val="none"/>
        </w:rPr>
        <w:t>Gottes</w:t>
      </w:r>
      <w:proofErr w:type="spellEnd"/>
      <w:r w:rsidRPr="002E204D">
        <w:rPr>
          <w:rFonts w:ascii="Times New Roman" w:eastAsia="Times New Roman" w:hAnsi="Times New Roman" w:cs="Times New Roman"/>
          <w:color w:val="333333"/>
          <w:kern w:val="0"/>
          <w:sz w:val="24"/>
          <w:szCs w:val="24"/>
          <w:lang w:eastAsia="fr-FR"/>
          <w14:ligatures w14:val="none"/>
        </w:rPr>
        <w:t> </w:t>
      </w:r>
      <w:proofErr w:type="spellStart"/>
      <w:r w:rsidRPr="002E204D">
        <w:rPr>
          <w:rFonts w:ascii="Times New Roman" w:eastAsia="Times New Roman" w:hAnsi="Times New Roman" w:cs="Times New Roman"/>
          <w:i/>
          <w:iCs/>
          <w:color w:val="333333"/>
          <w:kern w:val="0"/>
          <w:sz w:val="24"/>
          <w:szCs w:val="24"/>
          <w:lang w:eastAsia="fr-FR"/>
          <w14:ligatures w14:val="none"/>
        </w:rPr>
        <w:t>Selbstbewusste</w:t>
      </w:r>
      <w:proofErr w:type="spellEnd"/>
      <w:r w:rsidRPr="002E204D">
        <w:rPr>
          <w:rFonts w:ascii="Times New Roman" w:eastAsia="Times New Roman" w:hAnsi="Times New Roman" w:cs="Times New Roman"/>
          <w:i/>
          <w:iCs/>
          <w:color w:val="333333"/>
          <w:kern w:val="0"/>
          <w:sz w:val="24"/>
          <w:szCs w:val="24"/>
          <w:lang w:eastAsia="fr-FR"/>
          <w14:ligatures w14:val="none"/>
        </w:rPr>
        <w:t xml:space="preserve"> </w:t>
      </w:r>
      <w:proofErr w:type="spellStart"/>
      <w:r w:rsidRPr="002E204D">
        <w:rPr>
          <w:rFonts w:ascii="Times New Roman" w:eastAsia="Times New Roman" w:hAnsi="Times New Roman" w:cs="Times New Roman"/>
          <w:i/>
          <w:iCs/>
          <w:color w:val="333333"/>
          <w:kern w:val="0"/>
          <w:sz w:val="24"/>
          <w:szCs w:val="24"/>
          <w:lang w:eastAsia="fr-FR"/>
          <w14:ligatures w14:val="none"/>
        </w:rPr>
        <w:t>Töchter</w:t>
      </w:r>
      <w:proofErr w:type="spellEnd"/>
      <w:r w:rsidRPr="002E204D">
        <w:rPr>
          <w:rFonts w:ascii="Times New Roman" w:eastAsia="Times New Roman" w:hAnsi="Times New Roman" w:cs="Times New Roman"/>
          <w:color w:val="333333"/>
          <w:kern w:val="0"/>
          <w:sz w:val="24"/>
          <w:szCs w:val="24"/>
          <w:lang w:eastAsia="fr-FR"/>
          <w14:ligatures w14:val="none"/>
        </w:rPr>
        <w:t>:</w:t>
      </w:r>
      <w:r w:rsidRPr="002E204D">
        <w:rPr>
          <w:rFonts w:ascii="Times New Roman" w:eastAsia="Times New Roman" w:hAnsi="Times New Roman" w:cs="Times New Roman"/>
          <w:color w:val="333333"/>
          <w:kern w:val="0"/>
          <w:sz w:val="24"/>
          <w:szCs w:val="24"/>
          <w:lang w:eastAsia="fr-FR"/>
          <w14:ligatures w14:val="none"/>
        </w:rPr>
        <w:br/>
        <w:t>  </w:t>
      </w:r>
      <w:proofErr w:type="spellStart"/>
      <w:r w:rsidRPr="002E204D">
        <w:rPr>
          <w:rFonts w:ascii="Times New Roman" w:eastAsia="Times New Roman" w:hAnsi="Times New Roman" w:cs="Times New Roman"/>
          <w:i/>
          <w:iCs/>
          <w:color w:val="333333"/>
          <w:kern w:val="0"/>
          <w:sz w:val="24"/>
          <w:szCs w:val="24"/>
          <w:lang w:eastAsia="fr-FR"/>
          <w14:ligatures w14:val="none"/>
        </w:rPr>
        <w:t>Frauenemanzipazion</w:t>
      </w:r>
      <w:proofErr w:type="spellEnd"/>
      <w:r w:rsidRPr="002E204D">
        <w:rPr>
          <w:rFonts w:ascii="Times New Roman" w:eastAsia="Times New Roman" w:hAnsi="Times New Roman" w:cs="Times New Roman"/>
          <w:i/>
          <w:iCs/>
          <w:color w:val="333333"/>
          <w:kern w:val="0"/>
          <w:sz w:val="24"/>
          <w:szCs w:val="24"/>
          <w:lang w:eastAsia="fr-FR"/>
          <w14:ligatures w14:val="none"/>
        </w:rPr>
        <w:t xml:space="preserve"> </w:t>
      </w:r>
      <w:proofErr w:type="spellStart"/>
      <w:r w:rsidRPr="002E204D">
        <w:rPr>
          <w:rFonts w:ascii="Times New Roman" w:eastAsia="Times New Roman" w:hAnsi="Times New Roman" w:cs="Times New Roman"/>
          <w:i/>
          <w:iCs/>
          <w:color w:val="333333"/>
          <w:kern w:val="0"/>
          <w:sz w:val="24"/>
          <w:szCs w:val="24"/>
          <w:lang w:eastAsia="fr-FR"/>
          <w14:ligatures w14:val="none"/>
        </w:rPr>
        <w:t>im</w:t>
      </w:r>
      <w:proofErr w:type="spellEnd"/>
      <w:r w:rsidRPr="002E204D">
        <w:rPr>
          <w:rFonts w:ascii="Times New Roman" w:eastAsia="Times New Roman" w:hAnsi="Times New Roman" w:cs="Times New Roman"/>
          <w:i/>
          <w:iCs/>
          <w:color w:val="333333"/>
          <w:kern w:val="0"/>
          <w:sz w:val="24"/>
          <w:szCs w:val="24"/>
          <w:lang w:eastAsia="fr-FR"/>
          <w14:ligatures w14:val="none"/>
        </w:rPr>
        <w:t xml:space="preserve"> </w:t>
      </w:r>
      <w:proofErr w:type="spellStart"/>
      <w:r w:rsidRPr="002E204D">
        <w:rPr>
          <w:rFonts w:ascii="Times New Roman" w:eastAsia="Times New Roman" w:hAnsi="Times New Roman" w:cs="Times New Roman"/>
          <w:i/>
          <w:iCs/>
          <w:color w:val="333333"/>
          <w:kern w:val="0"/>
          <w:sz w:val="24"/>
          <w:szCs w:val="24"/>
          <w:lang w:eastAsia="fr-FR"/>
          <w14:ligatures w14:val="none"/>
        </w:rPr>
        <w:t>frühen</w:t>
      </w:r>
      <w:proofErr w:type="spellEnd"/>
      <w:r w:rsidRPr="002E204D">
        <w:rPr>
          <w:rFonts w:ascii="Times New Roman" w:eastAsia="Times New Roman" w:hAnsi="Times New Roman" w:cs="Times New Roman"/>
          <w:i/>
          <w:iCs/>
          <w:color w:val="333333"/>
          <w:kern w:val="0"/>
          <w:sz w:val="24"/>
          <w:szCs w:val="24"/>
          <w:lang w:eastAsia="fr-FR"/>
          <w14:ligatures w14:val="none"/>
        </w:rPr>
        <w:t xml:space="preserve"> </w:t>
      </w:r>
      <w:proofErr w:type="spellStart"/>
      <w:r w:rsidRPr="002E204D">
        <w:rPr>
          <w:rFonts w:ascii="Times New Roman" w:eastAsia="Times New Roman" w:hAnsi="Times New Roman" w:cs="Times New Roman"/>
          <w:i/>
          <w:iCs/>
          <w:color w:val="333333"/>
          <w:kern w:val="0"/>
          <w:sz w:val="24"/>
          <w:szCs w:val="24"/>
          <w:lang w:eastAsia="fr-FR"/>
          <w14:ligatures w14:val="none"/>
        </w:rPr>
        <w:t>Christentum</w:t>
      </w:r>
      <w:proofErr w:type="spellEnd"/>
      <w:r w:rsidRPr="002E204D">
        <w:rPr>
          <w:rFonts w:ascii="Times New Roman" w:eastAsia="Times New Roman" w:hAnsi="Times New Roman" w:cs="Times New Roman"/>
          <w:color w:val="333333"/>
          <w:kern w:val="0"/>
          <w:sz w:val="24"/>
          <w:szCs w:val="24"/>
          <w:lang w:eastAsia="fr-FR"/>
          <w14:ligatures w14:val="none"/>
        </w:rPr>
        <w:t xml:space="preserve">, Freiburg, l992, </w:t>
      </w:r>
      <w:proofErr w:type="spellStart"/>
      <w:r w:rsidRPr="002E204D">
        <w:rPr>
          <w:rFonts w:ascii="Times New Roman" w:eastAsia="Times New Roman" w:hAnsi="Times New Roman" w:cs="Times New Roman"/>
          <w:color w:val="333333"/>
          <w:kern w:val="0"/>
          <w:sz w:val="24"/>
          <w:szCs w:val="24"/>
          <w:lang w:eastAsia="fr-FR"/>
          <w14:ligatures w14:val="none"/>
        </w:rPr>
        <w:t>Kyriaki</w:t>
      </w:r>
      <w:proofErr w:type="spellEnd"/>
      <w:r w:rsidRPr="002E204D">
        <w:rPr>
          <w:rFonts w:ascii="Times New Roman" w:eastAsia="Times New Roman" w:hAnsi="Times New Roman" w:cs="Times New Roman"/>
          <w:color w:val="333333"/>
          <w:kern w:val="0"/>
          <w:sz w:val="24"/>
          <w:szCs w:val="24"/>
          <w:lang w:eastAsia="fr-FR"/>
          <w14:ligatures w14:val="none"/>
        </w:rPr>
        <w:t xml:space="preserve"> </w:t>
      </w:r>
      <w:proofErr w:type="spellStart"/>
      <w:r w:rsidRPr="002E204D">
        <w:rPr>
          <w:rFonts w:ascii="Times New Roman" w:eastAsia="Times New Roman" w:hAnsi="Times New Roman" w:cs="Times New Roman"/>
          <w:color w:val="333333"/>
          <w:kern w:val="0"/>
          <w:sz w:val="24"/>
          <w:szCs w:val="24"/>
          <w:lang w:eastAsia="fr-FR"/>
          <w14:ligatures w14:val="none"/>
        </w:rPr>
        <w:t>Karidoyanes</w:t>
      </w:r>
      <w:proofErr w:type="spellEnd"/>
      <w:r w:rsidRPr="002E204D">
        <w:rPr>
          <w:rFonts w:ascii="Times New Roman" w:eastAsia="Times New Roman" w:hAnsi="Times New Roman" w:cs="Times New Roman"/>
          <w:color w:val="333333"/>
          <w:kern w:val="0"/>
          <w:sz w:val="24"/>
          <w:szCs w:val="24"/>
          <w:lang w:eastAsia="fr-FR"/>
          <w14:ligatures w14:val="none"/>
        </w:rPr>
        <w:t xml:space="preserve"> Fitzgerald, </w:t>
      </w:r>
      <w:proofErr w:type="spellStart"/>
      <w:r w:rsidRPr="002E204D">
        <w:rPr>
          <w:rFonts w:ascii="Times New Roman" w:eastAsia="Times New Roman" w:hAnsi="Times New Roman" w:cs="Times New Roman"/>
          <w:i/>
          <w:iCs/>
          <w:color w:val="333333"/>
          <w:kern w:val="0"/>
          <w:sz w:val="24"/>
          <w:szCs w:val="24"/>
          <w:lang w:eastAsia="fr-FR"/>
          <w14:ligatures w14:val="none"/>
        </w:rPr>
        <w:t>Women</w:t>
      </w:r>
      <w:proofErr w:type="spellEnd"/>
      <w:r w:rsidRPr="002E204D">
        <w:rPr>
          <w:rFonts w:ascii="Times New Roman" w:eastAsia="Times New Roman" w:hAnsi="Times New Roman" w:cs="Times New Roman"/>
          <w:color w:val="333333"/>
          <w:kern w:val="0"/>
          <w:sz w:val="24"/>
          <w:szCs w:val="24"/>
          <w:lang w:eastAsia="fr-FR"/>
          <w14:ligatures w14:val="none"/>
        </w:rPr>
        <w:br/>
        <w:t>  </w:t>
      </w:r>
      <w:proofErr w:type="spellStart"/>
      <w:r w:rsidRPr="002E204D">
        <w:rPr>
          <w:rFonts w:ascii="Times New Roman" w:eastAsia="Times New Roman" w:hAnsi="Times New Roman" w:cs="Times New Roman"/>
          <w:i/>
          <w:iCs/>
          <w:color w:val="333333"/>
          <w:kern w:val="0"/>
          <w:sz w:val="24"/>
          <w:szCs w:val="24"/>
          <w:lang w:eastAsia="fr-FR"/>
          <w14:ligatures w14:val="none"/>
        </w:rPr>
        <w:t>Deacons</w:t>
      </w:r>
      <w:proofErr w:type="spellEnd"/>
      <w:r w:rsidRPr="002E204D">
        <w:rPr>
          <w:rFonts w:ascii="Times New Roman" w:eastAsia="Times New Roman" w:hAnsi="Times New Roman" w:cs="Times New Roman"/>
          <w:i/>
          <w:iCs/>
          <w:color w:val="333333"/>
          <w:kern w:val="0"/>
          <w:sz w:val="24"/>
          <w:szCs w:val="24"/>
          <w:lang w:eastAsia="fr-FR"/>
          <w14:ligatures w14:val="none"/>
        </w:rPr>
        <w:t xml:space="preserve"> in the Orthodox Church [Femmes diacres dans l’Église orthodoxe]</w:t>
      </w:r>
      <w:r w:rsidRPr="002E204D">
        <w:rPr>
          <w:rFonts w:ascii="Times New Roman" w:eastAsia="Times New Roman" w:hAnsi="Times New Roman" w:cs="Times New Roman"/>
          <w:color w:val="333333"/>
          <w:kern w:val="0"/>
          <w:sz w:val="24"/>
          <w:szCs w:val="24"/>
          <w:lang w:eastAsia="fr-FR"/>
          <w14:ligatures w14:val="none"/>
        </w:rPr>
        <w:t xml:space="preserve">, Holy Cross, Brookline, 1998, </w:t>
      </w:r>
      <w:proofErr w:type="spellStart"/>
      <w:r w:rsidRPr="002E204D">
        <w:rPr>
          <w:rFonts w:ascii="Times New Roman" w:eastAsia="Times New Roman" w:hAnsi="Times New Roman" w:cs="Times New Roman"/>
          <w:color w:val="333333"/>
          <w:kern w:val="0"/>
          <w:sz w:val="24"/>
          <w:szCs w:val="24"/>
          <w:lang w:eastAsia="fr-FR"/>
          <w14:ligatures w14:val="none"/>
        </w:rPr>
        <w:t>specialement</w:t>
      </w:r>
      <w:proofErr w:type="spellEnd"/>
      <w:r w:rsidRPr="002E204D">
        <w:rPr>
          <w:rFonts w:ascii="Times New Roman" w:eastAsia="Times New Roman" w:hAnsi="Times New Roman" w:cs="Times New Roman"/>
          <w:color w:val="333333"/>
          <w:kern w:val="0"/>
          <w:sz w:val="24"/>
          <w:szCs w:val="24"/>
          <w:lang w:eastAsia="fr-FR"/>
          <w14:ligatures w14:val="none"/>
        </w:rPr>
        <w:t xml:space="preserve"> p. 28</w:t>
      </w:r>
      <w:r w:rsidRPr="002E204D">
        <w:rPr>
          <w:rFonts w:ascii="Times New Roman" w:eastAsia="Times New Roman" w:hAnsi="Times New Roman" w:cs="Times New Roman"/>
          <w:color w:val="333333"/>
          <w:kern w:val="0"/>
          <w:sz w:val="24"/>
          <w:szCs w:val="24"/>
          <w:lang w:eastAsia="fr-FR"/>
          <w14:ligatures w14:val="none"/>
        </w:rPr>
        <w:noBreakHyphen/>
        <w:t>58.</w:t>
      </w:r>
      <w:r w:rsidRPr="002E204D">
        <w:rPr>
          <w:rFonts w:ascii="Times New Roman" w:eastAsia="Times New Roman" w:hAnsi="Times New Roman" w:cs="Times New Roman"/>
          <w:color w:val="333333"/>
          <w:kern w:val="0"/>
          <w:sz w:val="24"/>
          <w:szCs w:val="24"/>
          <w:lang w:eastAsia="fr-FR"/>
          <w14:ligatures w14:val="none"/>
        </w:rPr>
        <w:br/>
      </w:r>
    </w:p>
    <w:p w14:paraId="38E066EA" w14:textId="77777777" w:rsidR="002E204D" w:rsidRPr="002E204D" w:rsidRDefault="002E204D" w:rsidP="002E204D">
      <w:pPr>
        <w:shd w:val="clear" w:color="auto" w:fill="FFFFFF"/>
        <w:spacing w:after="375" w:line="240" w:lineRule="auto"/>
        <w:rPr>
          <w:rFonts w:ascii="Times New Roman" w:eastAsia="Times New Roman" w:hAnsi="Times New Roman" w:cs="Times New Roman"/>
          <w:color w:val="333333"/>
          <w:kern w:val="0"/>
          <w:sz w:val="24"/>
          <w:szCs w:val="24"/>
          <w:lang w:eastAsia="fr-FR"/>
          <w14:ligatures w14:val="none"/>
        </w:rPr>
      </w:pPr>
      <w:bookmarkStart w:id="41" w:name="_ftn18"/>
      <w:bookmarkEnd w:id="41"/>
      <w:proofErr w:type="spellStart"/>
      <w:r w:rsidRPr="002E204D">
        <w:rPr>
          <w:rFonts w:ascii="Times New Roman" w:eastAsia="Times New Roman" w:hAnsi="Times New Roman" w:cs="Times New Roman"/>
          <w:color w:val="333333"/>
          <w:kern w:val="0"/>
          <w:sz w:val="24"/>
          <w:szCs w:val="24"/>
          <w:lang w:eastAsia="fr-FR"/>
          <w14:ligatures w14:val="none"/>
        </w:rPr>
        <w:t>K.Arnt</w:t>
      </w:r>
      <w:proofErr w:type="spellEnd"/>
      <w:r w:rsidRPr="002E204D">
        <w:rPr>
          <w:rFonts w:ascii="Times New Roman" w:eastAsia="Times New Roman" w:hAnsi="Times New Roman" w:cs="Times New Roman"/>
          <w:color w:val="333333"/>
          <w:kern w:val="0"/>
          <w:sz w:val="24"/>
          <w:szCs w:val="24"/>
          <w:lang w:eastAsia="fr-FR"/>
          <w14:ligatures w14:val="none"/>
        </w:rPr>
        <w:t>, </w:t>
      </w:r>
      <w:r w:rsidRPr="002E204D">
        <w:rPr>
          <w:rFonts w:ascii="Times New Roman" w:eastAsia="Times New Roman" w:hAnsi="Times New Roman" w:cs="Times New Roman"/>
          <w:i/>
          <w:iCs/>
          <w:color w:val="333333"/>
          <w:kern w:val="0"/>
          <w:sz w:val="24"/>
          <w:szCs w:val="24"/>
          <w:lang w:eastAsia="fr-FR"/>
          <w14:ligatures w14:val="none"/>
        </w:rPr>
        <w:t xml:space="preserve">Die </w:t>
      </w:r>
      <w:proofErr w:type="spellStart"/>
      <w:r w:rsidRPr="002E204D">
        <w:rPr>
          <w:rFonts w:ascii="Times New Roman" w:eastAsia="Times New Roman" w:hAnsi="Times New Roman" w:cs="Times New Roman"/>
          <w:i/>
          <w:iCs/>
          <w:color w:val="333333"/>
          <w:kern w:val="0"/>
          <w:sz w:val="24"/>
          <w:szCs w:val="24"/>
          <w:lang w:eastAsia="fr-FR"/>
          <w14:ligatures w14:val="none"/>
        </w:rPr>
        <w:t>Diakonissen</w:t>
      </w:r>
      <w:proofErr w:type="spellEnd"/>
      <w:r w:rsidRPr="002E204D">
        <w:rPr>
          <w:rFonts w:ascii="Times New Roman" w:eastAsia="Times New Roman" w:hAnsi="Times New Roman" w:cs="Times New Roman"/>
          <w:i/>
          <w:iCs/>
          <w:color w:val="333333"/>
          <w:kern w:val="0"/>
          <w:sz w:val="24"/>
          <w:szCs w:val="24"/>
          <w:lang w:eastAsia="fr-FR"/>
          <w14:ligatures w14:val="none"/>
        </w:rPr>
        <w:t xml:space="preserve"> der </w:t>
      </w:r>
      <w:proofErr w:type="spellStart"/>
      <w:r w:rsidRPr="002E204D">
        <w:rPr>
          <w:rFonts w:ascii="Times New Roman" w:eastAsia="Times New Roman" w:hAnsi="Times New Roman" w:cs="Times New Roman"/>
          <w:i/>
          <w:iCs/>
          <w:color w:val="333333"/>
          <w:kern w:val="0"/>
          <w:sz w:val="24"/>
          <w:szCs w:val="24"/>
          <w:lang w:eastAsia="fr-FR"/>
          <w14:ligatures w14:val="none"/>
        </w:rPr>
        <w:t>armenischen</w:t>
      </w:r>
      <w:proofErr w:type="spellEnd"/>
      <w:r w:rsidRPr="002E204D">
        <w:rPr>
          <w:rFonts w:ascii="Times New Roman" w:eastAsia="Times New Roman" w:hAnsi="Times New Roman" w:cs="Times New Roman"/>
          <w:i/>
          <w:iCs/>
          <w:color w:val="333333"/>
          <w:kern w:val="0"/>
          <w:sz w:val="24"/>
          <w:szCs w:val="24"/>
          <w:lang w:eastAsia="fr-FR"/>
          <w14:ligatures w14:val="none"/>
        </w:rPr>
        <w:t xml:space="preserve"> </w:t>
      </w:r>
      <w:proofErr w:type="spellStart"/>
      <w:r w:rsidRPr="002E204D">
        <w:rPr>
          <w:rFonts w:ascii="Times New Roman" w:eastAsia="Times New Roman" w:hAnsi="Times New Roman" w:cs="Times New Roman"/>
          <w:i/>
          <w:iCs/>
          <w:color w:val="333333"/>
          <w:kern w:val="0"/>
          <w:sz w:val="24"/>
          <w:szCs w:val="24"/>
          <w:lang w:eastAsia="fr-FR"/>
          <w14:ligatures w14:val="none"/>
        </w:rPr>
        <w:t>Kirche</w:t>
      </w:r>
      <w:proofErr w:type="spellEnd"/>
      <w:r w:rsidRPr="002E204D">
        <w:rPr>
          <w:rFonts w:ascii="Times New Roman" w:eastAsia="Times New Roman" w:hAnsi="Times New Roman" w:cs="Times New Roman"/>
          <w:i/>
          <w:iCs/>
          <w:color w:val="333333"/>
          <w:kern w:val="0"/>
          <w:sz w:val="24"/>
          <w:szCs w:val="24"/>
          <w:lang w:eastAsia="fr-FR"/>
          <w14:ligatures w14:val="none"/>
        </w:rPr>
        <w:t xml:space="preserve"> in </w:t>
      </w:r>
      <w:proofErr w:type="spellStart"/>
      <w:r w:rsidRPr="002E204D">
        <w:rPr>
          <w:rFonts w:ascii="Times New Roman" w:eastAsia="Times New Roman" w:hAnsi="Times New Roman" w:cs="Times New Roman"/>
          <w:i/>
          <w:iCs/>
          <w:color w:val="333333"/>
          <w:kern w:val="0"/>
          <w:sz w:val="24"/>
          <w:szCs w:val="24"/>
          <w:lang w:eastAsia="fr-FR"/>
          <w14:ligatures w14:val="none"/>
        </w:rPr>
        <w:t>Kononischer</w:t>
      </w:r>
      <w:proofErr w:type="spellEnd"/>
      <w:r w:rsidRPr="002E204D">
        <w:rPr>
          <w:rFonts w:ascii="Times New Roman" w:eastAsia="Times New Roman" w:hAnsi="Times New Roman" w:cs="Times New Roman"/>
          <w:i/>
          <w:iCs/>
          <w:color w:val="333333"/>
          <w:kern w:val="0"/>
          <w:sz w:val="24"/>
          <w:szCs w:val="24"/>
          <w:lang w:eastAsia="fr-FR"/>
          <w14:ligatures w14:val="none"/>
        </w:rPr>
        <w:t xml:space="preserve"> </w:t>
      </w:r>
      <w:proofErr w:type="spellStart"/>
      <w:r w:rsidRPr="002E204D">
        <w:rPr>
          <w:rFonts w:ascii="Times New Roman" w:eastAsia="Times New Roman" w:hAnsi="Times New Roman" w:cs="Times New Roman"/>
          <w:i/>
          <w:iCs/>
          <w:color w:val="333333"/>
          <w:kern w:val="0"/>
          <w:sz w:val="24"/>
          <w:szCs w:val="24"/>
          <w:lang w:eastAsia="fr-FR"/>
          <w14:ligatures w14:val="none"/>
        </w:rPr>
        <w:t>Sicht</w:t>
      </w:r>
      <w:proofErr w:type="spellEnd"/>
      <w:r w:rsidRPr="002E204D">
        <w:rPr>
          <w:rFonts w:ascii="Times New Roman" w:eastAsia="Times New Roman" w:hAnsi="Times New Roman" w:cs="Times New Roman"/>
          <w:i/>
          <w:iCs/>
          <w:color w:val="333333"/>
          <w:kern w:val="0"/>
          <w:sz w:val="24"/>
          <w:szCs w:val="24"/>
          <w:lang w:eastAsia="fr-FR"/>
          <w14:ligatures w14:val="none"/>
        </w:rPr>
        <w:t>, </w:t>
      </w:r>
      <w:r w:rsidRPr="002E204D">
        <w:rPr>
          <w:rFonts w:ascii="Times New Roman" w:eastAsia="Times New Roman" w:hAnsi="Times New Roman" w:cs="Times New Roman"/>
          <w:color w:val="333333"/>
          <w:kern w:val="0"/>
          <w:sz w:val="24"/>
          <w:szCs w:val="24"/>
          <w:lang w:eastAsia="fr-FR"/>
          <w14:ligatures w14:val="none"/>
        </w:rPr>
        <w:t xml:space="preserve">Vienne, 1990; </w:t>
      </w:r>
      <w:proofErr w:type="spellStart"/>
      <w:r w:rsidRPr="002E204D">
        <w:rPr>
          <w:rFonts w:ascii="Times New Roman" w:eastAsia="Times New Roman" w:hAnsi="Times New Roman" w:cs="Times New Roman"/>
          <w:color w:val="333333"/>
          <w:kern w:val="0"/>
          <w:sz w:val="24"/>
          <w:szCs w:val="24"/>
          <w:lang w:eastAsia="fr-FR"/>
          <w14:ligatures w14:val="none"/>
        </w:rPr>
        <w:t>E.Synek</w:t>
      </w:r>
      <w:proofErr w:type="spellEnd"/>
      <w:r w:rsidRPr="002E204D">
        <w:rPr>
          <w:rFonts w:ascii="Times New Roman" w:eastAsia="Times New Roman" w:hAnsi="Times New Roman" w:cs="Times New Roman"/>
          <w:color w:val="333333"/>
          <w:kern w:val="0"/>
          <w:sz w:val="24"/>
          <w:szCs w:val="24"/>
          <w:lang w:eastAsia="fr-FR"/>
          <w14:ligatures w14:val="none"/>
        </w:rPr>
        <w:t>, </w:t>
      </w:r>
      <w:proofErr w:type="spellStart"/>
      <w:r w:rsidRPr="002E204D">
        <w:rPr>
          <w:rFonts w:ascii="Times New Roman" w:eastAsia="Times New Roman" w:hAnsi="Times New Roman" w:cs="Times New Roman"/>
          <w:i/>
          <w:iCs/>
          <w:color w:val="333333"/>
          <w:kern w:val="0"/>
          <w:sz w:val="24"/>
          <w:szCs w:val="24"/>
          <w:lang w:eastAsia="fr-FR"/>
          <w14:ligatures w14:val="none"/>
        </w:rPr>
        <w:t>Heilige</w:t>
      </w:r>
      <w:proofErr w:type="spellEnd"/>
      <w:r w:rsidRPr="002E204D">
        <w:rPr>
          <w:rFonts w:ascii="Times New Roman" w:eastAsia="Times New Roman" w:hAnsi="Times New Roman" w:cs="Times New Roman"/>
          <w:color w:val="333333"/>
          <w:kern w:val="0"/>
          <w:sz w:val="24"/>
          <w:szCs w:val="24"/>
          <w:lang w:eastAsia="fr-FR"/>
          <w14:ligatures w14:val="none"/>
        </w:rPr>
        <w:br/>
      </w:r>
      <w:r w:rsidRPr="002E204D">
        <w:rPr>
          <w:rFonts w:ascii="Times New Roman" w:eastAsia="Times New Roman" w:hAnsi="Times New Roman" w:cs="Times New Roman"/>
          <w:i/>
          <w:iCs/>
          <w:color w:val="333333"/>
          <w:kern w:val="0"/>
          <w:sz w:val="24"/>
          <w:szCs w:val="24"/>
          <w:lang w:eastAsia="fr-FR"/>
          <w14:ligatures w14:val="none"/>
        </w:rPr>
        <w:t xml:space="preserve">  </w:t>
      </w:r>
      <w:proofErr w:type="spellStart"/>
      <w:r w:rsidRPr="002E204D">
        <w:rPr>
          <w:rFonts w:ascii="Times New Roman" w:eastAsia="Times New Roman" w:hAnsi="Times New Roman" w:cs="Times New Roman"/>
          <w:i/>
          <w:iCs/>
          <w:color w:val="333333"/>
          <w:kern w:val="0"/>
          <w:sz w:val="24"/>
          <w:szCs w:val="24"/>
          <w:lang w:eastAsia="fr-FR"/>
          <w14:ligatures w14:val="none"/>
        </w:rPr>
        <w:t>Frauen</w:t>
      </w:r>
      <w:proofErr w:type="spellEnd"/>
      <w:r w:rsidRPr="002E204D">
        <w:rPr>
          <w:rFonts w:ascii="Times New Roman" w:eastAsia="Times New Roman" w:hAnsi="Times New Roman" w:cs="Times New Roman"/>
          <w:i/>
          <w:iCs/>
          <w:color w:val="333333"/>
          <w:kern w:val="0"/>
          <w:sz w:val="24"/>
          <w:szCs w:val="24"/>
          <w:lang w:eastAsia="fr-FR"/>
          <w14:ligatures w14:val="none"/>
        </w:rPr>
        <w:t xml:space="preserve"> der </w:t>
      </w:r>
      <w:proofErr w:type="spellStart"/>
      <w:r w:rsidRPr="002E204D">
        <w:rPr>
          <w:rFonts w:ascii="Times New Roman" w:eastAsia="Times New Roman" w:hAnsi="Times New Roman" w:cs="Times New Roman"/>
          <w:i/>
          <w:iCs/>
          <w:color w:val="333333"/>
          <w:kern w:val="0"/>
          <w:sz w:val="24"/>
          <w:szCs w:val="24"/>
          <w:lang w:eastAsia="fr-FR"/>
          <w14:ligatures w14:val="none"/>
        </w:rPr>
        <w:t>fruhen</w:t>
      </w:r>
      <w:proofErr w:type="spellEnd"/>
      <w:r w:rsidRPr="002E204D">
        <w:rPr>
          <w:rFonts w:ascii="Times New Roman" w:eastAsia="Times New Roman" w:hAnsi="Times New Roman" w:cs="Times New Roman"/>
          <w:i/>
          <w:iCs/>
          <w:color w:val="333333"/>
          <w:kern w:val="0"/>
          <w:sz w:val="24"/>
          <w:szCs w:val="24"/>
          <w:lang w:eastAsia="fr-FR"/>
          <w14:ligatures w14:val="none"/>
        </w:rPr>
        <w:t xml:space="preserve"> </w:t>
      </w:r>
      <w:proofErr w:type="spellStart"/>
      <w:r w:rsidRPr="002E204D">
        <w:rPr>
          <w:rFonts w:ascii="Times New Roman" w:eastAsia="Times New Roman" w:hAnsi="Times New Roman" w:cs="Times New Roman"/>
          <w:i/>
          <w:iCs/>
          <w:color w:val="333333"/>
          <w:kern w:val="0"/>
          <w:sz w:val="24"/>
          <w:szCs w:val="24"/>
          <w:lang w:eastAsia="fr-FR"/>
          <w14:ligatures w14:val="none"/>
        </w:rPr>
        <w:t>Christenheit</w:t>
      </w:r>
      <w:proofErr w:type="spellEnd"/>
      <w:r w:rsidRPr="002E204D">
        <w:rPr>
          <w:rFonts w:ascii="Times New Roman" w:eastAsia="Times New Roman" w:hAnsi="Times New Roman" w:cs="Times New Roman"/>
          <w:color w:val="333333"/>
          <w:kern w:val="0"/>
          <w:sz w:val="24"/>
          <w:szCs w:val="24"/>
          <w:lang w:eastAsia="fr-FR"/>
          <w14:ligatures w14:val="none"/>
        </w:rPr>
        <w:t>, Würzburg, 1994; Eisen, </w:t>
      </w:r>
      <w:proofErr w:type="spellStart"/>
      <w:r w:rsidRPr="002E204D">
        <w:rPr>
          <w:rFonts w:ascii="Times New Roman" w:eastAsia="Times New Roman" w:hAnsi="Times New Roman" w:cs="Times New Roman"/>
          <w:i/>
          <w:iCs/>
          <w:color w:val="333333"/>
          <w:kern w:val="0"/>
          <w:sz w:val="24"/>
          <w:szCs w:val="24"/>
          <w:lang w:eastAsia="fr-FR"/>
          <w14:ligatures w14:val="none"/>
        </w:rPr>
        <w:t>Âmtsträgerinnen</w:t>
      </w:r>
      <w:proofErr w:type="spellEnd"/>
      <w:r w:rsidRPr="002E204D">
        <w:rPr>
          <w:rFonts w:ascii="Times New Roman" w:eastAsia="Times New Roman" w:hAnsi="Times New Roman" w:cs="Times New Roman"/>
          <w:i/>
          <w:iCs/>
          <w:color w:val="333333"/>
          <w:kern w:val="0"/>
          <w:sz w:val="24"/>
          <w:szCs w:val="24"/>
          <w:lang w:eastAsia="fr-FR"/>
          <w14:ligatures w14:val="none"/>
        </w:rPr>
        <w:t xml:space="preserve"> </w:t>
      </w:r>
      <w:proofErr w:type="spellStart"/>
      <w:r w:rsidRPr="002E204D">
        <w:rPr>
          <w:rFonts w:ascii="Times New Roman" w:eastAsia="Times New Roman" w:hAnsi="Times New Roman" w:cs="Times New Roman"/>
          <w:i/>
          <w:iCs/>
          <w:color w:val="333333"/>
          <w:kern w:val="0"/>
          <w:sz w:val="24"/>
          <w:szCs w:val="24"/>
          <w:lang w:eastAsia="fr-FR"/>
          <w14:ligatures w14:val="none"/>
        </w:rPr>
        <w:t>im</w:t>
      </w:r>
      <w:proofErr w:type="spellEnd"/>
      <w:r w:rsidRPr="002E204D">
        <w:rPr>
          <w:rFonts w:ascii="Times New Roman" w:eastAsia="Times New Roman" w:hAnsi="Times New Roman" w:cs="Times New Roman"/>
          <w:i/>
          <w:iCs/>
          <w:color w:val="333333"/>
          <w:kern w:val="0"/>
          <w:sz w:val="24"/>
          <w:szCs w:val="24"/>
          <w:lang w:eastAsia="fr-FR"/>
          <w14:ligatures w14:val="none"/>
        </w:rPr>
        <w:t xml:space="preserve"> </w:t>
      </w:r>
      <w:proofErr w:type="spellStart"/>
      <w:r w:rsidRPr="002E204D">
        <w:rPr>
          <w:rFonts w:ascii="Times New Roman" w:eastAsia="Times New Roman" w:hAnsi="Times New Roman" w:cs="Times New Roman"/>
          <w:i/>
          <w:iCs/>
          <w:color w:val="333333"/>
          <w:kern w:val="0"/>
          <w:sz w:val="24"/>
          <w:szCs w:val="24"/>
          <w:lang w:eastAsia="fr-FR"/>
          <w14:ligatures w14:val="none"/>
        </w:rPr>
        <w:t>frühen</w:t>
      </w:r>
      <w:proofErr w:type="spellEnd"/>
      <w:r w:rsidRPr="002E204D">
        <w:rPr>
          <w:rFonts w:ascii="Times New Roman" w:eastAsia="Times New Roman" w:hAnsi="Times New Roman" w:cs="Times New Roman"/>
          <w:color w:val="333333"/>
          <w:kern w:val="0"/>
          <w:sz w:val="24"/>
          <w:szCs w:val="24"/>
          <w:lang w:eastAsia="fr-FR"/>
          <w14:ligatures w14:val="none"/>
        </w:rPr>
        <w:t>  </w:t>
      </w:r>
      <w:r w:rsidRPr="002E204D">
        <w:rPr>
          <w:rFonts w:ascii="Times New Roman" w:eastAsia="Times New Roman" w:hAnsi="Times New Roman" w:cs="Times New Roman"/>
          <w:color w:val="333333"/>
          <w:kern w:val="0"/>
          <w:sz w:val="24"/>
          <w:szCs w:val="24"/>
          <w:lang w:eastAsia="fr-FR"/>
          <w14:ligatures w14:val="none"/>
        </w:rPr>
        <w:br/>
        <w:t>  </w:t>
      </w:r>
      <w:proofErr w:type="spellStart"/>
      <w:r w:rsidRPr="002E204D">
        <w:rPr>
          <w:rFonts w:ascii="Times New Roman" w:eastAsia="Times New Roman" w:hAnsi="Times New Roman" w:cs="Times New Roman"/>
          <w:i/>
          <w:iCs/>
          <w:color w:val="333333"/>
          <w:kern w:val="0"/>
          <w:sz w:val="24"/>
          <w:szCs w:val="24"/>
          <w:lang w:eastAsia="fr-FR"/>
          <w14:ligatures w14:val="none"/>
        </w:rPr>
        <w:t>Christentum</w:t>
      </w:r>
      <w:r w:rsidRPr="002E204D">
        <w:rPr>
          <w:rFonts w:ascii="Times New Roman" w:eastAsia="Times New Roman" w:hAnsi="Times New Roman" w:cs="Times New Roman"/>
          <w:color w:val="333333"/>
          <w:kern w:val="0"/>
          <w:sz w:val="24"/>
          <w:szCs w:val="24"/>
          <w:lang w:eastAsia="fr-FR"/>
          <w14:ligatures w14:val="none"/>
        </w:rPr>
        <w:t>,Góttingen</w:t>
      </w:r>
      <w:proofErr w:type="spellEnd"/>
      <w:r w:rsidRPr="002E204D">
        <w:rPr>
          <w:rFonts w:ascii="Times New Roman" w:eastAsia="Times New Roman" w:hAnsi="Times New Roman" w:cs="Times New Roman"/>
          <w:color w:val="333333"/>
          <w:kern w:val="0"/>
          <w:sz w:val="24"/>
          <w:szCs w:val="24"/>
          <w:lang w:eastAsia="fr-FR"/>
          <w14:ligatures w14:val="none"/>
        </w:rPr>
        <w:t xml:space="preserve">, 1996, </w:t>
      </w:r>
      <w:proofErr w:type="spellStart"/>
      <w:r w:rsidRPr="002E204D">
        <w:rPr>
          <w:rFonts w:ascii="Times New Roman" w:eastAsia="Times New Roman" w:hAnsi="Times New Roman" w:cs="Times New Roman"/>
          <w:color w:val="333333"/>
          <w:kern w:val="0"/>
          <w:sz w:val="24"/>
          <w:szCs w:val="24"/>
          <w:lang w:eastAsia="fr-FR"/>
          <w14:ligatures w14:val="none"/>
        </w:rPr>
        <w:t>spec</w:t>
      </w:r>
      <w:proofErr w:type="spellEnd"/>
      <w:r w:rsidRPr="002E204D">
        <w:rPr>
          <w:rFonts w:ascii="Times New Roman" w:eastAsia="Times New Roman" w:hAnsi="Times New Roman" w:cs="Times New Roman"/>
          <w:color w:val="333333"/>
          <w:kern w:val="0"/>
          <w:sz w:val="24"/>
          <w:szCs w:val="24"/>
          <w:lang w:eastAsia="fr-FR"/>
          <w14:ligatures w14:val="none"/>
        </w:rPr>
        <w:t>. p.154</w:t>
      </w:r>
      <w:r w:rsidRPr="002E204D">
        <w:rPr>
          <w:rFonts w:ascii="Times New Roman" w:eastAsia="Times New Roman" w:hAnsi="Times New Roman" w:cs="Times New Roman"/>
          <w:color w:val="333333"/>
          <w:kern w:val="0"/>
          <w:sz w:val="24"/>
          <w:szCs w:val="24"/>
          <w:lang w:eastAsia="fr-FR"/>
          <w14:ligatures w14:val="none"/>
        </w:rPr>
        <w:noBreakHyphen/>
        <w:t>192.</w:t>
      </w:r>
      <w:r w:rsidRPr="002E204D">
        <w:rPr>
          <w:rFonts w:ascii="Times New Roman" w:eastAsia="Times New Roman" w:hAnsi="Times New Roman" w:cs="Times New Roman"/>
          <w:color w:val="333333"/>
          <w:kern w:val="0"/>
          <w:sz w:val="24"/>
          <w:szCs w:val="24"/>
          <w:lang w:eastAsia="fr-FR"/>
          <w14:ligatures w14:val="none"/>
        </w:rPr>
        <w:br/>
      </w:r>
    </w:p>
    <w:bookmarkStart w:id="42" w:name="_ftn19"/>
    <w:p w14:paraId="13D8E884" w14:textId="77777777" w:rsidR="002E204D" w:rsidRPr="002E204D" w:rsidRDefault="002E204D" w:rsidP="002E204D">
      <w:pPr>
        <w:shd w:val="clear" w:color="auto" w:fill="FFFFFF"/>
        <w:spacing w:after="375" w:line="240" w:lineRule="auto"/>
        <w:rPr>
          <w:rFonts w:ascii="Times New Roman" w:eastAsia="Times New Roman" w:hAnsi="Times New Roman" w:cs="Times New Roman"/>
          <w:color w:val="333333"/>
          <w:kern w:val="0"/>
          <w:sz w:val="24"/>
          <w:szCs w:val="24"/>
          <w:lang w:eastAsia="fr-FR"/>
          <w14:ligatures w14:val="none"/>
        </w:rPr>
      </w:pPr>
      <w:r w:rsidRPr="002E204D">
        <w:rPr>
          <w:rFonts w:ascii="Times New Roman" w:eastAsia="Times New Roman" w:hAnsi="Times New Roman" w:cs="Times New Roman"/>
          <w:color w:val="333333"/>
          <w:kern w:val="0"/>
          <w:sz w:val="24"/>
          <w:szCs w:val="24"/>
          <w:lang w:eastAsia="fr-FR"/>
          <w14:ligatures w14:val="none"/>
        </w:rPr>
        <w:fldChar w:fldCharType="begin"/>
      </w:r>
      <w:r w:rsidRPr="002E204D">
        <w:rPr>
          <w:rFonts w:ascii="Times New Roman" w:eastAsia="Times New Roman" w:hAnsi="Times New Roman" w:cs="Times New Roman"/>
          <w:color w:val="333333"/>
          <w:kern w:val="0"/>
          <w:sz w:val="24"/>
          <w:szCs w:val="24"/>
          <w:lang w:eastAsia="fr-FR"/>
          <w14:ligatures w14:val="none"/>
        </w:rPr>
        <w:instrText>HYPERLINK "https://womenpriests.org/fr/ordination-femmes/cuckoo18-18-la-realite-des-femmes-diacres/" \l "_ftnref19"</w:instrText>
      </w:r>
      <w:r w:rsidRPr="002E204D">
        <w:rPr>
          <w:rFonts w:ascii="Times New Roman" w:eastAsia="Times New Roman" w:hAnsi="Times New Roman" w:cs="Times New Roman"/>
          <w:color w:val="333333"/>
          <w:kern w:val="0"/>
          <w:sz w:val="24"/>
          <w:szCs w:val="24"/>
          <w:lang w:eastAsia="fr-FR"/>
          <w14:ligatures w14:val="none"/>
        </w:rPr>
      </w:r>
      <w:r w:rsidRPr="002E204D">
        <w:rPr>
          <w:rFonts w:ascii="Times New Roman" w:eastAsia="Times New Roman" w:hAnsi="Times New Roman" w:cs="Times New Roman"/>
          <w:color w:val="333333"/>
          <w:kern w:val="0"/>
          <w:sz w:val="24"/>
          <w:szCs w:val="24"/>
          <w:lang w:eastAsia="fr-FR"/>
          <w14:ligatures w14:val="none"/>
        </w:rPr>
        <w:fldChar w:fldCharType="separate"/>
      </w:r>
      <w:r w:rsidRPr="002E204D">
        <w:rPr>
          <w:rFonts w:ascii="Times New Roman" w:eastAsia="Times New Roman" w:hAnsi="Times New Roman" w:cs="Times New Roman"/>
          <w:color w:val="317AB9"/>
          <w:kern w:val="0"/>
          <w:sz w:val="24"/>
          <w:szCs w:val="24"/>
          <w:u w:val="single"/>
          <w:lang w:eastAsia="fr-FR"/>
          <w14:ligatures w14:val="none"/>
        </w:rPr>
        <w:t>19</w:t>
      </w:r>
      <w:r w:rsidRPr="002E204D">
        <w:rPr>
          <w:rFonts w:ascii="Times New Roman" w:eastAsia="Times New Roman" w:hAnsi="Times New Roman" w:cs="Times New Roman"/>
          <w:color w:val="333333"/>
          <w:kern w:val="0"/>
          <w:sz w:val="24"/>
          <w:szCs w:val="24"/>
          <w:lang w:eastAsia="fr-FR"/>
          <w14:ligatures w14:val="none"/>
        </w:rPr>
        <w:fldChar w:fldCharType="end"/>
      </w:r>
      <w:bookmarkEnd w:id="42"/>
      <w:r w:rsidRPr="002E204D">
        <w:rPr>
          <w:rFonts w:ascii="Times New Roman" w:eastAsia="Times New Roman" w:hAnsi="Times New Roman" w:cs="Times New Roman"/>
          <w:color w:val="333333"/>
          <w:kern w:val="0"/>
          <w:sz w:val="24"/>
          <w:szCs w:val="24"/>
          <w:lang w:eastAsia="fr-FR"/>
          <w14:ligatures w14:val="none"/>
        </w:rPr>
        <w:t> Romains 16,1.</w:t>
      </w:r>
    </w:p>
    <w:bookmarkStart w:id="43" w:name="_ftn20"/>
    <w:p w14:paraId="035CCAB3" w14:textId="77777777" w:rsidR="002E204D" w:rsidRPr="002E204D" w:rsidRDefault="002E204D" w:rsidP="002E204D">
      <w:pPr>
        <w:shd w:val="clear" w:color="auto" w:fill="FFFFFF"/>
        <w:spacing w:after="375" w:line="240" w:lineRule="auto"/>
        <w:rPr>
          <w:rFonts w:ascii="Times New Roman" w:eastAsia="Times New Roman" w:hAnsi="Times New Roman" w:cs="Times New Roman"/>
          <w:color w:val="333333"/>
          <w:kern w:val="0"/>
          <w:sz w:val="24"/>
          <w:szCs w:val="24"/>
          <w:lang w:eastAsia="fr-FR"/>
          <w14:ligatures w14:val="none"/>
        </w:rPr>
      </w:pPr>
      <w:r w:rsidRPr="002E204D">
        <w:rPr>
          <w:rFonts w:ascii="Times New Roman" w:eastAsia="Times New Roman" w:hAnsi="Times New Roman" w:cs="Times New Roman"/>
          <w:color w:val="333333"/>
          <w:kern w:val="0"/>
          <w:sz w:val="24"/>
          <w:szCs w:val="24"/>
          <w:lang w:eastAsia="fr-FR"/>
          <w14:ligatures w14:val="none"/>
        </w:rPr>
        <w:fldChar w:fldCharType="begin"/>
      </w:r>
      <w:r w:rsidRPr="002E204D">
        <w:rPr>
          <w:rFonts w:ascii="Times New Roman" w:eastAsia="Times New Roman" w:hAnsi="Times New Roman" w:cs="Times New Roman"/>
          <w:color w:val="333333"/>
          <w:kern w:val="0"/>
          <w:sz w:val="24"/>
          <w:szCs w:val="24"/>
          <w:lang w:eastAsia="fr-FR"/>
          <w14:ligatures w14:val="none"/>
        </w:rPr>
        <w:instrText>HYPERLINK "https://womenpriests.org/fr/ordination-femmes/cuckoo18-18-la-realite-des-femmes-diacres/" \l "_ftnref20"</w:instrText>
      </w:r>
      <w:r w:rsidRPr="002E204D">
        <w:rPr>
          <w:rFonts w:ascii="Times New Roman" w:eastAsia="Times New Roman" w:hAnsi="Times New Roman" w:cs="Times New Roman"/>
          <w:color w:val="333333"/>
          <w:kern w:val="0"/>
          <w:sz w:val="24"/>
          <w:szCs w:val="24"/>
          <w:lang w:eastAsia="fr-FR"/>
          <w14:ligatures w14:val="none"/>
        </w:rPr>
      </w:r>
      <w:r w:rsidRPr="002E204D">
        <w:rPr>
          <w:rFonts w:ascii="Times New Roman" w:eastAsia="Times New Roman" w:hAnsi="Times New Roman" w:cs="Times New Roman"/>
          <w:color w:val="333333"/>
          <w:kern w:val="0"/>
          <w:sz w:val="24"/>
          <w:szCs w:val="24"/>
          <w:lang w:eastAsia="fr-FR"/>
          <w14:ligatures w14:val="none"/>
        </w:rPr>
        <w:fldChar w:fldCharType="separate"/>
      </w:r>
      <w:r w:rsidRPr="002E204D">
        <w:rPr>
          <w:rFonts w:ascii="Times New Roman" w:eastAsia="Times New Roman" w:hAnsi="Times New Roman" w:cs="Times New Roman"/>
          <w:color w:val="317AB9"/>
          <w:kern w:val="0"/>
          <w:sz w:val="24"/>
          <w:szCs w:val="24"/>
          <w:u w:val="single"/>
          <w:lang w:eastAsia="fr-FR"/>
          <w14:ligatures w14:val="none"/>
        </w:rPr>
        <w:t>20</w:t>
      </w:r>
      <w:r w:rsidRPr="002E204D">
        <w:rPr>
          <w:rFonts w:ascii="Times New Roman" w:eastAsia="Times New Roman" w:hAnsi="Times New Roman" w:cs="Times New Roman"/>
          <w:color w:val="333333"/>
          <w:kern w:val="0"/>
          <w:sz w:val="24"/>
          <w:szCs w:val="24"/>
          <w:lang w:eastAsia="fr-FR"/>
          <w14:ligatures w14:val="none"/>
        </w:rPr>
        <w:fldChar w:fldCharType="end"/>
      </w:r>
      <w:bookmarkEnd w:id="43"/>
      <w:r w:rsidRPr="002E204D">
        <w:rPr>
          <w:rFonts w:ascii="Times New Roman" w:eastAsia="Times New Roman" w:hAnsi="Times New Roman" w:cs="Times New Roman"/>
          <w:color w:val="333333"/>
          <w:kern w:val="0"/>
          <w:sz w:val="24"/>
          <w:szCs w:val="24"/>
          <w:lang w:eastAsia="fr-FR"/>
          <w14:ligatures w14:val="none"/>
        </w:rPr>
        <w:t xml:space="preserve"> Ceci est attesté par Ignace d’Antioche (mort en 110), épitre aux </w:t>
      </w:r>
      <w:proofErr w:type="spellStart"/>
      <w:r w:rsidRPr="002E204D">
        <w:rPr>
          <w:rFonts w:ascii="Times New Roman" w:eastAsia="Times New Roman" w:hAnsi="Times New Roman" w:cs="Times New Roman"/>
          <w:color w:val="333333"/>
          <w:kern w:val="0"/>
          <w:sz w:val="24"/>
          <w:szCs w:val="24"/>
          <w:lang w:eastAsia="fr-FR"/>
          <w14:ligatures w14:val="none"/>
        </w:rPr>
        <w:t>Tralliens</w:t>
      </w:r>
      <w:proofErr w:type="spellEnd"/>
      <w:r w:rsidRPr="002E204D">
        <w:rPr>
          <w:rFonts w:ascii="Times New Roman" w:eastAsia="Times New Roman" w:hAnsi="Times New Roman" w:cs="Times New Roman"/>
          <w:color w:val="333333"/>
          <w:kern w:val="0"/>
          <w:sz w:val="24"/>
          <w:szCs w:val="24"/>
          <w:lang w:eastAsia="fr-FR"/>
          <w14:ligatures w14:val="none"/>
        </w:rPr>
        <w:t xml:space="preserve"> 7,2; </w:t>
      </w:r>
      <w:r w:rsidRPr="002E204D">
        <w:rPr>
          <w:rFonts w:ascii="Times New Roman" w:eastAsia="Times New Roman" w:hAnsi="Times New Roman" w:cs="Times New Roman"/>
          <w:i/>
          <w:iCs/>
          <w:color w:val="333333"/>
          <w:kern w:val="0"/>
          <w:sz w:val="24"/>
          <w:szCs w:val="24"/>
          <w:lang w:eastAsia="fr-FR"/>
          <w14:ligatures w14:val="none"/>
        </w:rPr>
        <w:t xml:space="preserve">aux </w:t>
      </w:r>
      <w:proofErr w:type="spellStart"/>
      <w:r w:rsidRPr="002E204D">
        <w:rPr>
          <w:rFonts w:ascii="Times New Roman" w:eastAsia="Times New Roman" w:hAnsi="Times New Roman" w:cs="Times New Roman"/>
          <w:i/>
          <w:iCs/>
          <w:color w:val="333333"/>
          <w:kern w:val="0"/>
          <w:sz w:val="24"/>
          <w:szCs w:val="24"/>
          <w:lang w:eastAsia="fr-FR"/>
          <w14:ligatures w14:val="none"/>
        </w:rPr>
        <w:t>Smyrniens</w:t>
      </w:r>
      <w:proofErr w:type="spellEnd"/>
      <w:r w:rsidRPr="002E204D">
        <w:rPr>
          <w:rFonts w:ascii="Times New Roman" w:eastAsia="Times New Roman" w:hAnsi="Times New Roman" w:cs="Times New Roman"/>
          <w:color w:val="333333"/>
          <w:kern w:val="0"/>
          <w:sz w:val="24"/>
          <w:szCs w:val="24"/>
          <w:lang w:eastAsia="fr-FR"/>
          <w14:ligatures w14:val="none"/>
        </w:rPr>
        <w:t>, 8,1.</w:t>
      </w:r>
    </w:p>
    <w:bookmarkStart w:id="44" w:name="_ftn21"/>
    <w:p w14:paraId="19D8F817" w14:textId="77777777" w:rsidR="002E204D" w:rsidRPr="002E204D" w:rsidRDefault="002E204D" w:rsidP="002E204D">
      <w:pPr>
        <w:shd w:val="clear" w:color="auto" w:fill="FFFFFF"/>
        <w:spacing w:after="375" w:line="240" w:lineRule="auto"/>
        <w:rPr>
          <w:rFonts w:ascii="Times New Roman" w:eastAsia="Times New Roman" w:hAnsi="Times New Roman" w:cs="Times New Roman"/>
          <w:color w:val="333333"/>
          <w:kern w:val="0"/>
          <w:sz w:val="24"/>
          <w:szCs w:val="24"/>
          <w:lang w:eastAsia="fr-FR"/>
          <w14:ligatures w14:val="none"/>
        </w:rPr>
      </w:pPr>
      <w:r w:rsidRPr="002E204D">
        <w:rPr>
          <w:rFonts w:ascii="Times New Roman" w:eastAsia="Times New Roman" w:hAnsi="Times New Roman" w:cs="Times New Roman"/>
          <w:color w:val="333333"/>
          <w:kern w:val="0"/>
          <w:sz w:val="24"/>
          <w:szCs w:val="24"/>
          <w:lang w:eastAsia="fr-FR"/>
          <w14:ligatures w14:val="none"/>
        </w:rPr>
        <w:fldChar w:fldCharType="begin"/>
      </w:r>
      <w:r w:rsidRPr="002E204D">
        <w:rPr>
          <w:rFonts w:ascii="Times New Roman" w:eastAsia="Times New Roman" w:hAnsi="Times New Roman" w:cs="Times New Roman"/>
          <w:color w:val="333333"/>
          <w:kern w:val="0"/>
          <w:sz w:val="24"/>
          <w:szCs w:val="24"/>
          <w:lang w:eastAsia="fr-FR"/>
          <w14:ligatures w14:val="none"/>
        </w:rPr>
        <w:instrText>HYPERLINK "https://womenpriests.org/fr/ordination-femmes/cuckoo18-18-la-realite-des-femmes-diacres/" \l "_ftnref21"</w:instrText>
      </w:r>
      <w:r w:rsidRPr="002E204D">
        <w:rPr>
          <w:rFonts w:ascii="Times New Roman" w:eastAsia="Times New Roman" w:hAnsi="Times New Roman" w:cs="Times New Roman"/>
          <w:color w:val="333333"/>
          <w:kern w:val="0"/>
          <w:sz w:val="24"/>
          <w:szCs w:val="24"/>
          <w:lang w:eastAsia="fr-FR"/>
          <w14:ligatures w14:val="none"/>
        </w:rPr>
      </w:r>
      <w:r w:rsidRPr="002E204D">
        <w:rPr>
          <w:rFonts w:ascii="Times New Roman" w:eastAsia="Times New Roman" w:hAnsi="Times New Roman" w:cs="Times New Roman"/>
          <w:color w:val="333333"/>
          <w:kern w:val="0"/>
          <w:sz w:val="24"/>
          <w:szCs w:val="24"/>
          <w:lang w:eastAsia="fr-FR"/>
          <w14:ligatures w14:val="none"/>
        </w:rPr>
        <w:fldChar w:fldCharType="separate"/>
      </w:r>
      <w:r w:rsidRPr="002E204D">
        <w:rPr>
          <w:rFonts w:ascii="Times New Roman" w:eastAsia="Times New Roman" w:hAnsi="Times New Roman" w:cs="Times New Roman"/>
          <w:color w:val="317AB9"/>
          <w:kern w:val="0"/>
          <w:sz w:val="24"/>
          <w:szCs w:val="24"/>
          <w:u w:val="single"/>
          <w:lang w:eastAsia="fr-FR"/>
          <w14:ligatures w14:val="none"/>
        </w:rPr>
        <w:t>21</w:t>
      </w:r>
      <w:r w:rsidRPr="002E204D">
        <w:rPr>
          <w:rFonts w:ascii="Times New Roman" w:eastAsia="Times New Roman" w:hAnsi="Times New Roman" w:cs="Times New Roman"/>
          <w:color w:val="333333"/>
          <w:kern w:val="0"/>
          <w:sz w:val="24"/>
          <w:szCs w:val="24"/>
          <w:lang w:eastAsia="fr-FR"/>
          <w14:ligatures w14:val="none"/>
        </w:rPr>
        <w:fldChar w:fldCharType="end"/>
      </w:r>
      <w:bookmarkEnd w:id="44"/>
      <w:r w:rsidRPr="002E204D">
        <w:rPr>
          <w:rFonts w:ascii="Times New Roman" w:eastAsia="Times New Roman" w:hAnsi="Times New Roman" w:cs="Times New Roman"/>
          <w:color w:val="333333"/>
          <w:kern w:val="0"/>
          <w:sz w:val="24"/>
          <w:szCs w:val="24"/>
          <w:lang w:eastAsia="fr-FR"/>
          <w14:ligatures w14:val="none"/>
        </w:rPr>
        <w:t> </w:t>
      </w:r>
      <w:r w:rsidRPr="002E204D">
        <w:rPr>
          <w:rFonts w:ascii="Times New Roman" w:eastAsia="Times New Roman" w:hAnsi="Times New Roman" w:cs="Times New Roman"/>
          <w:i/>
          <w:iCs/>
          <w:color w:val="333333"/>
          <w:kern w:val="0"/>
          <w:sz w:val="24"/>
          <w:szCs w:val="24"/>
          <w:lang w:eastAsia="fr-FR"/>
          <w14:ligatures w14:val="none"/>
        </w:rPr>
        <w:t>Stromates</w:t>
      </w:r>
      <w:r w:rsidRPr="002E204D">
        <w:rPr>
          <w:rFonts w:ascii="Times New Roman" w:eastAsia="Times New Roman" w:hAnsi="Times New Roman" w:cs="Times New Roman"/>
          <w:color w:val="333333"/>
          <w:kern w:val="0"/>
          <w:sz w:val="24"/>
          <w:szCs w:val="24"/>
          <w:lang w:eastAsia="fr-FR"/>
          <w14:ligatures w14:val="none"/>
        </w:rPr>
        <w:t>, 3,6 § 53.</w:t>
      </w:r>
    </w:p>
    <w:p w14:paraId="33B253A3" w14:textId="77777777" w:rsidR="002E204D" w:rsidRPr="002E204D" w:rsidRDefault="002E204D" w:rsidP="002E204D">
      <w:pPr>
        <w:shd w:val="clear" w:color="auto" w:fill="FFFFFF"/>
        <w:spacing w:after="375" w:line="240" w:lineRule="auto"/>
        <w:rPr>
          <w:rFonts w:ascii="Times New Roman" w:eastAsia="Times New Roman" w:hAnsi="Times New Roman" w:cs="Times New Roman"/>
          <w:color w:val="333333"/>
          <w:kern w:val="0"/>
          <w:sz w:val="24"/>
          <w:szCs w:val="24"/>
          <w:lang w:eastAsia="fr-FR"/>
          <w14:ligatures w14:val="none"/>
        </w:rPr>
      </w:pPr>
      <w:bookmarkStart w:id="45" w:name="_ftn22"/>
      <w:bookmarkEnd w:id="45"/>
      <w:r w:rsidRPr="002E204D">
        <w:rPr>
          <w:rFonts w:ascii="Times New Roman" w:eastAsia="Times New Roman" w:hAnsi="Times New Roman" w:cs="Times New Roman"/>
          <w:color w:val="333333"/>
          <w:kern w:val="0"/>
          <w:sz w:val="24"/>
          <w:szCs w:val="24"/>
          <w:lang w:eastAsia="fr-FR"/>
          <w14:ligatures w14:val="none"/>
        </w:rPr>
        <w:lastRenderedPageBreak/>
        <w:t xml:space="preserve">1 </w:t>
      </w:r>
      <w:proofErr w:type="spellStart"/>
      <w:r w:rsidRPr="002E204D">
        <w:rPr>
          <w:rFonts w:ascii="Times New Roman" w:eastAsia="Times New Roman" w:hAnsi="Times New Roman" w:cs="Times New Roman"/>
          <w:color w:val="333333"/>
          <w:kern w:val="0"/>
          <w:sz w:val="24"/>
          <w:szCs w:val="24"/>
          <w:lang w:eastAsia="fr-FR"/>
          <w14:ligatures w14:val="none"/>
        </w:rPr>
        <w:t>Timothee</w:t>
      </w:r>
      <w:proofErr w:type="spellEnd"/>
      <w:r w:rsidRPr="002E204D">
        <w:rPr>
          <w:rFonts w:ascii="Times New Roman" w:eastAsia="Times New Roman" w:hAnsi="Times New Roman" w:cs="Times New Roman"/>
          <w:color w:val="333333"/>
          <w:kern w:val="0"/>
          <w:sz w:val="24"/>
          <w:szCs w:val="24"/>
          <w:lang w:eastAsia="fr-FR"/>
          <w14:ligatures w14:val="none"/>
        </w:rPr>
        <w:t xml:space="preserve"> 3,8</w:t>
      </w:r>
      <w:r w:rsidRPr="002E204D">
        <w:rPr>
          <w:rFonts w:ascii="Times New Roman" w:eastAsia="Times New Roman" w:hAnsi="Times New Roman" w:cs="Times New Roman"/>
          <w:color w:val="333333"/>
          <w:kern w:val="0"/>
          <w:sz w:val="24"/>
          <w:szCs w:val="24"/>
          <w:lang w:eastAsia="fr-FR"/>
          <w14:ligatures w14:val="none"/>
        </w:rPr>
        <w:noBreakHyphen/>
        <w:t>12.</w:t>
      </w:r>
    </w:p>
    <w:p w14:paraId="5B3F606A" w14:textId="77777777" w:rsidR="002E204D" w:rsidRPr="002E204D" w:rsidRDefault="002E204D" w:rsidP="002E204D">
      <w:pPr>
        <w:shd w:val="clear" w:color="auto" w:fill="FFFFFF"/>
        <w:spacing w:after="375" w:line="240" w:lineRule="auto"/>
        <w:rPr>
          <w:rFonts w:ascii="Times New Roman" w:eastAsia="Times New Roman" w:hAnsi="Times New Roman" w:cs="Times New Roman"/>
          <w:color w:val="333333"/>
          <w:kern w:val="0"/>
          <w:sz w:val="24"/>
          <w:szCs w:val="24"/>
          <w:lang w:eastAsia="fr-FR"/>
          <w14:ligatures w14:val="none"/>
        </w:rPr>
      </w:pPr>
      <w:bookmarkStart w:id="46" w:name="_ftn23"/>
      <w:bookmarkEnd w:id="46"/>
      <w:proofErr w:type="spellStart"/>
      <w:r w:rsidRPr="002E204D">
        <w:rPr>
          <w:rFonts w:ascii="Times New Roman" w:eastAsia="Times New Roman" w:hAnsi="Times New Roman" w:cs="Times New Roman"/>
          <w:color w:val="333333"/>
          <w:kern w:val="0"/>
          <w:sz w:val="24"/>
          <w:szCs w:val="24"/>
          <w:lang w:eastAsia="fr-FR"/>
          <w14:ligatures w14:val="none"/>
        </w:rPr>
        <w:t>J.Danielou</w:t>
      </w:r>
      <w:proofErr w:type="spellEnd"/>
      <w:r w:rsidRPr="002E204D">
        <w:rPr>
          <w:rFonts w:ascii="Times New Roman" w:eastAsia="Times New Roman" w:hAnsi="Times New Roman" w:cs="Times New Roman"/>
          <w:color w:val="333333"/>
          <w:kern w:val="0"/>
          <w:sz w:val="24"/>
          <w:szCs w:val="24"/>
          <w:lang w:eastAsia="fr-FR"/>
          <w14:ligatures w14:val="none"/>
        </w:rPr>
        <w:t>, </w:t>
      </w:r>
      <w:r w:rsidRPr="002E204D">
        <w:rPr>
          <w:rFonts w:ascii="Times New Roman" w:eastAsia="Times New Roman" w:hAnsi="Times New Roman" w:cs="Times New Roman"/>
          <w:i/>
          <w:iCs/>
          <w:color w:val="333333"/>
          <w:kern w:val="0"/>
          <w:sz w:val="24"/>
          <w:szCs w:val="24"/>
          <w:lang w:eastAsia="fr-FR"/>
          <w14:ligatures w14:val="none"/>
        </w:rPr>
        <w:t xml:space="preserve">The Ministry of </w:t>
      </w:r>
      <w:proofErr w:type="spellStart"/>
      <w:r w:rsidRPr="002E204D">
        <w:rPr>
          <w:rFonts w:ascii="Times New Roman" w:eastAsia="Times New Roman" w:hAnsi="Times New Roman" w:cs="Times New Roman"/>
          <w:i/>
          <w:iCs/>
          <w:color w:val="333333"/>
          <w:kern w:val="0"/>
          <w:sz w:val="24"/>
          <w:szCs w:val="24"/>
          <w:lang w:eastAsia="fr-FR"/>
          <w14:ligatures w14:val="none"/>
        </w:rPr>
        <w:t>Women</w:t>
      </w:r>
      <w:proofErr w:type="spellEnd"/>
      <w:r w:rsidRPr="002E204D">
        <w:rPr>
          <w:rFonts w:ascii="Times New Roman" w:eastAsia="Times New Roman" w:hAnsi="Times New Roman" w:cs="Times New Roman"/>
          <w:i/>
          <w:iCs/>
          <w:color w:val="333333"/>
          <w:kern w:val="0"/>
          <w:sz w:val="24"/>
          <w:szCs w:val="24"/>
          <w:lang w:eastAsia="fr-FR"/>
          <w14:ligatures w14:val="none"/>
        </w:rPr>
        <w:t xml:space="preserve"> in the </w:t>
      </w:r>
      <w:proofErr w:type="spellStart"/>
      <w:r w:rsidRPr="002E204D">
        <w:rPr>
          <w:rFonts w:ascii="Times New Roman" w:eastAsia="Times New Roman" w:hAnsi="Times New Roman" w:cs="Times New Roman"/>
          <w:i/>
          <w:iCs/>
          <w:color w:val="333333"/>
          <w:kern w:val="0"/>
          <w:sz w:val="24"/>
          <w:szCs w:val="24"/>
          <w:lang w:eastAsia="fr-FR"/>
          <w14:ligatures w14:val="none"/>
        </w:rPr>
        <w:t>Early</w:t>
      </w:r>
      <w:proofErr w:type="spellEnd"/>
      <w:r w:rsidRPr="002E204D">
        <w:rPr>
          <w:rFonts w:ascii="Times New Roman" w:eastAsia="Times New Roman" w:hAnsi="Times New Roman" w:cs="Times New Roman"/>
          <w:i/>
          <w:iCs/>
          <w:color w:val="333333"/>
          <w:kern w:val="0"/>
          <w:sz w:val="24"/>
          <w:szCs w:val="24"/>
          <w:lang w:eastAsia="fr-FR"/>
          <w14:ligatures w14:val="none"/>
        </w:rPr>
        <w:t>  Church</w:t>
      </w:r>
      <w:r w:rsidRPr="002E204D">
        <w:rPr>
          <w:rFonts w:ascii="Times New Roman" w:eastAsia="Times New Roman" w:hAnsi="Times New Roman" w:cs="Times New Roman"/>
          <w:color w:val="333333"/>
          <w:kern w:val="0"/>
          <w:sz w:val="24"/>
          <w:szCs w:val="24"/>
          <w:lang w:eastAsia="fr-FR"/>
          <w14:ligatures w14:val="none"/>
        </w:rPr>
        <w:t> [</w:t>
      </w:r>
      <w:r w:rsidRPr="002E204D">
        <w:rPr>
          <w:rFonts w:ascii="Times New Roman" w:eastAsia="Times New Roman" w:hAnsi="Times New Roman" w:cs="Times New Roman"/>
          <w:i/>
          <w:iCs/>
          <w:color w:val="333333"/>
          <w:kern w:val="0"/>
          <w:sz w:val="24"/>
          <w:szCs w:val="24"/>
          <w:lang w:eastAsia="fr-FR"/>
          <w14:ligatures w14:val="none"/>
        </w:rPr>
        <w:t xml:space="preserve">Le ministre des femmes dans l’Eglise </w:t>
      </w:r>
      <w:proofErr w:type="spellStart"/>
      <w:r w:rsidRPr="002E204D">
        <w:rPr>
          <w:rFonts w:ascii="Times New Roman" w:eastAsia="Times New Roman" w:hAnsi="Times New Roman" w:cs="Times New Roman"/>
          <w:i/>
          <w:iCs/>
          <w:color w:val="333333"/>
          <w:kern w:val="0"/>
          <w:sz w:val="24"/>
          <w:szCs w:val="24"/>
          <w:lang w:eastAsia="fr-FR"/>
          <w14:ligatures w14:val="none"/>
        </w:rPr>
        <w:t>primtive</w:t>
      </w:r>
      <w:proofErr w:type="spellEnd"/>
      <w:r w:rsidRPr="002E204D">
        <w:rPr>
          <w:rFonts w:ascii="Times New Roman" w:eastAsia="Times New Roman" w:hAnsi="Times New Roman" w:cs="Times New Roman"/>
          <w:color w:val="333333"/>
          <w:kern w:val="0"/>
          <w:sz w:val="24"/>
          <w:szCs w:val="24"/>
          <w:lang w:eastAsia="fr-FR"/>
          <w14:ligatures w14:val="none"/>
        </w:rPr>
        <w:t>],</w:t>
      </w:r>
      <w:r w:rsidRPr="002E204D">
        <w:rPr>
          <w:rFonts w:ascii="Times New Roman" w:eastAsia="Times New Roman" w:hAnsi="Times New Roman" w:cs="Times New Roman"/>
          <w:color w:val="333333"/>
          <w:kern w:val="0"/>
          <w:sz w:val="24"/>
          <w:szCs w:val="24"/>
          <w:lang w:eastAsia="fr-FR"/>
          <w14:ligatures w14:val="none"/>
        </w:rPr>
        <w:br/>
        <w:t xml:space="preserve">   Leighton </w:t>
      </w:r>
      <w:proofErr w:type="spellStart"/>
      <w:r w:rsidRPr="002E204D">
        <w:rPr>
          <w:rFonts w:ascii="Times New Roman" w:eastAsia="Times New Roman" w:hAnsi="Times New Roman" w:cs="Times New Roman"/>
          <w:color w:val="333333"/>
          <w:kern w:val="0"/>
          <w:sz w:val="24"/>
          <w:szCs w:val="24"/>
          <w:lang w:eastAsia="fr-FR"/>
          <w14:ligatures w14:val="none"/>
        </w:rPr>
        <w:t>Buzzard</w:t>
      </w:r>
      <w:proofErr w:type="spellEnd"/>
      <w:r w:rsidRPr="002E204D">
        <w:rPr>
          <w:rFonts w:ascii="Times New Roman" w:eastAsia="Times New Roman" w:hAnsi="Times New Roman" w:cs="Times New Roman"/>
          <w:color w:val="333333"/>
          <w:kern w:val="0"/>
          <w:sz w:val="24"/>
          <w:szCs w:val="24"/>
          <w:lang w:eastAsia="fr-FR"/>
          <w14:ligatures w14:val="none"/>
        </w:rPr>
        <w:t xml:space="preserve">, 1974, p.14. V. aussi </w:t>
      </w:r>
      <w:proofErr w:type="spellStart"/>
      <w:r w:rsidRPr="002E204D">
        <w:rPr>
          <w:rFonts w:ascii="Times New Roman" w:eastAsia="Times New Roman" w:hAnsi="Times New Roman" w:cs="Times New Roman"/>
          <w:color w:val="333333"/>
          <w:kern w:val="0"/>
          <w:sz w:val="24"/>
          <w:szCs w:val="24"/>
          <w:lang w:eastAsia="fr-FR"/>
          <w14:ligatures w14:val="none"/>
        </w:rPr>
        <w:t>N.Brox</w:t>
      </w:r>
      <w:proofErr w:type="spellEnd"/>
      <w:r w:rsidRPr="002E204D">
        <w:rPr>
          <w:rFonts w:ascii="Times New Roman" w:eastAsia="Times New Roman" w:hAnsi="Times New Roman" w:cs="Times New Roman"/>
          <w:color w:val="333333"/>
          <w:kern w:val="0"/>
          <w:sz w:val="24"/>
          <w:szCs w:val="24"/>
          <w:lang w:eastAsia="fr-FR"/>
          <w14:ligatures w14:val="none"/>
        </w:rPr>
        <w:t>, </w:t>
      </w:r>
      <w:r w:rsidRPr="002E204D">
        <w:rPr>
          <w:rFonts w:ascii="Times New Roman" w:eastAsia="Times New Roman" w:hAnsi="Times New Roman" w:cs="Times New Roman"/>
          <w:i/>
          <w:iCs/>
          <w:color w:val="333333"/>
          <w:kern w:val="0"/>
          <w:sz w:val="24"/>
          <w:szCs w:val="24"/>
          <w:lang w:eastAsia="fr-FR"/>
          <w14:ligatures w14:val="none"/>
        </w:rPr>
        <w:t xml:space="preserve">Die Pastoral bri </w:t>
      </w:r>
      <w:proofErr w:type="spellStart"/>
      <w:r w:rsidRPr="002E204D">
        <w:rPr>
          <w:rFonts w:ascii="Times New Roman" w:eastAsia="Times New Roman" w:hAnsi="Times New Roman" w:cs="Times New Roman"/>
          <w:i/>
          <w:iCs/>
          <w:color w:val="333333"/>
          <w:kern w:val="0"/>
          <w:sz w:val="24"/>
          <w:szCs w:val="24"/>
          <w:lang w:eastAsia="fr-FR"/>
          <w14:ligatures w14:val="none"/>
        </w:rPr>
        <w:t>efe</w:t>
      </w:r>
      <w:proofErr w:type="spellEnd"/>
      <w:r w:rsidRPr="002E204D">
        <w:rPr>
          <w:rFonts w:ascii="Times New Roman" w:eastAsia="Times New Roman" w:hAnsi="Times New Roman" w:cs="Times New Roman"/>
          <w:color w:val="333333"/>
          <w:kern w:val="0"/>
          <w:sz w:val="24"/>
          <w:szCs w:val="24"/>
          <w:lang w:eastAsia="fr-FR"/>
          <w14:ligatures w14:val="none"/>
        </w:rPr>
        <w:t> [</w:t>
      </w:r>
      <w:r w:rsidRPr="002E204D">
        <w:rPr>
          <w:rFonts w:ascii="Times New Roman" w:eastAsia="Times New Roman" w:hAnsi="Times New Roman" w:cs="Times New Roman"/>
          <w:i/>
          <w:iCs/>
          <w:color w:val="333333"/>
          <w:kern w:val="0"/>
          <w:sz w:val="24"/>
          <w:szCs w:val="24"/>
          <w:lang w:eastAsia="fr-FR"/>
          <w14:ligatures w14:val="none"/>
        </w:rPr>
        <w:t>Les épitres pastorales</w:t>
      </w:r>
      <w:r w:rsidRPr="002E204D">
        <w:rPr>
          <w:rFonts w:ascii="Times New Roman" w:eastAsia="Times New Roman" w:hAnsi="Times New Roman" w:cs="Times New Roman"/>
          <w:color w:val="333333"/>
          <w:kern w:val="0"/>
          <w:sz w:val="24"/>
          <w:szCs w:val="24"/>
          <w:lang w:eastAsia="fr-FR"/>
          <w14:ligatures w14:val="none"/>
        </w:rPr>
        <w:t>], 1969,p.154.</w:t>
      </w:r>
    </w:p>
    <w:p w14:paraId="2FE21BE4" w14:textId="4029D584" w:rsidR="002E204D" w:rsidRPr="002E204D" w:rsidRDefault="002E204D" w:rsidP="002E204D">
      <w:pPr>
        <w:shd w:val="clear" w:color="auto" w:fill="FFFFFF"/>
        <w:spacing w:after="375" w:line="240" w:lineRule="auto"/>
        <w:rPr>
          <w:rFonts w:ascii="Times New Roman" w:eastAsia="Times New Roman" w:hAnsi="Times New Roman" w:cs="Times New Roman"/>
          <w:color w:val="333333"/>
          <w:kern w:val="0"/>
          <w:sz w:val="24"/>
          <w:szCs w:val="24"/>
          <w:lang w:eastAsia="fr-FR"/>
          <w14:ligatures w14:val="none"/>
        </w:rPr>
      </w:pPr>
      <w:bookmarkStart w:id="47" w:name="_ftn24"/>
      <w:bookmarkEnd w:id="47"/>
      <w:r w:rsidRPr="002E204D">
        <w:rPr>
          <w:rFonts w:ascii="Times New Roman" w:eastAsia="Times New Roman" w:hAnsi="Times New Roman" w:cs="Times New Roman"/>
          <w:color w:val="333333"/>
          <w:kern w:val="0"/>
          <w:sz w:val="24"/>
          <w:szCs w:val="24"/>
          <w:lang w:eastAsia="fr-FR"/>
          <w14:ligatures w14:val="none"/>
        </w:rPr>
        <w:t xml:space="preserve">Lettres X, p.96,8, </w:t>
      </w:r>
      <w:proofErr w:type="spellStart"/>
      <w:r w:rsidRPr="002E204D">
        <w:rPr>
          <w:rFonts w:ascii="Times New Roman" w:eastAsia="Times New Roman" w:hAnsi="Times New Roman" w:cs="Times New Roman"/>
          <w:color w:val="333333"/>
          <w:kern w:val="0"/>
          <w:sz w:val="24"/>
          <w:szCs w:val="24"/>
          <w:lang w:eastAsia="fr-FR"/>
          <w14:ligatures w14:val="none"/>
        </w:rPr>
        <w:t>G.Lohfink</w:t>
      </w:r>
      <w:proofErr w:type="spellEnd"/>
      <w:r w:rsidRPr="002E204D">
        <w:rPr>
          <w:rFonts w:ascii="Times New Roman" w:eastAsia="Times New Roman" w:hAnsi="Times New Roman" w:cs="Times New Roman"/>
          <w:color w:val="333333"/>
          <w:kern w:val="0"/>
          <w:sz w:val="24"/>
          <w:szCs w:val="24"/>
          <w:lang w:eastAsia="fr-FR"/>
          <w14:ligatures w14:val="none"/>
        </w:rPr>
        <w:t>, '</w:t>
      </w:r>
      <w:proofErr w:type="spellStart"/>
      <w:r w:rsidRPr="002E204D">
        <w:rPr>
          <w:rFonts w:ascii="Times New Roman" w:eastAsia="Times New Roman" w:hAnsi="Times New Roman" w:cs="Times New Roman"/>
          <w:color w:val="333333"/>
          <w:kern w:val="0"/>
          <w:sz w:val="24"/>
          <w:szCs w:val="24"/>
          <w:lang w:eastAsia="fr-FR"/>
          <w14:ligatures w14:val="none"/>
        </w:rPr>
        <w:t>Weibliche</w:t>
      </w:r>
      <w:proofErr w:type="spellEnd"/>
      <w:r w:rsidRPr="002E204D">
        <w:rPr>
          <w:rFonts w:ascii="Times New Roman" w:eastAsia="Times New Roman" w:hAnsi="Times New Roman" w:cs="Times New Roman"/>
          <w:color w:val="333333"/>
          <w:kern w:val="0"/>
          <w:sz w:val="24"/>
          <w:szCs w:val="24"/>
          <w:lang w:eastAsia="fr-FR"/>
          <w14:ligatures w14:val="none"/>
        </w:rPr>
        <w:t xml:space="preserve"> </w:t>
      </w:r>
      <w:proofErr w:type="spellStart"/>
      <w:r w:rsidRPr="002E204D">
        <w:rPr>
          <w:rFonts w:ascii="Times New Roman" w:eastAsia="Times New Roman" w:hAnsi="Times New Roman" w:cs="Times New Roman"/>
          <w:color w:val="333333"/>
          <w:kern w:val="0"/>
          <w:sz w:val="24"/>
          <w:szCs w:val="24"/>
          <w:lang w:eastAsia="fr-FR"/>
          <w14:ligatures w14:val="none"/>
        </w:rPr>
        <w:t>Diakone</w:t>
      </w:r>
      <w:proofErr w:type="spellEnd"/>
      <w:r w:rsidRPr="002E204D">
        <w:rPr>
          <w:rFonts w:ascii="Times New Roman" w:eastAsia="Times New Roman" w:hAnsi="Times New Roman" w:cs="Times New Roman"/>
          <w:color w:val="333333"/>
          <w:kern w:val="0"/>
          <w:sz w:val="24"/>
          <w:szCs w:val="24"/>
          <w:lang w:eastAsia="fr-FR"/>
          <w14:ligatures w14:val="none"/>
        </w:rPr>
        <w:t xml:space="preserve"> </w:t>
      </w:r>
      <w:proofErr w:type="spellStart"/>
      <w:r w:rsidRPr="002E204D">
        <w:rPr>
          <w:rFonts w:ascii="Times New Roman" w:eastAsia="Times New Roman" w:hAnsi="Times New Roman" w:cs="Times New Roman"/>
          <w:color w:val="333333"/>
          <w:kern w:val="0"/>
          <w:sz w:val="24"/>
          <w:szCs w:val="24"/>
          <w:lang w:eastAsia="fr-FR"/>
          <w14:ligatures w14:val="none"/>
        </w:rPr>
        <w:t>im</w:t>
      </w:r>
      <w:proofErr w:type="spellEnd"/>
      <w:r w:rsidRPr="002E204D">
        <w:rPr>
          <w:rFonts w:ascii="Times New Roman" w:eastAsia="Times New Roman" w:hAnsi="Times New Roman" w:cs="Times New Roman"/>
          <w:color w:val="333333"/>
          <w:kern w:val="0"/>
          <w:sz w:val="24"/>
          <w:szCs w:val="24"/>
          <w:lang w:eastAsia="fr-FR"/>
          <w14:ligatures w14:val="none"/>
        </w:rPr>
        <w:t xml:space="preserve"> </w:t>
      </w:r>
      <w:proofErr w:type="spellStart"/>
      <w:r w:rsidRPr="002E204D">
        <w:rPr>
          <w:rFonts w:ascii="Times New Roman" w:eastAsia="Times New Roman" w:hAnsi="Times New Roman" w:cs="Times New Roman"/>
          <w:color w:val="333333"/>
          <w:kern w:val="0"/>
          <w:sz w:val="24"/>
          <w:szCs w:val="24"/>
          <w:lang w:eastAsia="fr-FR"/>
          <w14:ligatures w14:val="none"/>
        </w:rPr>
        <w:t>Neuen</w:t>
      </w:r>
      <w:proofErr w:type="spellEnd"/>
      <w:r w:rsidRPr="002E204D">
        <w:rPr>
          <w:rFonts w:ascii="Times New Roman" w:eastAsia="Times New Roman" w:hAnsi="Times New Roman" w:cs="Times New Roman"/>
          <w:color w:val="333333"/>
          <w:kern w:val="0"/>
          <w:sz w:val="24"/>
          <w:szCs w:val="24"/>
          <w:lang w:eastAsia="fr-FR"/>
          <w14:ligatures w14:val="none"/>
        </w:rPr>
        <w:t xml:space="preserve"> Testament', in </w:t>
      </w:r>
      <w:proofErr w:type="spellStart"/>
      <w:r w:rsidRPr="002E204D">
        <w:rPr>
          <w:rFonts w:ascii="Times New Roman" w:eastAsia="Times New Roman" w:hAnsi="Times New Roman" w:cs="Times New Roman"/>
          <w:color w:val="333333"/>
          <w:kern w:val="0"/>
          <w:sz w:val="24"/>
          <w:szCs w:val="24"/>
          <w:lang w:eastAsia="fr-FR"/>
          <w14:ligatures w14:val="none"/>
        </w:rPr>
        <w:t>G.Dautzenberg</w:t>
      </w:r>
      <w:proofErr w:type="spellEnd"/>
      <w:r w:rsidRPr="002E204D">
        <w:rPr>
          <w:rFonts w:ascii="Times New Roman" w:eastAsia="Times New Roman" w:hAnsi="Times New Roman" w:cs="Times New Roman"/>
          <w:color w:val="333333"/>
          <w:kern w:val="0"/>
          <w:sz w:val="24"/>
          <w:szCs w:val="24"/>
          <w:lang w:eastAsia="fr-FR"/>
          <w14:ligatures w14:val="none"/>
        </w:rPr>
        <w:t xml:space="preserve"> et al (</w:t>
      </w:r>
      <w:proofErr w:type="spellStart"/>
      <w:r w:rsidRPr="002E204D">
        <w:rPr>
          <w:rFonts w:ascii="Times New Roman" w:eastAsia="Times New Roman" w:hAnsi="Times New Roman" w:cs="Times New Roman"/>
          <w:color w:val="333333"/>
          <w:kern w:val="0"/>
          <w:sz w:val="24"/>
          <w:szCs w:val="24"/>
          <w:lang w:eastAsia="fr-FR"/>
          <w14:ligatures w14:val="none"/>
        </w:rPr>
        <w:t>eds</w:t>
      </w:r>
      <w:proofErr w:type="spellEnd"/>
      <w:r w:rsidRPr="002E204D">
        <w:rPr>
          <w:rFonts w:ascii="Times New Roman" w:eastAsia="Times New Roman" w:hAnsi="Times New Roman" w:cs="Times New Roman"/>
          <w:color w:val="333333"/>
          <w:kern w:val="0"/>
          <w:sz w:val="24"/>
          <w:szCs w:val="24"/>
          <w:lang w:eastAsia="fr-FR"/>
          <w14:ligatures w14:val="none"/>
        </w:rPr>
        <w:t>), Die</w:t>
      </w:r>
      <w:r w:rsidRPr="002E204D">
        <w:rPr>
          <w:rFonts w:ascii="Times New Roman" w:eastAsia="Times New Roman" w:hAnsi="Times New Roman" w:cs="Times New Roman"/>
          <w:color w:val="333333"/>
          <w:kern w:val="0"/>
          <w:sz w:val="24"/>
          <w:szCs w:val="24"/>
          <w:lang w:eastAsia="fr-FR"/>
          <w14:ligatures w14:val="none"/>
        </w:rPr>
        <w:br/>
        <w:t xml:space="preserve">   Frau </w:t>
      </w:r>
      <w:proofErr w:type="spellStart"/>
      <w:r w:rsidRPr="002E204D">
        <w:rPr>
          <w:rFonts w:ascii="Times New Roman" w:eastAsia="Times New Roman" w:hAnsi="Times New Roman" w:cs="Times New Roman"/>
          <w:color w:val="333333"/>
          <w:kern w:val="0"/>
          <w:sz w:val="24"/>
          <w:szCs w:val="24"/>
          <w:lang w:eastAsia="fr-FR"/>
          <w14:ligatures w14:val="none"/>
        </w:rPr>
        <w:t>im</w:t>
      </w:r>
      <w:proofErr w:type="spellEnd"/>
      <w:r w:rsidRPr="002E204D">
        <w:rPr>
          <w:rFonts w:ascii="Times New Roman" w:eastAsia="Times New Roman" w:hAnsi="Times New Roman" w:cs="Times New Roman"/>
          <w:color w:val="333333"/>
          <w:kern w:val="0"/>
          <w:sz w:val="24"/>
          <w:szCs w:val="24"/>
          <w:lang w:eastAsia="fr-FR"/>
          <w14:ligatures w14:val="none"/>
        </w:rPr>
        <w:t xml:space="preserve"> </w:t>
      </w:r>
      <w:proofErr w:type="spellStart"/>
      <w:r w:rsidRPr="002E204D">
        <w:rPr>
          <w:rFonts w:ascii="Times New Roman" w:eastAsia="Times New Roman" w:hAnsi="Times New Roman" w:cs="Times New Roman"/>
          <w:color w:val="333333"/>
          <w:kern w:val="0"/>
          <w:sz w:val="24"/>
          <w:szCs w:val="24"/>
          <w:lang w:eastAsia="fr-FR"/>
          <w14:ligatures w14:val="none"/>
        </w:rPr>
        <w:t>Urchristentum</w:t>
      </w:r>
      <w:proofErr w:type="spellEnd"/>
      <w:r w:rsidRPr="002E204D">
        <w:rPr>
          <w:rFonts w:ascii="Times New Roman" w:eastAsia="Times New Roman" w:hAnsi="Times New Roman" w:cs="Times New Roman"/>
          <w:color w:val="333333"/>
          <w:kern w:val="0"/>
          <w:sz w:val="24"/>
          <w:szCs w:val="24"/>
          <w:lang w:eastAsia="fr-FR"/>
          <w14:ligatures w14:val="none"/>
        </w:rPr>
        <w:t>, Frankfurt, 1983,p.332</w:t>
      </w:r>
      <w:r w:rsidRPr="002E204D">
        <w:rPr>
          <w:rFonts w:ascii="Times New Roman" w:eastAsia="Times New Roman" w:hAnsi="Times New Roman" w:cs="Times New Roman"/>
          <w:color w:val="333333"/>
          <w:kern w:val="0"/>
          <w:sz w:val="24"/>
          <w:szCs w:val="24"/>
          <w:lang w:eastAsia="fr-FR"/>
          <w14:ligatures w14:val="none"/>
        </w:rPr>
        <w:noBreakHyphen/>
        <w:t>334.</w:t>
      </w:r>
    </w:p>
    <w:p w14:paraId="1E29FCBF" w14:textId="13B186E3" w:rsidR="002E204D" w:rsidRPr="002E204D" w:rsidRDefault="002E204D" w:rsidP="002E204D">
      <w:pPr>
        <w:shd w:val="clear" w:color="auto" w:fill="FFFFFF"/>
        <w:spacing w:after="375" w:line="240" w:lineRule="auto"/>
        <w:rPr>
          <w:rFonts w:ascii="Segoe UI" w:eastAsia="Times New Roman" w:hAnsi="Segoe UI" w:cs="Segoe UI"/>
          <w:color w:val="333333"/>
          <w:kern w:val="0"/>
          <w:sz w:val="24"/>
          <w:szCs w:val="24"/>
          <w:lang w:eastAsia="fr-FR"/>
          <w14:ligatures w14:val="none"/>
        </w:rPr>
      </w:pPr>
      <w:hyperlink r:id="rId5" w:history="1">
        <w:r>
          <w:rPr>
            <w:rStyle w:val="Lienhypertexte"/>
          </w:rPr>
          <w:t xml:space="preserve">18. La réalité des femmes diacres - </w:t>
        </w:r>
        <w:proofErr w:type="spellStart"/>
        <w:r>
          <w:rPr>
            <w:rStyle w:val="Lienhypertexte"/>
          </w:rPr>
          <w:t>Women</w:t>
        </w:r>
        <w:proofErr w:type="spellEnd"/>
        <w:r>
          <w:rPr>
            <w:rStyle w:val="Lienhypertexte"/>
          </w:rPr>
          <w:t xml:space="preserve"> </w:t>
        </w:r>
        <w:proofErr w:type="spellStart"/>
        <w:r>
          <w:rPr>
            <w:rStyle w:val="Lienhypertexte"/>
          </w:rPr>
          <w:t>Priests</w:t>
        </w:r>
        <w:proofErr w:type="spellEnd"/>
      </w:hyperlink>
    </w:p>
    <w:p w14:paraId="10F649ED" w14:textId="77777777" w:rsidR="00AB6BC3" w:rsidRDefault="00AB6BC3"/>
    <w:sectPr w:rsidR="00AB6B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D377F"/>
    <w:multiLevelType w:val="multilevel"/>
    <w:tmpl w:val="7D7EC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E30E6E"/>
    <w:multiLevelType w:val="multilevel"/>
    <w:tmpl w:val="67A4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FE7938"/>
    <w:multiLevelType w:val="multilevel"/>
    <w:tmpl w:val="781EA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7FC5F0E"/>
    <w:multiLevelType w:val="multilevel"/>
    <w:tmpl w:val="C4B87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89D03FE"/>
    <w:multiLevelType w:val="multilevel"/>
    <w:tmpl w:val="B79EC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BD85F8F"/>
    <w:multiLevelType w:val="multilevel"/>
    <w:tmpl w:val="95C42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AF74909"/>
    <w:multiLevelType w:val="multilevel"/>
    <w:tmpl w:val="26B2C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C22189D"/>
    <w:multiLevelType w:val="multilevel"/>
    <w:tmpl w:val="F75AD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D2A34D7"/>
    <w:multiLevelType w:val="multilevel"/>
    <w:tmpl w:val="B5144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CED5161"/>
    <w:multiLevelType w:val="multilevel"/>
    <w:tmpl w:val="60168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28659149">
    <w:abstractNumId w:val="8"/>
  </w:num>
  <w:num w:numId="2" w16cid:durableId="299649628">
    <w:abstractNumId w:val="7"/>
  </w:num>
  <w:num w:numId="3" w16cid:durableId="434440976">
    <w:abstractNumId w:val="6"/>
  </w:num>
  <w:num w:numId="4" w16cid:durableId="1996762116">
    <w:abstractNumId w:val="1"/>
  </w:num>
  <w:num w:numId="5" w16cid:durableId="1914076585">
    <w:abstractNumId w:val="4"/>
  </w:num>
  <w:num w:numId="6" w16cid:durableId="776365591">
    <w:abstractNumId w:val="0"/>
  </w:num>
  <w:num w:numId="7" w16cid:durableId="1614239996">
    <w:abstractNumId w:val="5"/>
  </w:num>
  <w:num w:numId="8" w16cid:durableId="2118519783">
    <w:abstractNumId w:val="9"/>
  </w:num>
  <w:num w:numId="9" w16cid:durableId="1892231234">
    <w:abstractNumId w:val="3"/>
  </w:num>
  <w:num w:numId="10" w16cid:durableId="8950471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04D"/>
    <w:rsid w:val="002E204D"/>
    <w:rsid w:val="006A7617"/>
    <w:rsid w:val="00AB6BC3"/>
    <w:rsid w:val="00B523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C161D"/>
  <w15:chartTrackingRefBased/>
  <w15:docId w15:val="{75774B74-D84B-42FB-926C-106FF5402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2E20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4">
    <w:name w:val="heading 4"/>
    <w:basedOn w:val="Normal"/>
    <w:link w:val="Titre4Car"/>
    <w:uiPriority w:val="9"/>
    <w:qFormat/>
    <w:rsid w:val="002E204D"/>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E204D"/>
    <w:rPr>
      <w:rFonts w:ascii="Times New Roman" w:eastAsia="Times New Roman" w:hAnsi="Times New Roman" w:cs="Times New Roman"/>
      <w:b/>
      <w:bCs/>
      <w:kern w:val="36"/>
      <w:sz w:val="48"/>
      <w:szCs w:val="48"/>
      <w:lang w:eastAsia="fr-FR"/>
    </w:rPr>
  </w:style>
  <w:style w:type="character" w:customStyle="1" w:styleId="Titre4Car">
    <w:name w:val="Titre 4 Car"/>
    <w:basedOn w:val="Policepardfaut"/>
    <w:link w:val="Titre4"/>
    <w:uiPriority w:val="9"/>
    <w:rsid w:val="002E204D"/>
    <w:rPr>
      <w:rFonts w:ascii="Times New Roman" w:eastAsia="Times New Roman" w:hAnsi="Times New Roman" w:cs="Times New Roman"/>
      <w:b/>
      <w:bCs/>
      <w:kern w:val="0"/>
      <w:sz w:val="24"/>
      <w:szCs w:val="24"/>
      <w:lang w:eastAsia="fr-FR"/>
    </w:rPr>
  </w:style>
  <w:style w:type="paragraph" w:styleId="NormalWeb">
    <w:name w:val="Normal (Web)"/>
    <w:basedOn w:val="Normal"/>
    <w:uiPriority w:val="99"/>
    <w:semiHidden/>
    <w:unhideWhenUsed/>
    <w:rsid w:val="002E204D"/>
    <w:pPr>
      <w:spacing w:before="100" w:beforeAutospacing="1" w:after="100" w:afterAutospacing="1" w:line="240" w:lineRule="auto"/>
    </w:pPr>
    <w:rPr>
      <w:rFonts w:ascii="Times New Roman" w:eastAsia="Times New Roman" w:hAnsi="Times New Roman" w:cs="Times New Roman"/>
      <w:kern w:val="0"/>
      <w:sz w:val="24"/>
      <w:szCs w:val="24"/>
      <w:lang w:eastAsia="fr-FR"/>
    </w:rPr>
  </w:style>
  <w:style w:type="character" w:styleId="lev">
    <w:name w:val="Strong"/>
    <w:basedOn w:val="Policepardfaut"/>
    <w:uiPriority w:val="22"/>
    <w:qFormat/>
    <w:rsid w:val="002E204D"/>
    <w:rPr>
      <w:b/>
      <w:bCs/>
    </w:rPr>
  </w:style>
  <w:style w:type="character" w:styleId="Lienhypertexte">
    <w:name w:val="Hyperlink"/>
    <w:basedOn w:val="Policepardfaut"/>
    <w:uiPriority w:val="99"/>
    <w:semiHidden/>
    <w:unhideWhenUsed/>
    <w:rsid w:val="002E204D"/>
    <w:rPr>
      <w:color w:val="0000FF"/>
      <w:u w:val="single"/>
    </w:rPr>
  </w:style>
  <w:style w:type="character" w:styleId="Accentuation">
    <w:name w:val="Emphasis"/>
    <w:basedOn w:val="Policepardfaut"/>
    <w:uiPriority w:val="20"/>
    <w:qFormat/>
    <w:rsid w:val="002E20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78324">
      <w:bodyDiv w:val="1"/>
      <w:marLeft w:val="0"/>
      <w:marRight w:val="0"/>
      <w:marTop w:val="0"/>
      <w:marBottom w:val="0"/>
      <w:divBdr>
        <w:top w:val="none" w:sz="0" w:space="0" w:color="auto"/>
        <w:left w:val="none" w:sz="0" w:space="0" w:color="auto"/>
        <w:bottom w:val="none" w:sz="0" w:space="0" w:color="auto"/>
        <w:right w:val="none" w:sz="0" w:space="0" w:color="auto"/>
      </w:divBdr>
      <w:divsChild>
        <w:div w:id="912349869">
          <w:marLeft w:val="0"/>
          <w:marRight w:val="0"/>
          <w:marTop w:val="0"/>
          <w:marBottom w:val="0"/>
          <w:divBdr>
            <w:top w:val="none" w:sz="0" w:space="0" w:color="auto"/>
            <w:left w:val="none" w:sz="0" w:space="0" w:color="auto"/>
            <w:bottom w:val="none" w:sz="0" w:space="0" w:color="auto"/>
            <w:right w:val="none" w:sz="0" w:space="0" w:color="auto"/>
          </w:divBdr>
        </w:div>
        <w:div w:id="791364704">
          <w:marLeft w:val="0"/>
          <w:marRight w:val="0"/>
          <w:marTop w:val="0"/>
          <w:marBottom w:val="0"/>
          <w:divBdr>
            <w:top w:val="none" w:sz="0" w:space="0" w:color="auto"/>
            <w:left w:val="none" w:sz="0" w:space="0" w:color="auto"/>
            <w:bottom w:val="none" w:sz="0" w:space="0" w:color="auto"/>
            <w:right w:val="none" w:sz="0" w:space="0" w:color="auto"/>
          </w:divBdr>
        </w:div>
        <w:div w:id="931355271">
          <w:marLeft w:val="0"/>
          <w:marRight w:val="0"/>
          <w:marTop w:val="0"/>
          <w:marBottom w:val="0"/>
          <w:divBdr>
            <w:top w:val="none" w:sz="0" w:space="0" w:color="auto"/>
            <w:left w:val="none" w:sz="0" w:space="0" w:color="auto"/>
            <w:bottom w:val="none" w:sz="0" w:space="0" w:color="auto"/>
            <w:right w:val="none" w:sz="0" w:space="0" w:color="auto"/>
          </w:divBdr>
        </w:div>
        <w:div w:id="454296075">
          <w:marLeft w:val="0"/>
          <w:marRight w:val="0"/>
          <w:marTop w:val="0"/>
          <w:marBottom w:val="0"/>
          <w:divBdr>
            <w:top w:val="none" w:sz="0" w:space="0" w:color="auto"/>
            <w:left w:val="none" w:sz="0" w:space="0" w:color="auto"/>
            <w:bottom w:val="none" w:sz="0" w:space="0" w:color="auto"/>
            <w:right w:val="none" w:sz="0" w:space="0" w:color="auto"/>
          </w:divBdr>
        </w:div>
        <w:div w:id="1767115449">
          <w:marLeft w:val="0"/>
          <w:marRight w:val="0"/>
          <w:marTop w:val="0"/>
          <w:marBottom w:val="0"/>
          <w:divBdr>
            <w:top w:val="none" w:sz="0" w:space="0" w:color="auto"/>
            <w:left w:val="none" w:sz="0" w:space="0" w:color="auto"/>
            <w:bottom w:val="none" w:sz="0" w:space="0" w:color="auto"/>
            <w:right w:val="none" w:sz="0" w:space="0" w:color="auto"/>
          </w:divBdr>
        </w:div>
        <w:div w:id="1666128697">
          <w:marLeft w:val="0"/>
          <w:marRight w:val="0"/>
          <w:marTop w:val="0"/>
          <w:marBottom w:val="0"/>
          <w:divBdr>
            <w:top w:val="none" w:sz="0" w:space="0" w:color="auto"/>
            <w:left w:val="none" w:sz="0" w:space="0" w:color="auto"/>
            <w:bottom w:val="none" w:sz="0" w:space="0" w:color="auto"/>
            <w:right w:val="none" w:sz="0" w:space="0" w:color="auto"/>
          </w:divBdr>
        </w:div>
        <w:div w:id="1730575243">
          <w:marLeft w:val="0"/>
          <w:marRight w:val="0"/>
          <w:marTop w:val="0"/>
          <w:marBottom w:val="0"/>
          <w:divBdr>
            <w:top w:val="none" w:sz="0" w:space="0" w:color="auto"/>
            <w:left w:val="none" w:sz="0" w:space="0" w:color="auto"/>
            <w:bottom w:val="none" w:sz="0" w:space="0" w:color="auto"/>
            <w:right w:val="none" w:sz="0" w:space="0" w:color="auto"/>
          </w:divBdr>
        </w:div>
        <w:div w:id="631641952">
          <w:marLeft w:val="0"/>
          <w:marRight w:val="0"/>
          <w:marTop w:val="0"/>
          <w:marBottom w:val="0"/>
          <w:divBdr>
            <w:top w:val="none" w:sz="0" w:space="0" w:color="auto"/>
            <w:left w:val="none" w:sz="0" w:space="0" w:color="auto"/>
            <w:bottom w:val="none" w:sz="0" w:space="0" w:color="auto"/>
            <w:right w:val="none" w:sz="0" w:space="0" w:color="auto"/>
          </w:divBdr>
        </w:div>
        <w:div w:id="1374886460">
          <w:marLeft w:val="0"/>
          <w:marRight w:val="0"/>
          <w:marTop w:val="0"/>
          <w:marBottom w:val="0"/>
          <w:divBdr>
            <w:top w:val="none" w:sz="0" w:space="0" w:color="auto"/>
            <w:left w:val="none" w:sz="0" w:space="0" w:color="auto"/>
            <w:bottom w:val="none" w:sz="0" w:space="0" w:color="auto"/>
            <w:right w:val="none" w:sz="0" w:space="0" w:color="auto"/>
          </w:divBdr>
        </w:div>
        <w:div w:id="2052730932">
          <w:marLeft w:val="0"/>
          <w:marRight w:val="0"/>
          <w:marTop w:val="0"/>
          <w:marBottom w:val="0"/>
          <w:divBdr>
            <w:top w:val="none" w:sz="0" w:space="0" w:color="auto"/>
            <w:left w:val="none" w:sz="0" w:space="0" w:color="auto"/>
            <w:bottom w:val="none" w:sz="0" w:space="0" w:color="auto"/>
            <w:right w:val="none" w:sz="0" w:space="0" w:color="auto"/>
          </w:divBdr>
        </w:div>
        <w:div w:id="1568033882">
          <w:marLeft w:val="0"/>
          <w:marRight w:val="0"/>
          <w:marTop w:val="0"/>
          <w:marBottom w:val="0"/>
          <w:divBdr>
            <w:top w:val="none" w:sz="0" w:space="0" w:color="auto"/>
            <w:left w:val="none" w:sz="0" w:space="0" w:color="auto"/>
            <w:bottom w:val="none" w:sz="0" w:space="0" w:color="auto"/>
            <w:right w:val="none" w:sz="0" w:space="0" w:color="auto"/>
          </w:divBdr>
        </w:div>
        <w:div w:id="860388724">
          <w:marLeft w:val="0"/>
          <w:marRight w:val="0"/>
          <w:marTop w:val="0"/>
          <w:marBottom w:val="0"/>
          <w:divBdr>
            <w:top w:val="none" w:sz="0" w:space="0" w:color="auto"/>
            <w:left w:val="none" w:sz="0" w:space="0" w:color="auto"/>
            <w:bottom w:val="none" w:sz="0" w:space="0" w:color="auto"/>
            <w:right w:val="none" w:sz="0" w:space="0" w:color="auto"/>
          </w:divBdr>
        </w:div>
        <w:div w:id="2023583588">
          <w:marLeft w:val="0"/>
          <w:marRight w:val="0"/>
          <w:marTop w:val="0"/>
          <w:marBottom w:val="0"/>
          <w:divBdr>
            <w:top w:val="none" w:sz="0" w:space="0" w:color="auto"/>
            <w:left w:val="none" w:sz="0" w:space="0" w:color="auto"/>
            <w:bottom w:val="none" w:sz="0" w:space="0" w:color="auto"/>
            <w:right w:val="none" w:sz="0" w:space="0" w:color="auto"/>
          </w:divBdr>
        </w:div>
        <w:div w:id="2055616904">
          <w:marLeft w:val="0"/>
          <w:marRight w:val="0"/>
          <w:marTop w:val="0"/>
          <w:marBottom w:val="0"/>
          <w:divBdr>
            <w:top w:val="none" w:sz="0" w:space="0" w:color="auto"/>
            <w:left w:val="none" w:sz="0" w:space="0" w:color="auto"/>
            <w:bottom w:val="none" w:sz="0" w:space="0" w:color="auto"/>
            <w:right w:val="none" w:sz="0" w:space="0" w:color="auto"/>
          </w:divBdr>
        </w:div>
        <w:div w:id="549152821">
          <w:marLeft w:val="0"/>
          <w:marRight w:val="0"/>
          <w:marTop w:val="0"/>
          <w:marBottom w:val="0"/>
          <w:divBdr>
            <w:top w:val="none" w:sz="0" w:space="0" w:color="auto"/>
            <w:left w:val="none" w:sz="0" w:space="0" w:color="auto"/>
            <w:bottom w:val="none" w:sz="0" w:space="0" w:color="auto"/>
            <w:right w:val="none" w:sz="0" w:space="0" w:color="auto"/>
          </w:divBdr>
        </w:div>
        <w:div w:id="1774787231">
          <w:marLeft w:val="0"/>
          <w:marRight w:val="0"/>
          <w:marTop w:val="0"/>
          <w:marBottom w:val="0"/>
          <w:divBdr>
            <w:top w:val="none" w:sz="0" w:space="0" w:color="auto"/>
            <w:left w:val="none" w:sz="0" w:space="0" w:color="auto"/>
            <w:bottom w:val="none" w:sz="0" w:space="0" w:color="auto"/>
            <w:right w:val="none" w:sz="0" w:space="0" w:color="auto"/>
          </w:divBdr>
        </w:div>
        <w:div w:id="1260871388">
          <w:marLeft w:val="0"/>
          <w:marRight w:val="0"/>
          <w:marTop w:val="0"/>
          <w:marBottom w:val="0"/>
          <w:divBdr>
            <w:top w:val="none" w:sz="0" w:space="0" w:color="auto"/>
            <w:left w:val="none" w:sz="0" w:space="0" w:color="auto"/>
            <w:bottom w:val="none" w:sz="0" w:space="0" w:color="auto"/>
            <w:right w:val="none" w:sz="0" w:space="0" w:color="auto"/>
          </w:divBdr>
        </w:div>
        <w:div w:id="793981257">
          <w:marLeft w:val="0"/>
          <w:marRight w:val="0"/>
          <w:marTop w:val="0"/>
          <w:marBottom w:val="0"/>
          <w:divBdr>
            <w:top w:val="none" w:sz="0" w:space="0" w:color="auto"/>
            <w:left w:val="none" w:sz="0" w:space="0" w:color="auto"/>
            <w:bottom w:val="none" w:sz="0" w:space="0" w:color="auto"/>
            <w:right w:val="none" w:sz="0" w:space="0" w:color="auto"/>
          </w:divBdr>
        </w:div>
        <w:div w:id="1622808906">
          <w:marLeft w:val="0"/>
          <w:marRight w:val="0"/>
          <w:marTop w:val="0"/>
          <w:marBottom w:val="0"/>
          <w:divBdr>
            <w:top w:val="none" w:sz="0" w:space="0" w:color="auto"/>
            <w:left w:val="none" w:sz="0" w:space="0" w:color="auto"/>
            <w:bottom w:val="none" w:sz="0" w:space="0" w:color="auto"/>
            <w:right w:val="none" w:sz="0" w:space="0" w:color="auto"/>
          </w:divBdr>
        </w:div>
        <w:div w:id="1135414918">
          <w:marLeft w:val="0"/>
          <w:marRight w:val="0"/>
          <w:marTop w:val="0"/>
          <w:marBottom w:val="0"/>
          <w:divBdr>
            <w:top w:val="none" w:sz="0" w:space="0" w:color="auto"/>
            <w:left w:val="none" w:sz="0" w:space="0" w:color="auto"/>
            <w:bottom w:val="none" w:sz="0" w:space="0" w:color="auto"/>
            <w:right w:val="none" w:sz="0" w:space="0" w:color="auto"/>
          </w:divBdr>
        </w:div>
        <w:div w:id="976957793">
          <w:marLeft w:val="0"/>
          <w:marRight w:val="0"/>
          <w:marTop w:val="0"/>
          <w:marBottom w:val="0"/>
          <w:divBdr>
            <w:top w:val="none" w:sz="0" w:space="0" w:color="auto"/>
            <w:left w:val="none" w:sz="0" w:space="0" w:color="auto"/>
            <w:bottom w:val="none" w:sz="0" w:space="0" w:color="auto"/>
            <w:right w:val="none" w:sz="0" w:space="0" w:color="auto"/>
          </w:divBdr>
        </w:div>
        <w:div w:id="1529484966">
          <w:marLeft w:val="0"/>
          <w:marRight w:val="0"/>
          <w:marTop w:val="0"/>
          <w:marBottom w:val="0"/>
          <w:divBdr>
            <w:top w:val="none" w:sz="0" w:space="0" w:color="auto"/>
            <w:left w:val="none" w:sz="0" w:space="0" w:color="auto"/>
            <w:bottom w:val="none" w:sz="0" w:space="0" w:color="auto"/>
            <w:right w:val="none" w:sz="0" w:space="0" w:color="auto"/>
          </w:divBdr>
        </w:div>
        <w:div w:id="1650089463">
          <w:marLeft w:val="0"/>
          <w:marRight w:val="0"/>
          <w:marTop w:val="0"/>
          <w:marBottom w:val="0"/>
          <w:divBdr>
            <w:top w:val="none" w:sz="0" w:space="0" w:color="auto"/>
            <w:left w:val="none" w:sz="0" w:space="0" w:color="auto"/>
            <w:bottom w:val="none" w:sz="0" w:space="0" w:color="auto"/>
            <w:right w:val="none" w:sz="0" w:space="0" w:color="auto"/>
          </w:divBdr>
        </w:div>
        <w:div w:id="17474534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omenpriests.org/fr/ordination-femmes/cuckoo18-18-la-realite-des-femmes-diacres/"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3646</Words>
  <Characters>20059</Characters>
  <Application>Microsoft Office Word</Application>
  <DocSecurity>0</DocSecurity>
  <Lines>167</Lines>
  <Paragraphs>47</Paragraphs>
  <ScaleCrop>false</ScaleCrop>
  <Company/>
  <LinksUpToDate>false</LinksUpToDate>
  <CharactersWithSpaces>23658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Guichard</dc:creator>
  <cp:keywords/>
  <dc:description/>
  <cp:lastModifiedBy>Marc Guichard</cp:lastModifiedBy>
  <cp:revision>1</cp:revision>
  <dcterms:created xsi:type="dcterms:W3CDTF">2024-01-21T20:50:00Z</dcterms:created>
  <dcterms:modified xsi:type="dcterms:W3CDTF">2024-01-21T20:51:00Z</dcterms:modified>
</cp:coreProperties>
</file>