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media/image2.emf" ContentType="image/x-emf"/>
  <Override PartName="/word/media/image1.emf" ContentType="image/x-emf"/>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09" w:right="-567" w:hanging="0"/>
        <w:jc w:val="center"/>
        <w:rPr>
          <w:sz w:val="56"/>
          <w:sz w:val="56"/>
          <w:rFonts w:ascii="Britannic Bold" w:hAnsi="Britannic Bold" w:eastAsia="Britannic Bold" w:cs="Britannic Bold"/>
        </w:rPr>
      </w:pPr>
      <w:r>
        <w:rPr/>
        <w:object>
          <v:shape id="ole_rId2" style="width:69pt;height:69pt" o:ole="">
            <v:imagedata r:id="rId3" o:title=""/>
          </v:shape>
          <o:OLEObject Type="Embed" ProgID="StaticMetafile" ShapeID="ole_rId2" DrawAspect="Content" ObjectID="_32552" r:id="rId2"/>
        </w:object>
      </w:r>
      <w:r>
        <w:rPr>
          <w:rFonts w:eastAsia="Britannic Bold" w:cs="Britannic Bold" w:ascii="Britannic Bold" w:hAnsi="Britannic Bold"/>
          <w:sz w:val="56"/>
        </w:rPr>
        <w:t xml:space="preserve"> </w:t>
      </w:r>
      <w:r>
        <w:rPr>
          <w:rFonts w:eastAsia="Britannic Bold" w:cs="Britannic Bold" w:ascii="Britannic Bold" w:hAnsi="Britannic Bold"/>
          <w:sz w:val="44"/>
          <w:szCs w:val="44"/>
          <w:u w:val="single"/>
        </w:rPr>
        <w:t>Grève urgences psy du Vinatier</w:t>
      </w:r>
      <w:r>
        <w:rPr>
          <w:rFonts w:eastAsia="Britannic Bold" w:cs="Britannic Bold" w:ascii="Britannic Bold" w:hAnsi="Britannic Bold"/>
          <w:sz w:val="56"/>
          <w:u w:val="single"/>
        </w:rPr>
        <w:t xml:space="preserve"> </w:t>
      </w:r>
      <w:r>
        <w:rPr>
          <w:rFonts w:eastAsia="Britannic Bold" w:cs="Britannic Bold" w:ascii="Britannic Bold" w:hAnsi="Britannic Bold"/>
          <w:sz w:val="56"/>
        </w:rPr>
        <w:t xml:space="preserve"> </w:t>
      </w:r>
      <w:r>
        <w:rPr>
          <w:rFonts w:eastAsia="Britannic Bold" w:cs="Britannic Bold" w:ascii="Britannic Bold" w:hAnsi="Britannic Bold"/>
          <w:sz w:val="56"/>
        </w:rPr>
        <w:object>
          <v:shape id="ole_rId4" style="width:69pt;height:69pt" o:ole="">
            <v:imagedata r:id="rId5" o:title=""/>
          </v:shape>
          <o:OLEObject Type="Embed" ProgID="StaticMetafile" ShapeID="ole_rId4" DrawAspect="Content" ObjectID="_3119" r:id="rId4"/>
        </w:object>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t>Insécurité, violences, agressions, manque de personnel, manque de moyen, manque de lits permettant une prise en charge correcte des patients, conditions d’accueil et d’hospitalisation déplorables, dégradation incessante de la qualité des soins, déni institutionnel des conditions de travail…</w:t>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t>Nous n’acceptons plus cette situation qui se détériore de jours en jours.</w:t>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t>Nous sommes AS</w:t>
      </w:r>
      <w:bookmarkStart w:id="0" w:name="_GoBack"/>
      <w:bookmarkEnd w:id="0"/>
      <w:r>
        <w:rPr>
          <w:rFonts w:eastAsia="Britannic Bold" w:cs="Britannic Bold" w:ascii="Britannic Bold" w:hAnsi="Britannic Bold"/>
          <w:sz w:val="32"/>
        </w:rPr>
        <w:t>H, ASD, IDE, AS, médecins, agents administratifs, secrétaires médicales, et ce vendredi 30 mars nous commençons une grève reconductible qui, nous l’espérons, fera bouger les choses…</w:t>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t>Notre grève, c’est aussi la vôtre !!!! Ne rentrons pas dans une guerre de service, nous n’accepterons pas que le problème soit déplacé sur les services d’entrée. Alors soyons solidaires !!!</w:t>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r>
      <w:r/>
    </w:p>
    <w:p>
      <w:pPr>
        <w:pStyle w:val="Normal"/>
        <w:jc w:val="both"/>
        <w:rPr>
          <w:sz w:val="32"/>
          <w:sz w:val="32"/>
          <w:rFonts w:ascii="Britannic Bold" w:hAnsi="Britannic Bold" w:eastAsia="Britannic Bold" w:cs="Britannic Bold"/>
        </w:rPr>
      </w:pPr>
      <w:r>
        <w:rPr>
          <w:rFonts w:eastAsia="Britannic Bold" w:cs="Britannic Bold" w:ascii="Britannic Bold" w:hAnsi="Britannic Bold"/>
          <w:sz w:val="32"/>
        </w:rPr>
        <w:t>Nous appelons au rassemblement du personnel de l’hopital, sans distinction aucune, ce vendredi 30 mars devant les Urgences entre 13h et 15h. Venez comme vous êtes!</w:t>
      </w:r>
      <w:r/>
    </w:p>
    <w:p>
      <w:pPr>
        <w:pStyle w:val="Normal"/>
        <w:rPr>
          <w:sz w:val="32"/>
          <w:sz w:val="32"/>
          <w:rFonts w:ascii="Britannic Bold" w:hAnsi="Britannic Bold" w:eastAsia="Britannic Bold" w:cs="Britannic Bold"/>
        </w:rPr>
      </w:pPr>
      <w:r>
        <w:rPr>
          <w:rFonts w:eastAsia="Britannic Bold" w:cs="Britannic Bold" w:ascii="Britannic Bold" w:hAnsi="Britannic Bold"/>
          <w:sz w:val="32"/>
        </w:rPr>
        <w:drawing>
          <wp:anchor behindDoc="1" distT="0" distB="0" distL="114300" distR="114300" simplePos="0" locked="0" layoutInCell="1" allowOverlap="1" relativeHeight="2">
            <wp:simplePos x="0" y="0"/>
            <wp:positionH relativeFrom="column">
              <wp:posOffset>2433320</wp:posOffset>
            </wp:positionH>
            <wp:positionV relativeFrom="paragraph">
              <wp:posOffset>224790</wp:posOffset>
            </wp:positionV>
            <wp:extent cx="3380105" cy="1161415"/>
            <wp:effectExtent l="0" t="0" r="0" b="0"/>
            <wp:wrapNone/>
            <wp:docPr id="1" name="Picture" descr="E:\cgt-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E:\cgt-fo.png"/>
                    <pic:cNvPicPr>
                      <a:picLocks noChangeAspect="1" noChangeArrowheads="1"/>
                    </pic:cNvPicPr>
                  </pic:nvPicPr>
                  <pic:blipFill>
                    <a:blip r:embed="rId6"/>
                    <a:stretch>
                      <a:fillRect/>
                    </a:stretch>
                  </pic:blipFill>
                  <pic:spPr bwMode="auto">
                    <a:xfrm>
                      <a:off x="0" y="0"/>
                      <a:ext cx="3380105" cy="1161415"/>
                    </a:xfrm>
                    <a:prstGeom prst="rect">
                      <a:avLst/>
                    </a:prstGeom>
                    <a:noFill/>
                    <a:ln w="9525">
                      <a:noFill/>
                      <a:miter lim="800000"/>
                      <a:headEnd/>
                      <a:tailEnd/>
                    </a:ln>
                  </pic:spPr>
                </pic:pic>
              </a:graphicData>
            </a:graphic>
          </wp:anchor>
        </w:drawing>
      </w:r>
      <w:r/>
    </w:p>
    <w:p>
      <w:pPr>
        <w:pStyle w:val="Normal"/>
        <w:jc w:val="right"/>
        <w:rPr>
          <w:sz w:val="32"/>
          <w:sz w:val="32"/>
          <w:rFonts w:ascii="Britannic Bold" w:hAnsi="Britannic Bold" w:eastAsia="Britannic Bold" w:cs="Britannic Bold"/>
        </w:rPr>
      </w:pPr>
      <w:r>
        <w:rPr>
          <w:rFonts w:eastAsia="Britannic Bold" w:cs="Britannic Bold" w:ascii="Britannic Bold" w:hAnsi="Britannic Bold"/>
          <w:sz w:val="32"/>
        </w:rPr>
      </w:r>
      <w:r/>
    </w:p>
    <w:p>
      <w:pPr>
        <w:pStyle w:val="Normal"/>
        <w:rPr>
          <w:sz w:val="56"/>
          <w:u w:val="single"/>
          <w:sz w:val="56"/>
          <w:szCs w:val="56"/>
          <w:rFonts w:ascii="Britannic Bold" w:hAnsi="Britannic Bold" w:eastAsia="Britannic Bold" w:cs="Britannic Bold"/>
        </w:rPr>
      </w:pPr>
      <w:r>
        <w:rPr>
          <w:rFonts w:eastAsia="Britannic Bold" w:cs="Britannic Bold" w:ascii="Britannic Bold" w:hAnsi="Britannic Bold"/>
          <w:sz w:val="56"/>
          <w:szCs w:val="56"/>
          <w:u w:val="single"/>
        </w:rPr>
        <w:t xml:space="preserve">Le pôle SMAUP </w:t>
      </w:r>
      <w:r/>
    </w:p>
    <w:p>
      <w:pPr>
        <w:pStyle w:val="Normal"/>
        <w:jc w:val="right"/>
        <w:rPr/>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Britannic Bold">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pacing w:lineRule="auto" w:line="25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6" w:before="0" w:after="160"/>
      <w:jc w:val="left"/>
    </w:pPr>
    <w:rPr>
      <w:rFonts w:ascii="Calibri" w:hAnsi="Calibri" w:eastAsia="" w:cs="" w:asciiTheme="minorHAnsi" w:cstheme="minorBidi" w:eastAsiaTheme="minorEastAsia" w:hAnsiTheme="minorHAnsi"/>
      <w:color w:val="auto"/>
      <w:sz w:val="22"/>
      <w:szCs w:val="22"/>
      <w:lang w:val="fr-FR" w:eastAsia="fr-FR" w:bidi="ar-SA"/>
    </w:rPr>
  </w:style>
  <w:style w:type="character" w:styleId="DefaultParagraphFont" w:default="1">
    <w:name w:val="Default Paragraph Font"/>
    <w:uiPriority w:val="1"/>
    <w:semiHidden/>
    <w:unhideWhenUsed/>
    <w:rPr/>
  </w:style>
  <w:style w:type="character" w:styleId="TextedebullesCar" w:customStyle="1">
    <w:name w:val="Texte de bulles Car"/>
    <w:basedOn w:val="DefaultParagraphFont"/>
    <w:link w:val="Textedebulles"/>
    <w:uiPriority w:val="99"/>
    <w:semiHidden/>
    <w:rsid w:val="00f61f9e"/>
    <w:rPr>
      <w:rFonts w:ascii="Tahoma" w:hAnsi="Tahoma" w:cs="Tahoma"/>
      <w:sz w:val="16"/>
      <w:szCs w:val="16"/>
    </w:rPr>
  </w:style>
  <w:style w:type="paragraph" w:styleId="Titre">
    <w:name w:val="Titre"/>
    <w:basedOn w:val="Normal"/>
    <w:next w:val="Corpsdetexte"/>
    <w:pPr>
      <w:keepNext/>
      <w:spacing w:before="240" w:after="120"/>
    </w:pPr>
    <w:rPr>
      <w:rFonts w:ascii="Liberation Sans" w:hAnsi="Liberation Sans" w:eastAsia="Arial Unicode MS"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basedOn w:val="Normal"/>
    <w:link w:val="TextedebullesCar"/>
    <w:uiPriority w:val="99"/>
    <w:semiHidden/>
    <w:unhideWhenUsed/>
    <w:rsid w:val="00f61f9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LibreOffice/4.3.5.2$Windows_x86 LibreOffice_project/3a87456aaa6a95c63eea1c1b3201acedf0751bd5</Application>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2018-03-27T21:59:00Z</dcterms:created>
  <dc:creator>Adeline Chemarin</dc:creator>
  <dc:language>fr-FR</dc:language>
  <cp:lastModifiedBy>Syndicat  CGT</cp:lastModifiedBy>
  <cp:lastPrinted>2018-03-29T05:19:00Z</cp:lastPrinted>
  <dcterms:modified xsi:type="dcterms:W3CDTF">2018-03-29T05:19:00Z</dcterms:modified>
  <cp:revision>5</cp:revision>
</cp:coreProperties>
</file>