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53" w:rsidRDefault="00C760BC" w:rsidP="00A00EB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LPM : </w:t>
      </w:r>
      <w:r w:rsidR="00DB0BD8">
        <w:rPr>
          <w:b/>
          <w:sz w:val="52"/>
          <w:szCs w:val="52"/>
        </w:rPr>
        <w:t xml:space="preserve">la France </w:t>
      </w:r>
      <w:r>
        <w:rPr>
          <w:b/>
          <w:sz w:val="52"/>
          <w:szCs w:val="52"/>
        </w:rPr>
        <w:t>au service des Armées</w:t>
      </w:r>
    </w:p>
    <w:p w:rsidR="00482F98" w:rsidRDefault="00482F98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loi, de programmation militaire en préparation fera passer le budget des armées de 32,4 Md€ en 2017 à 39,6 Md€ en moyenne. En cinq ans l’accroissement total sera de 36 Md€, soit l’équivalent d’une année supplémentaire de </w:t>
      </w:r>
      <w:r w:rsidR="00DB0BD8">
        <w:rPr>
          <w:sz w:val="24"/>
          <w:szCs w:val="24"/>
        </w:rPr>
        <w:t>dépenses militaires.</w:t>
      </w:r>
    </w:p>
    <w:p w:rsidR="001765F1" w:rsidRDefault="00482F98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Alors que le déficit 2018 du Budget Général a été fixé à 82,9Md€ (LFI), </w:t>
      </w:r>
      <w:r w:rsidR="001765F1">
        <w:rPr>
          <w:sz w:val="24"/>
          <w:szCs w:val="24"/>
        </w:rPr>
        <w:t xml:space="preserve">ce qui va augmenter d’autant la dette, alors que la conjoncture monétaire invite à revenir au plus vite à l’équilibre budgétaire, le pouvoir décide une envolée majeure d’un budget qui est précisément celui qui peut être le plus </w:t>
      </w:r>
      <w:r w:rsidR="00EC5453">
        <w:rPr>
          <w:sz w:val="24"/>
          <w:szCs w:val="24"/>
        </w:rPr>
        <w:t>logiquement réduit</w:t>
      </w:r>
      <w:r w:rsidR="001765F1">
        <w:rPr>
          <w:sz w:val="24"/>
          <w:szCs w:val="24"/>
        </w:rPr>
        <w:t>, si on se place du</w:t>
      </w:r>
      <w:r w:rsidR="00DB0BD8">
        <w:rPr>
          <w:sz w:val="24"/>
          <w:szCs w:val="24"/>
        </w:rPr>
        <w:t xml:space="preserve"> point de vue de l’intérêt des F</w:t>
      </w:r>
      <w:r w:rsidR="001765F1">
        <w:rPr>
          <w:sz w:val="24"/>
          <w:szCs w:val="24"/>
        </w:rPr>
        <w:t>rançais.</w:t>
      </w:r>
    </w:p>
    <w:p w:rsidR="001A3CE1" w:rsidRDefault="001765F1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principale justification de cet effort budgétaire est la menace terroriste, </w:t>
      </w:r>
      <w:r w:rsidR="00EC5453">
        <w:rPr>
          <w:sz w:val="24"/>
          <w:szCs w:val="24"/>
        </w:rPr>
        <w:t>que l’on associe</w:t>
      </w:r>
      <w:r>
        <w:rPr>
          <w:sz w:val="24"/>
          <w:szCs w:val="24"/>
        </w:rPr>
        <w:t xml:space="preserve"> à la déstabilisation de plusieurs régime</w:t>
      </w:r>
      <w:r w:rsidR="00EC5453">
        <w:rPr>
          <w:sz w:val="24"/>
          <w:szCs w:val="24"/>
        </w:rPr>
        <w:t>s proche-orientaux et africains</w:t>
      </w:r>
      <w:r>
        <w:rPr>
          <w:sz w:val="24"/>
          <w:szCs w:val="24"/>
        </w:rPr>
        <w:t>. Certes l’opinion a été très marquée par les attentats</w:t>
      </w:r>
      <w:r w:rsidR="00CA5586">
        <w:rPr>
          <w:sz w:val="24"/>
          <w:szCs w:val="24"/>
        </w:rPr>
        <w:t xml:space="preserve"> de Charly Hebdo, du Bataclan, de Nice… et il est normal d’en tenir compte pour renforcer la sécurité. Mais en quoi les opérations au Sahel ou en Irak renforcent-elles la sécurité en France ? Chacun sait qu’il y a un vrai danger intérieur du à la radicalisation de jeunes issus ou non de l’immigration. Il faudrait   augmenter les moyens de prévention, de renseignement, de répression, soit des effectifs supplémentaires de police, gendarmerie, justice, prisons</w:t>
      </w:r>
      <w:r w:rsidR="00446AF5">
        <w:rPr>
          <w:sz w:val="24"/>
          <w:szCs w:val="24"/>
        </w:rPr>
        <w:t xml:space="preserve">. Tout ceci n’étant que répression, réponse à la menace immédiate.  Mais la raison invite à se préoccuper de l’avenir : </w:t>
      </w:r>
      <w:r w:rsidR="001A3CE1">
        <w:rPr>
          <w:sz w:val="24"/>
          <w:szCs w:val="24"/>
        </w:rPr>
        <w:t xml:space="preserve">alphabétisation des conjoints bénéficiant du rapprochement familial, </w:t>
      </w:r>
      <w:r w:rsidR="00446AF5">
        <w:rPr>
          <w:sz w:val="24"/>
          <w:szCs w:val="24"/>
        </w:rPr>
        <w:t xml:space="preserve">éducation primaire de très jeunes enfants plus ou moins livrés à eux-mêmes (familles monoparentales ou polygames), scolarisations adaptées, offre de formation professionnelle aux exclus du système scolaire, centres ouverts ou fermés pour les primo-délinquants…bref tout ce qui aurait du être fait </w:t>
      </w:r>
      <w:r w:rsidR="001A3CE1">
        <w:rPr>
          <w:sz w:val="24"/>
          <w:szCs w:val="24"/>
        </w:rPr>
        <w:t>lors des arrivées massives de populations non francophones et surtout fort éloignées de notre culture et ignorante</w:t>
      </w:r>
      <w:r w:rsidR="00EC5453">
        <w:rPr>
          <w:sz w:val="24"/>
          <w:szCs w:val="24"/>
        </w:rPr>
        <w:t>s</w:t>
      </w:r>
      <w:r w:rsidR="001A3CE1">
        <w:rPr>
          <w:sz w:val="24"/>
          <w:szCs w:val="24"/>
        </w:rPr>
        <w:t xml:space="preserve"> de nos principes de vie en société. Compte tenu du « rattrapage » qui est à faire, tout cela nécessiterait des moyens considérables en personnel qualifié : ne serait-ce pas plus utile à la France que de multiplier les OPEX ?</w:t>
      </w:r>
    </w:p>
    <w:p w:rsidR="001A3CE1" w:rsidRDefault="001A3CE1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>L’objectif de 2% du PIB n’est qu’une convention fixée arbitrairement par l’OTAN</w:t>
      </w:r>
      <w:r w:rsidR="00EC54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Les USA et la Chine font beaucoup plus, la plupart des pays européens </w:t>
      </w:r>
      <w:r w:rsidR="00B600AE">
        <w:rPr>
          <w:sz w:val="24"/>
          <w:szCs w:val="24"/>
        </w:rPr>
        <w:t>et le Japon beaucoup moins. L’effort de guerre ne peut se déterminer qu’en fonction d’une analyse sérieuse des menaces. Or même si la Russie semble vouloir relancer la guerre froide, en partie à cause d’attitudes peu amènes des occidentaux, l’Europe n’est pas menacée d’envahissement. Les énormes commandes de chasseurs et de chars d’assaut sont inutiles, tout en représentant des coûts considérables.</w:t>
      </w:r>
    </w:p>
    <w:p w:rsidR="00B600AE" w:rsidRDefault="00B600AE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quart du budget des armées est destiné à la maintenance et à la modernisation de la force de frappe. Or la France se dit officiellement favorable à l’interdiction des armes nucléaires. Certes un accord n’est pas encore signé, d’autant que nous nous y sommes opposés à </w:t>
      </w:r>
      <w:r w:rsidR="00DB0BD8">
        <w:rPr>
          <w:sz w:val="24"/>
          <w:szCs w:val="24"/>
        </w:rPr>
        <w:t>l’ONU</w:t>
      </w:r>
      <w:r w:rsidR="004679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67939">
        <w:rPr>
          <w:sz w:val="24"/>
          <w:szCs w:val="24"/>
        </w:rPr>
        <w:t>Plutô</w:t>
      </w:r>
      <w:r>
        <w:rPr>
          <w:sz w:val="24"/>
          <w:szCs w:val="24"/>
        </w:rPr>
        <w:t xml:space="preserve">t que d’engager des crédits considérables pour durcir et prolonger </w:t>
      </w:r>
      <w:r w:rsidR="00467939">
        <w:rPr>
          <w:sz w:val="24"/>
          <w:szCs w:val="24"/>
        </w:rPr>
        <w:t xml:space="preserve">la </w:t>
      </w:r>
      <w:r w:rsidR="00467939">
        <w:rPr>
          <w:sz w:val="24"/>
          <w:szCs w:val="24"/>
        </w:rPr>
        <w:lastRenderedPageBreak/>
        <w:t>force de dissuasion, conservons pour l’instant la force océanique et agissons activement pour la paix nucléaire, que le monde souhaite. Quant à la composante aérienne, vulnérable et obsolète, plusieurs anciens ministres des armées ont recommandé sa suppression, il est temps de la décider.</w:t>
      </w:r>
    </w:p>
    <w:p w:rsidR="00467939" w:rsidRDefault="00467939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>Bien entendu un vigoureux effort est à faire pour mieux équiper le fantassin en action, ainsi que pour équiper les unités opérationnelles des blindés et des hélicoptères indispensables.</w:t>
      </w:r>
    </w:p>
    <w:p w:rsidR="00467939" w:rsidRDefault="00467939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ne faut-il pas d’abord réfléchir sur le nombre et </w:t>
      </w:r>
      <w:r w:rsidR="00EC5453">
        <w:rPr>
          <w:sz w:val="24"/>
          <w:szCs w:val="24"/>
        </w:rPr>
        <w:t xml:space="preserve">l’utilité </w:t>
      </w:r>
      <w:r>
        <w:rPr>
          <w:sz w:val="24"/>
          <w:szCs w:val="24"/>
        </w:rPr>
        <w:t xml:space="preserve"> des OPEX que la </w:t>
      </w:r>
      <w:r w:rsidR="00DB0BD8">
        <w:rPr>
          <w:sz w:val="24"/>
          <w:szCs w:val="24"/>
        </w:rPr>
        <w:t xml:space="preserve">France peut raisonnablement </w:t>
      </w:r>
      <w:proofErr w:type="gramStart"/>
      <w:r w:rsidR="00DB0BD8">
        <w:rPr>
          <w:sz w:val="24"/>
          <w:szCs w:val="24"/>
        </w:rPr>
        <w:t>supp</w:t>
      </w:r>
      <w:r>
        <w:rPr>
          <w:sz w:val="24"/>
          <w:szCs w:val="24"/>
        </w:rPr>
        <w:t>orter</w:t>
      </w:r>
      <w:proofErr w:type="gramEnd"/>
      <w:r>
        <w:rPr>
          <w:sz w:val="24"/>
          <w:szCs w:val="24"/>
        </w:rPr>
        <w:t xml:space="preserve"> </w:t>
      </w:r>
      <w:r w:rsidR="00C71F09">
        <w:rPr>
          <w:sz w:val="24"/>
          <w:szCs w:val="24"/>
        </w:rPr>
        <w:t>en ce moment, vu sa situation budgétaire ? De plus, quelle est notre légitimité à intervenir directement dans nos anciennes colonies ? La France n’e</w:t>
      </w:r>
      <w:r w:rsidR="00EC5453">
        <w:rPr>
          <w:sz w:val="24"/>
          <w:szCs w:val="24"/>
        </w:rPr>
        <w:t>st plu</w:t>
      </w:r>
      <w:r w:rsidR="00C71F09">
        <w:rPr>
          <w:sz w:val="24"/>
          <w:szCs w:val="24"/>
        </w:rPr>
        <w:t xml:space="preserve">s chargée de pacifier le Sahara. Il appartient aux pays hybrides (mi-africains mi-sahariens) de trouver des formules de cohabitation ou de </w:t>
      </w:r>
      <w:r w:rsidR="00EC5453">
        <w:rPr>
          <w:sz w:val="24"/>
          <w:szCs w:val="24"/>
        </w:rPr>
        <w:t>partition</w:t>
      </w:r>
      <w:r w:rsidR="00C71F09">
        <w:rPr>
          <w:sz w:val="24"/>
          <w:szCs w:val="24"/>
        </w:rPr>
        <w:t>, mais nous ne pouvons indéfiniment remplacer l’ONU ou l’OUA comme force d’interposition. Si le Mali refuse d’appliquer l’accord d’Alger, c</w:t>
      </w:r>
      <w:r w:rsidR="00EC5453">
        <w:rPr>
          <w:sz w:val="24"/>
          <w:szCs w:val="24"/>
        </w:rPr>
        <w:t>e</w:t>
      </w:r>
      <w:r w:rsidR="00C71F09">
        <w:rPr>
          <w:sz w:val="24"/>
          <w:szCs w:val="24"/>
        </w:rPr>
        <w:t xml:space="preserve"> n’est pas à notre armée d’en subir les conséquences.</w:t>
      </w:r>
    </w:p>
    <w:p w:rsidR="00C71F09" w:rsidRDefault="00C71F09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>La Marine Nationale va largement bénéficier de l’accroissement des crédits. Le porte-avions est un système d’</w:t>
      </w:r>
      <w:r w:rsidR="0073544A">
        <w:rPr>
          <w:sz w:val="24"/>
          <w:szCs w:val="24"/>
        </w:rPr>
        <w:t>armes coû</w:t>
      </w:r>
      <w:r>
        <w:rPr>
          <w:sz w:val="24"/>
          <w:szCs w:val="24"/>
        </w:rPr>
        <w:t>teux et</w:t>
      </w:r>
      <w:r w:rsidR="0073544A">
        <w:rPr>
          <w:sz w:val="24"/>
          <w:szCs w:val="24"/>
        </w:rPr>
        <w:t xml:space="preserve"> </w:t>
      </w:r>
      <w:r>
        <w:rPr>
          <w:sz w:val="24"/>
          <w:szCs w:val="24"/>
        </w:rPr>
        <w:t>vulnérable qui date de la 1</w:t>
      </w:r>
      <w:r w:rsidRPr="00C71F09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guerre mondia</w:t>
      </w:r>
      <w:r w:rsidR="0073544A">
        <w:rPr>
          <w:sz w:val="24"/>
          <w:szCs w:val="24"/>
        </w:rPr>
        <w:t>l</w:t>
      </w:r>
      <w:r>
        <w:rPr>
          <w:sz w:val="24"/>
          <w:szCs w:val="24"/>
        </w:rPr>
        <w:t>e. IL ne peut guère</w:t>
      </w:r>
      <w:r w:rsidR="007354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jouer de rôle dans les conflits continentaux. </w:t>
      </w:r>
      <w:r w:rsidR="0073544A">
        <w:rPr>
          <w:sz w:val="24"/>
          <w:szCs w:val="24"/>
        </w:rPr>
        <w:t xml:space="preserve">Le système des avions pré-positionnés sur diverses bases aériennes extérieures est plus opérationnel, ce qui vaut pour l’outre-mer. Notre vaste domaine maritime peut être mieux contrôlé par des bâtiments plus petits. Les BPC peuvent transporter hélicoptères et drones, et intervenir rapidement sur zone. Le non-remplacement du Charles de Gaulle permettrait de réduire la charge liée à son escadre de protection. </w:t>
      </w:r>
    </w:p>
    <w:p w:rsidR="00EC5453" w:rsidRDefault="00EC5453" w:rsidP="00A00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Bref, une autre politique militaire est possible, plus compatible avec notre capacité économique et </w:t>
      </w:r>
      <w:r w:rsidR="00A00EB8">
        <w:rPr>
          <w:sz w:val="24"/>
          <w:szCs w:val="24"/>
        </w:rPr>
        <w:t>notre taille, sous réserve d’abandonner une posture guerrière qui semble n’être que le choix d’un très petit nombre.</w:t>
      </w:r>
    </w:p>
    <w:p w:rsidR="00C71F09" w:rsidRPr="00BF3CCB" w:rsidRDefault="00DB0BD8" w:rsidP="00BF3CCB">
      <w:pPr>
        <w:spacing w:after="0"/>
        <w:rPr>
          <w:b/>
          <w:i/>
          <w:sz w:val="20"/>
          <w:szCs w:val="20"/>
        </w:rPr>
      </w:pPr>
      <w:r w:rsidRPr="00BF3CCB">
        <w:rPr>
          <w:b/>
          <w:i/>
          <w:sz w:val="20"/>
          <w:szCs w:val="20"/>
        </w:rPr>
        <w:t>Quelques références bibliographiques :</w:t>
      </w:r>
    </w:p>
    <w:p w:rsidR="00DB0BD8" w:rsidRDefault="00DB0BD8" w:rsidP="00BF3CC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-Général Etienne </w:t>
      </w:r>
      <w:proofErr w:type="spellStart"/>
      <w:r>
        <w:rPr>
          <w:i/>
          <w:sz w:val="20"/>
          <w:szCs w:val="20"/>
        </w:rPr>
        <w:t>Copel</w:t>
      </w:r>
      <w:proofErr w:type="spellEnd"/>
      <w:r>
        <w:rPr>
          <w:i/>
          <w:sz w:val="20"/>
          <w:szCs w:val="20"/>
        </w:rPr>
        <w:t xml:space="preserve"> – Prévenir le pire – Michalon 2004</w:t>
      </w:r>
    </w:p>
    <w:p w:rsidR="00DB0BD8" w:rsidRDefault="00DB0BD8" w:rsidP="00BF3CC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-Paul Quilès – Bernard </w:t>
      </w:r>
      <w:proofErr w:type="spellStart"/>
      <w:r>
        <w:rPr>
          <w:i/>
          <w:sz w:val="20"/>
          <w:szCs w:val="20"/>
        </w:rPr>
        <w:t>Norlain</w:t>
      </w:r>
      <w:proofErr w:type="spellEnd"/>
      <w:r>
        <w:rPr>
          <w:i/>
          <w:sz w:val="20"/>
          <w:szCs w:val="20"/>
        </w:rPr>
        <w:t xml:space="preserve"> – Jean-Marie </w:t>
      </w:r>
      <w:proofErr w:type="spellStart"/>
      <w:r>
        <w:rPr>
          <w:i/>
          <w:sz w:val="20"/>
          <w:szCs w:val="20"/>
        </w:rPr>
        <w:t>Collin</w:t>
      </w:r>
      <w:proofErr w:type="spellEnd"/>
      <w:r>
        <w:rPr>
          <w:i/>
          <w:sz w:val="20"/>
          <w:szCs w:val="20"/>
        </w:rPr>
        <w:t xml:space="preserve"> – Arrêtez la bombe</w:t>
      </w:r>
      <w:r w:rsidR="00BF3CCB">
        <w:rPr>
          <w:i/>
          <w:sz w:val="20"/>
          <w:szCs w:val="20"/>
        </w:rPr>
        <w:t xml:space="preserve"> 2013</w:t>
      </w:r>
    </w:p>
    <w:p w:rsidR="00DB0BD8" w:rsidRPr="00DB0BD8" w:rsidRDefault="00BF3CCB" w:rsidP="00482F98">
      <w:pPr>
        <w:rPr>
          <w:i/>
          <w:sz w:val="20"/>
          <w:szCs w:val="20"/>
        </w:rPr>
      </w:pPr>
      <w:r>
        <w:rPr>
          <w:i/>
          <w:sz w:val="20"/>
          <w:szCs w:val="20"/>
        </w:rPr>
        <w:t>-Pierre-André Lambert – La France et son armée, une Défense hors de prix – l’Harmattan 2016</w:t>
      </w:r>
    </w:p>
    <w:sectPr w:rsidR="00DB0BD8" w:rsidRPr="00DB0BD8" w:rsidSect="004E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0BC"/>
    <w:rsid w:val="001765F1"/>
    <w:rsid w:val="001A3CE1"/>
    <w:rsid w:val="00446AF5"/>
    <w:rsid w:val="00467939"/>
    <w:rsid w:val="00482F98"/>
    <w:rsid w:val="004E13B1"/>
    <w:rsid w:val="0073544A"/>
    <w:rsid w:val="00822849"/>
    <w:rsid w:val="00935203"/>
    <w:rsid w:val="00A00EB8"/>
    <w:rsid w:val="00B600AE"/>
    <w:rsid w:val="00BE1DEB"/>
    <w:rsid w:val="00BF3CCB"/>
    <w:rsid w:val="00C71F09"/>
    <w:rsid w:val="00C760BC"/>
    <w:rsid w:val="00CA5586"/>
    <w:rsid w:val="00DB0BD8"/>
    <w:rsid w:val="00E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Pierre-André</dc:creator>
  <cp:lastModifiedBy>Pierre-André</cp:lastModifiedBy>
  <cp:revision>2</cp:revision>
  <dcterms:created xsi:type="dcterms:W3CDTF">2018-02-20T06:42:00Z</dcterms:created>
  <dcterms:modified xsi:type="dcterms:W3CDTF">2018-02-20T06:42:00Z</dcterms:modified>
</cp:coreProperties>
</file>