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F0" w:rsidRPr="00252CD2" w:rsidRDefault="000900F0" w:rsidP="00252CD2">
      <w:pPr>
        <w:jc w:val="center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Macron</w:t>
      </w:r>
      <w:proofErr w:type="spellEnd"/>
      <w:r>
        <w:rPr>
          <w:b/>
          <w:sz w:val="52"/>
          <w:szCs w:val="52"/>
        </w:rPr>
        <w:t xml:space="preserve"> face au peuple corse</w:t>
      </w:r>
    </w:p>
    <w:p w:rsidR="000900F0" w:rsidRDefault="000900F0" w:rsidP="000900F0">
      <w:pPr>
        <w:rPr>
          <w:sz w:val="24"/>
          <w:szCs w:val="24"/>
        </w:rPr>
      </w:pPr>
      <w:r>
        <w:rPr>
          <w:sz w:val="24"/>
          <w:szCs w:val="24"/>
        </w:rPr>
        <w:t xml:space="preserve">Oublions un peu la fiscalité, malgré la crise boursière, et sacrifions à l’actualité. </w:t>
      </w:r>
      <w:proofErr w:type="spellStart"/>
      <w:r>
        <w:rPr>
          <w:sz w:val="24"/>
          <w:szCs w:val="24"/>
        </w:rPr>
        <w:t>Macron</w:t>
      </w:r>
      <w:proofErr w:type="spellEnd"/>
      <w:r>
        <w:rPr>
          <w:sz w:val="24"/>
          <w:szCs w:val="24"/>
        </w:rPr>
        <w:t xml:space="preserve"> saura-t-il pratiquer l’écoute et le compromis chers à Paul </w:t>
      </w:r>
      <w:proofErr w:type="spellStart"/>
      <w:r>
        <w:rPr>
          <w:sz w:val="24"/>
          <w:szCs w:val="24"/>
        </w:rPr>
        <w:t>Ricoeur</w:t>
      </w:r>
      <w:proofErr w:type="spellEnd"/>
      <w:r>
        <w:rPr>
          <w:sz w:val="24"/>
          <w:szCs w:val="24"/>
        </w:rPr>
        <w:t xml:space="preserve"> ou restera-t-il prisonnier de la rigidité constitutionnelle et de ses </w:t>
      </w:r>
      <w:r w:rsidR="007B72EB">
        <w:rPr>
          <w:sz w:val="24"/>
          <w:szCs w:val="24"/>
        </w:rPr>
        <w:t xml:space="preserve">propres </w:t>
      </w:r>
      <w:r>
        <w:rPr>
          <w:sz w:val="24"/>
          <w:szCs w:val="24"/>
        </w:rPr>
        <w:t>humeurs jupitériennes ?</w:t>
      </w:r>
    </w:p>
    <w:p w:rsidR="000900F0" w:rsidRDefault="00034127" w:rsidP="000900F0">
      <w:pPr>
        <w:rPr>
          <w:sz w:val="24"/>
          <w:szCs w:val="24"/>
        </w:rPr>
      </w:pPr>
      <w:r>
        <w:rPr>
          <w:sz w:val="24"/>
          <w:szCs w:val="24"/>
        </w:rPr>
        <w:t>Quiconque connait la Corse sait</w:t>
      </w:r>
      <w:r w:rsidR="000900F0">
        <w:rPr>
          <w:sz w:val="24"/>
          <w:szCs w:val="24"/>
        </w:rPr>
        <w:t xml:space="preserve"> que ce n’est pas tout à fait la France, à bien des égards. Et pourtant les liens d’amitié sont étroits et le patriotisme corse est incontestable. Mais les défenseurs du statu quo ont-ils bien </w:t>
      </w:r>
      <w:r>
        <w:rPr>
          <w:sz w:val="24"/>
          <w:szCs w:val="24"/>
        </w:rPr>
        <w:t>considéré la géographie</w:t>
      </w:r>
      <w:r w:rsidR="007B72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="000900F0">
        <w:rPr>
          <w:sz w:val="24"/>
          <w:szCs w:val="24"/>
        </w:rPr>
        <w:t xml:space="preserve"> et l’histoire ? </w:t>
      </w:r>
    </w:p>
    <w:p w:rsidR="00034127" w:rsidRDefault="00034127" w:rsidP="000900F0">
      <w:pPr>
        <w:rPr>
          <w:sz w:val="24"/>
          <w:szCs w:val="24"/>
        </w:rPr>
      </w:pPr>
      <w:r>
        <w:rPr>
          <w:sz w:val="24"/>
          <w:szCs w:val="24"/>
        </w:rPr>
        <w:t xml:space="preserve">La Corse n’est pas tout à fait l’ile d’Oléron, elle est à peine visible depuis les côtes de France et </w:t>
      </w:r>
      <w:r w:rsidR="00252CD2">
        <w:rPr>
          <w:sz w:val="24"/>
          <w:szCs w:val="24"/>
        </w:rPr>
        <w:t xml:space="preserve">est </w:t>
      </w:r>
      <w:r>
        <w:rPr>
          <w:sz w:val="24"/>
          <w:szCs w:val="24"/>
        </w:rPr>
        <w:t xml:space="preserve">bien plus proche de l’Italie. Elle a été romaine, byzantine, papale, pisane et enfin </w:t>
      </w:r>
      <w:proofErr w:type="spellStart"/>
      <w:r>
        <w:rPr>
          <w:sz w:val="24"/>
          <w:szCs w:val="24"/>
        </w:rPr>
        <w:t>gênoise</w:t>
      </w:r>
      <w:proofErr w:type="spellEnd"/>
      <w:r>
        <w:rPr>
          <w:sz w:val="24"/>
          <w:szCs w:val="24"/>
        </w:rPr>
        <w:t>. Elle a lutté avec Paoli pour son indépendance. Gênes n’en pouvant rester maitre la céda à la France en 1768 sans que l’avis du peuple corse n’ait été sollicité.</w:t>
      </w:r>
    </w:p>
    <w:p w:rsidR="00460653" w:rsidRDefault="00034127" w:rsidP="000900F0">
      <w:pPr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Macron</w:t>
      </w:r>
      <w:proofErr w:type="spellEnd"/>
      <w:r>
        <w:rPr>
          <w:sz w:val="24"/>
          <w:szCs w:val="24"/>
        </w:rPr>
        <w:t xml:space="preserve"> ait en tête le propos de Napoléon :</w:t>
      </w:r>
      <w:r w:rsidR="007B72EB">
        <w:rPr>
          <w:sz w:val="24"/>
          <w:szCs w:val="24"/>
        </w:rPr>
        <w:t> « </w:t>
      </w:r>
      <w:r>
        <w:rPr>
          <w:sz w:val="24"/>
          <w:szCs w:val="24"/>
        </w:rPr>
        <w:t>Jamais les romains n’achetaient d’</w:t>
      </w:r>
      <w:r w:rsidR="00460653">
        <w:rPr>
          <w:sz w:val="24"/>
          <w:szCs w:val="24"/>
        </w:rPr>
        <w:t>esclaves corses, [</w:t>
      </w:r>
      <w:proofErr w:type="gramStart"/>
      <w:r w:rsidR="00460653">
        <w:rPr>
          <w:sz w:val="24"/>
          <w:szCs w:val="24"/>
        </w:rPr>
        <w:t>..]</w:t>
      </w:r>
      <w:proofErr w:type="gramEnd"/>
      <w:r w:rsidR="00460653">
        <w:rPr>
          <w:sz w:val="24"/>
          <w:szCs w:val="24"/>
        </w:rPr>
        <w:t xml:space="preserve"> il était impossible de les plier à l’esclavage » (Le Mémorial, Perrin, p.480). Et chose plus étonnante, Napoléon lui-même exprime a posteriori le regret, « en abdiquant de ne pas s’être réservé la </w:t>
      </w:r>
      <w:r w:rsidR="00460653">
        <w:rPr>
          <w:b/>
          <w:sz w:val="24"/>
          <w:szCs w:val="24"/>
        </w:rPr>
        <w:t xml:space="preserve">souveraineté </w:t>
      </w:r>
      <w:r w:rsidR="00460653">
        <w:rPr>
          <w:sz w:val="24"/>
          <w:szCs w:val="24"/>
        </w:rPr>
        <w:t>de la Corse</w:t>
      </w:r>
      <w:r w:rsidR="00252CD2">
        <w:rPr>
          <w:sz w:val="24"/>
          <w:szCs w:val="24"/>
        </w:rPr>
        <w:t> »</w:t>
      </w:r>
      <w:r w:rsidR="00460653">
        <w:rPr>
          <w:sz w:val="24"/>
          <w:szCs w:val="24"/>
        </w:rPr>
        <w:t> !</w:t>
      </w:r>
    </w:p>
    <w:p w:rsidR="00460653" w:rsidRDefault="00460653" w:rsidP="000900F0">
      <w:pPr>
        <w:rPr>
          <w:sz w:val="24"/>
          <w:szCs w:val="24"/>
        </w:rPr>
      </w:pPr>
      <w:r>
        <w:rPr>
          <w:sz w:val="24"/>
          <w:szCs w:val="24"/>
        </w:rPr>
        <w:t xml:space="preserve">Considérons maintenant les demandes actuelles </w:t>
      </w:r>
      <w:proofErr w:type="gramStart"/>
      <w:r>
        <w:rPr>
          <w:sz w:val="24"/>
          <w:szCs w:val="24"/>
        </w:rPr>
        <w:t>des dirigeant corses</w:t>
      </w:r>
      <w:proofErr w:type="gramEnd"/>
      <w:r>
        <w:rPr>
          <w:sz w:val="24"/>
          <w:szCs w:val="24"/>
        </w:rPr>
        <w:t>. Une partie est d’ordre symbolique, le bon sens invite à réfléchir.</w:t>
      </w:r>
    </w:p>
    <w:p w:rsidR="00034127" w:rsidRDefault="00460653" w:rsidP="000900F0">
      <w:pPr>
        <w:rPr>
          <w:sz w:val="24"/>
          <w:szCs w:val="24"/>
        </w:rPr>
      </w:pPr>
      <w:r>
        <w:rPr>
          <w:sz w:val="24"/>
          <w:szCs w:val="24"/>
        </w:rPr>
        <w:t xml:space="preserve">Nous l’avons vu, l’existence du peuple corse est peu discutable. La République ne va pas se fissurer de le reconnaitre. De même d’ailleurs qu’il y a un peuple breton, alsacien, </w:t>
      </w:r>
      <w:r w:rsidR="007B72EB">
        <w:rPr>
          <w:sz w:val="24"/>
          <w:szCs w:val="24"/>
        </w:rPr>
        <w:t>occitan</w:t>
      </w:r>
      <w:r>
        <w:rPr>
          <w:sz w:val="24"/>
          <w:szCs w:val="24"/>
        </w:rPr>
        <w:t>, auvergnat : la nation s’est faite de la réunion de toutes ces identités.</w:t>
      </w:r>
    </w:p>
    <w:p w:rsidR="00460653" w:rsidRDefault="00460653" w:rsidP="000900F0">
      <w:pPr>
        <w:rPr>
          <w:sz w:val="24"/>
          <w:szCs w:val="24"/>
        </w:rPr>
      </w:pPr>
      <w:r>
        <w:rPr>
          <w:sz w:val="24"/>
          <w:szCs w:val="24"/>
        </w:rPr>
        <w:t>La langue est également un symbole. Certains idéologues corses semblent très attachés à l’équivalence officielle français-corse</w:t>
      </w:r>
      <w:r w:rsidR="00B03217">
        <w:rPr>
          <w:sz w:val="24"/>
          <w:szCs w:val="24"/>
        </w:rPr>
        <w:t>, voire voudraient supprimer le français. Est-ce réaliste ? Tous les corses parlent français, et beaucoup de citadins ne parlent plus le corse. Dès lors un compromis raisonnable doit pouvoir être trouvé : primauté au français comme langue du Droit, et usage large du double affichage.</w:t>
      </w:r>
    </w:p>
    <w:p w:rsidR="00B03217" w:rsidRDefault="00B03217" w:rsidP="000900F0">
      <w:pPr>
        <w:rPr>
          <w:sz w:val="24"/>
          <w:szCs w:val="24"/>
        </w:rPr>
      </w:pPr>
      <w:r>
        <w:rPr>
          <w:sz w:val="24"/>
          <w:szCs w:val="24"/>
        </w:rPr>
        <w:t>La question du statut de résident est plus délicate. On peut comprendre l’</w:t>
      </w:r>
      <w:r w:rsidR="007B72EB">
        <w:rPr>
          <w:sz w:val="24"/>
          <w:szCs w:val="24"/>
        </w:rPr>
        <w:t>agacement des C</w:t>
      </w:r>
      <w:r>
        <w:rPr>
          <w:sz w:val="24"/>
          <w:szCs w:val="24"/>
        </w:rPr>
        <w:t>orses de voir leurs côtes mitées par des constructeurs exogènes. Mais d’une part c’est aussi affaire d’urbanisme : le littoral corse peut être mieux protégé. Que des permis de construire soient accordés en priorité à des gens justifiant d’un temps de résidence en Corse ne me parait pas choquant. D’ailleurs la durée de cinq ans est plutôt raisonnable. Il s’</w:t>
      </w:r>
      <w:r w:rsidR="007B72EB">
        <w:rPr>
          <w:sz w:val="24"/>
          <w:szCs w:val="24"/>
        </w:rPr>
        <w:t>agit de trouver une justification</w:t>
      </w:r>
      <w:r>
        <w:rPr>
          <w:sz w:val="24"/>
          <w:szCs w:val="24"/>
        </w:rPr>
        <w:t> : la lutte contre la spécu</w:t>
      </w:r>
      <w:r w:rsidR="00252CD2">
        <w:rPr>
          <w:sz w:val="24"/>
          <w:szCs w:val="24"/>
        </w:rPr>
        <w:t>lation immobilière n’en serait-el</w:t>
      </w:r>
      <w:r>
        <w:rPr>
          <w:sz w:val="24"/>
          <w:szCs w:val="24"/>
        </w:rPr>
        <w:t>l</w:t>
      </w:r>
      <w:r w:rsidR="00252CD2">
        <w:rPr>
          <w:sz w:val="24"/>
          <w:szCs w:val="24"/>
        </w:rPr>
        <w:t>e</w:t>
      </w:r>
      <w:r>
        <w:rPr>
          <w:sz w:val="24"/>
          <w:szCs w:val="24"/>
        </w:rPr>
        <w:t xml:space="preserve"> pas un</w:t>
      </w:r>
      <w:r w:rsidR="007B72EB">
        <w:rPr>
          <w:sz w:val="24"/>
          <w:szCs w:val="24"/>
        </w:rPr>
        <w:t>e</w:t>
      </w:r>
      <w:r>
        <w:rPr>
          <w:sz w:val="24"/>
          <w:szCs w:val="24"/>
        </w:rPr>
        <w:t> ?</w:t>
      </w:r>
    </w:p>
    <w:p w:rsidR="00252CD2" w:rsidRDefault="00252CD2" w:rsidP="000900F0">
      <w:pPr>
        <w:rPr>
          <w:sz w:val="24"/>
          <w:szCs w:val="24"/>
        </w:rPr>
      </w:pPr>
      <w:r>
        <w:rPr>
          <w:sz w:val="24"/>
          <w:szCs w:val="24"/>
        </w:rPr>
        <w:t>Autonomie, adaptation des lois : c’est là qu’est le vrai débat, et qu’on saura si le navire corse souhaite conserver une amarre sur le continent, ou s’il entend naviguer seul.</w:t>
      </w:r>
    </w:p>
    <w:p w:rsidR="007B72EB" w:rsidRPr="007B72EB" w:rsidRDefault="007B72EB" w:rsidP="000900F0">
      <w:pPr>
        <w:rPr>
          <w:sz w:val="20"/>
          <w:szCs w:val="20"/>
        </w:rPr>
      </w:pPr>
      <w:r>
        <w:rPr>
          <w:sz w:val="20"/>
          <w:szCs w:val="20"/>
        </w:rPr>
        <w:t>Pal-6/2/2018</w:t>
      </w:r>
    </w:p>
    <w:sectPr w:rsidR="007B72EB" w:rsidRPr="007B72EB" w:rsidSect="004E1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00F0"/>
    <w:rsid w:val="00034127"/>
    <w:rsid w:val="000900F0"/>
    <w:rsid w:val="00252CD2"/>
    <w:rsid w:val="00460653"/>
    <w:rsid w:val="004E13B1"/>
    <w:rsid w:val="005A7C90"/>
    <w:rsid w:val="006A452E"/>
    <w:rsid w:val="007B72EB"/>
    <w:rsid w:val="00A90A73"/>
    <w:rsid w:val="00B03217"/>
    <w:rsid w:val="00F9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Pierre-André</dc:creator>
  <cp:lastModifiedBy>Pierre-André</cp:lastModifiedBy>
  <cp:revision>3</cp:revision>
  <dcterms:created xsi:type="dcterms:W3CDTF">2018-02-06T08:10:00Z</dcterms:created>
  <dcterms:modified xsi:type="dcterms:W3CDTF">2018-02-06T15:42:00Z</dcterms:modified>
</cp:coreProperties>
</file>