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8F" w:rsidRDefault="004817B8" w:rsidP="00455D88">
      <w:pPr>
        <w:pStyle w:val="En-tte"/>
        <w:ind w:left="-142"/>
      </w:pPr>
      <w:r>
        <w:rPr>
          <w:noProof/>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81.05pt;margin-top:-.15pt;width:427.6pt;height:88.05pt;z-index:251649536;visibility:visible;mso-wrap-distance-left:9.05pt;mso-wrap-distance-top:5.7pt;mso-wrap-distance-right:9.05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" fillcolor="#cfc" strokeweight="1pt">
            <v:textbox>
              <w:txbxContent>
                <w:p w:rsidR="003718C5" w:rsidRDefault="003718C5" w:rsidP="003718C5">
                  <w:pPr>
                    <w:jc w:val="center"/>
                    <w:rPr>
                      <w:b/>
                      <w:bCs/>
                      <w:i/>
                      <w:iCs/>
                      <w:sz w:val="28"/>
                      <w:szCs w:val="28"/>
                    </w:rPr>
                  </w:pPr>
                  <w:r>
                    <w:rPr>
                      <w:b/>
                      <w:bCs/>
                      <w:sz w:val="28"/>
                      <w:szCs w:val="28"/>
                    </w:rPr>
                    <w:t xml:space="preserve">UNION SYNDICALE des RETRAITES </w:t>
                  </w:r>
                  <w:r>
                    <w:rPr>
                      <w:b/>
                      <w:bCs/>
                      <w:i/>
                      <w:iCs/>
                      <w:sz w:val="28"/>
                      <w:szCs w:val="28"/>
                    </w:rPr>
                    <w:t>CGT</w:t>
                  </w:r>
                </w:p>
                <w:p w:rsidR="003718C5" w:rsidRPr="00B451B0" w:rsidRDefault="003718C5" w:rsidP="003718C5">
                  <w:pPr>
                    <w:jc w:val="center"/>
                    <w:rPr>
                      <w:b/>
                      <w:bCs/>
                      <w:iCs/>
                      <w:sz w:val="26"/>
                      <w:szCs w:val="26"/>
                    </w:rPr>
                  </w:pPr>
                  <w:r w:rsidRPr="00B451B0">
                    <w:rPr>
                      <w:b/>
                      <w:bCs/>
                      <w:sz w:val="26"/>
                      <w:szCs w:val="26"/>
                    </w:rPr>
                    <w:t>D’</w:t>
                  </w:r>
                  <w:r w:rsidRPr="00B451B0">
                    <w:rPr>
                      <w:b/>
                      <w:bCs/>
                      <w:iCs/>
                      <w:sz w:val="26"/>
                      <w:szCs w:val="26"/>
                    </w:rPr>
                    <w:t>Aéroports De</w:t>
                  </w:r>
                  <w:r w:rsidRPr="00B451B0">
                    <w:rPr>
                      <w:b/>
                      <w:bCs/>
                      <w:sz w:val="26"/>
                      <w:szCs w:val="26"/>
                    </w:rPr>
                    <w:t xml:space="preserve">  </w:t>
                  </w:r>
                  <w:r w:rsidRPr="00B451B0">
                    <w:rPr>
                      <w:b/>
                      <w:bCs/>
                      <w:iCs/>
                      <w:sz w:val="26"/>
                      <w:szCs w:val="26"/>
                    </w:rPr>
                    <w:t>Paris</w:t>
                  </w:r>
                </w:p>
                <w:p w:rsidR="003718C5" w:rsidRDefault="003718C5" w:rsidP="003718C5">
                  <w:pPr>
                    <w:jc w:val="center"/>
                    <w:rPr>
                      <w:rFonts w:ascii="Arial" w:hAnsi="Arial" w:cs="Arial"/>
                      <w:b/>
                      <w:bCs/>
                      <w:i/>
                      <w:iCs/>
                    </w:rPr>
                  </w:pPr>
                  <w:r>
                    <w:rPr>
                      <w:rFonts w:ascii="Arial" w:hAnsi="Arial" w:cs="Arial"/>
                      <w:b/>
                      <w:bCs/>
                      <w:i/>
                      <w:iCs/>
                    </w:rPr>
                    <w:t>La retraite à 60 ans--une solution durable</w:t>
                  </w:r>
                </w:p>
                <w:p w:rsidR="003718C5" w:rsidRPr="009C58F8" w:rsidRDefault="003718C5" w:rsidP="00B451B0">
                  <w:pPr>
                    <w:spacing w:line="480" w:lineRule="auto"/>
                    <w:jc w:val="center"/>
                    <w:rPr>
                      <w:rFonts w:ascii="Arial Black" w:hAnsi="Arial Black" w:cs="Arial Black"/>
                      <w:b/>
                      <w:bCs/>
                      <w:color w:val="008000"/>
                      <w:w w:val="68"/>
                      <w:sz w:val="60"/>
                      <w:szCs w:val="60"/>
                    </w:rPr>
                  </w:pPr>
                  <w:r w:rsidRPr="009C58F8">
                    <w:rPr>
                      <w:rFonts w:ascii="Arial Black" w:hAnsi="Arial Black" w:cs="Arial Black"/>
                      <w:b/>
                      <w:bCs/>
                      <w:color w:val="008000"/>
                      <w:w w:val="68"/>
                      <w:sz w:val="60"/>
                      <w:szCs w:val="60"/>
                    </w:rPr>
                    <w:t>LA   PISTE   DES   ANCIENS</w:t>
                  </w:r>
                </w:p>
              </w:txbxContent>
            </v:textbox>
          </v:shape>
        </w:pict>
      </w:r>
      <w:r w:rsidR="00F167CD">
        <w:rPr>
          <w:b/>
          <w:noProof/>
          <w:lang w:eastAsia="fr-FR"/>
        </w:rPr>
        <w:drawing>
          <wp:inline distT="0" distB="0" distL="0" distR="0">
            <wp:extent cx="1152525" cy="1171575"/>
            <wp:effectExtent l="19050" t="0" r="9525" b="0"/>
            <wp:docPr id="1" name="Image 1" descr="Logo CGT Retraités ADP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GT Retraités ADP Fin"/>
                    <pic:cNvPicPr>
                      <a:picLocks noChangeAspect="1" noChangeArrowheads="1"/>
                    </pic:cNvPicPr>
                  </pic:nvPicPr>
                  <pic:blipFill>
                    <a:blip r:embed="rId8"/>
                    <a:srcRect/>
                    <a:stretch>
                      <a:fillRect/>
                    </a:stretch>
                  </pic:blipFill>
                  <pic:spPr bwMode="auto">
                    <a:xfrm>
                      <a:off x="0" y="0"/>
                      <a:ext cx="1152525" cy="1171575"/>
                    </a:xfrm>
                    <a:prstGeom prst="rect">
                      <a:avLst/>
                    </a:prstGeom>
                    <a:noFill/>
                    <a:ln w="9525">
                      <a:noFill/>
                      <a:miter lim="800000"/>
                      <a:headEnd/>
                      <a:tailEnd/>
                    </a:ln>
                  </pic:spPr>
                </pic:pic>
              </a:graphicData>
            </a:graphic>
          </wp:inline>
        </w:drawing>
      </w:r>
    </w:p>
    <w:p w:rsidR="00EB2B8F" w:rsidRPr="009C58F8" w:rsidRDefault="00A85EB3" w:rsidP="00A85EB3">
      <w:pPr>
        <w:pStyle w:val="En-tte"/>
        <w:tabs>
          <w:tab w:val="clear" w:pos="4818"/>
          <w:tab w:val="clear" w:pos="9637"/>
          <w:tab w:val="right" w:pos="0"/>
          <w:tab w:val="left" w:pos="8505"/>
        </w:tabs>
        <w:rPr>
          <w:rFonts w:ascii="Arial" w:hAnsi="Arial" w:cs="Arial"/>
          <w:b/>
          <w:bCs/>
          <w:color w:val="000000"/>
          <w:w w:val="68"/>
          <w:sz w:val="28"/>
          <w:szCs w:val="28"/>
        </w:rPr>
      </w:pPr>
      <w:r w:rsidRPr="009C58F8">
        <w:rPr>
          <w:rFonts w:ascii="Arial" w:hAnsi="Arial" w:cs="Arial"/>
          <w:b/>
          <w:bCs/>
          <w:color w:val="000000"/>
          <w:w w:val="68"/>
          <w:sz w:val="28"/>
          <w:szCs w:val="28"/>
        </w:rPr>
        <w:tab/>
      </w:r>
      <w:r w:rsidR="00922C1B" w:rsidRPr="009C58F8">
        <w:rPr>
          <w:rFonts w:ascii="Arial" w:hAnsi="Arial" w:cs="Arial"/>
          <w:b/>
          <w:bCs/>
          <w:color w:val="000000"/>
          <w:w w:val="68"/>
          <w:sz w:val="28"/>
          <w:szCs w:val="28"/>
        </w:rPr>
        <w:t>Novembre 2016</w:t>
      </w:r>
    </w:p>
    <w:p w:rsidR="00EB2B8F" w:rsidRDefault="004C7D51" w:rsidP="004C7D51">
      <w:pPr>
        <w:pStyle w:val="Style"/>
        <w:keepLines/>
        <w:suppressAutoHyphens w:val="0"/>
        <w:ind w:left="113" w:right="193"/>
        <w:jc w:val="center"/>
        <w:rPr>
          <w:rFonts w:ascii="Times New Roman" w:hAnsi="Times New Roman"/>
          <w:b/>
          <w:sz w:val="16"/>
          <w:szCs w:val="16"/>
        </w:rPr>
      </w:pPr>
      <w:r>
        <w:rPr>
          <w:b/>
          <w:bCs/>
          <w:sz w:val="23"/>
          <w:szCs w:val="23"/>
        </w:rPr>
        <w:t>Retraité(e) je peux toujours me syndiquer, syndiqué(e) je peux encore peser.</w:t>
      </w:r>
    </w:p>
    <w:p w:rsidR="004C7D51" w:rsidRDefault="004C7D51" w:rsidP="004C7D51">
      <w:pPr>
        <w:pStyle w:val="Style"/>
        <w:keepLines/>
        <w:suppressAutoHyphens w:val="0"/>
        <w:ind w:left="113" w:right="193"/>
        <w:rPr>
          <w:rFonts w:ascii="Times New Roman" w:hAnsi="Times New Roman"/>
          <w:b/>
          <w:sz w:val="16"/>
          <w:szCs w:val="16"/>
        </w:rPr>
      </w:pPr>
    </w:p>
    <w:p w:rsidR="004C7D51" w:rsidRPr="007A2EA3" w:rsidRDefault="004C7D51" w:rsidP="004C7D51">
      <w:pPr>
        <w:pStyle w:val="Style"/>
        <w:keepLines/>
        <w:suppressAutoHyphens w:val="0"/>
        <w:ind w:left="113" w:right="193"/>
        <w:rPr>
          <w:rFonts w:ascii="Times New Roman" w:hAnsi="Times New Roman"/>
          <w:b/>
          <w:sz w:val="16"/>
          <w:szCs w:val="16"/>
        </w:rPr>
        <w:sectPr w:rsidR="004C7D51" w:rsidRPr="007A2EA3" w:rsidSect="005C73A2">
          <w:footerReference w:type="default" r:id="rId9"/>
          <w:headerReference w:type="first" r:id="rId10"/>
          <w:footerReference w:type="first" r:id="rId11"/>
          <w:type w:val="continuous"/>
          <w:pgSz w:w="11905" w:h="16837"/>
          <w:pgMar w:top="709" w:right="851" w:bottom="851" w:left="851" w:header="720" w:footer="505" w:gutter="0"/>
          <w:cols w:space="186"/>
          <w:titlePg/>
          <w:docGrid w:linePitch="360"/>
        </w:sectPr>
      </w:pPr>
    </w:p>
    <w:p w:rsidR="00866D1D" w:rsidRPr="002C637E" w:rsidRDefault="004817B8" w:rsidP="00EB2B8F">
      <w:pPr>
        <w:pStyle w:val="Style"/>
        <w:ind w:right="193"/>
        <w:jc w:val="center"/>
        <w:rPr>
          <w:b/>
          <w:color w:val="FFFFFF"/>
          <w:sz w:val="12"/>
          <w:szCs w:val="12"/>
          <w:shd w:val="clear" w:color="auto" w:fill="008000"/>
        </w:rPr>
      </w:pPr>
      <w:r w:rsidRPr="004817B8">
        <w:rPr>
          <w:noProof/>
        </w:rPr>
        <w:lastRenderedPageBreak/>
        <w:pict>
          <v:shape id="Text Box 12" o:spid="_x0000_s1027" type="#_x0000_t202" style="position:absolute;left:0;text-align:left;margin-left:4in;margin-top:.75pt;width:220.65pt;height:126.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" strokecolor="#92d050" strokeweight="5pt">
            <v:stroke linestyle="thickThin"/>
            <v:shadow color="#868686"/>
            <v:textbox>
              <w:txbxContent>
                <w:p w:rsidR="00B97973" w:rsidRPr="00B97973" w:rsidRDefault="00B97973" w:rsidP="00A77779">
                  <w:pPr>
                    <w:jc w:val="center"/>
                    <w:rPr>
                      <w:b/>
                      <w:i/>
                      <w:sz w:val="28"/>
                      <w:szCs w:val="28"/>
                    </w:rPr>
                  </w:pPr>
                  <w:r w:rsidRPr="00A77779">
                    <w:rPr>
                      <w:b/>
                      <w:color w:val="FFFFFF"/>
                      <w:sz w:val="32"/>
                      <w:szCs w:val="32"/>
                      <w:shd w:val="clear" w:color="auto" w:fill="008000"/>
                    </w:rPr>
                    <w:t>SOMMAIRE</w:t>
                  </w:r>
                </w:p>
                <w:p w:rsidR="00B97973" w:rsidRPr="00965801" w:rsidRDefault="00B9000E" w:rsidP="009C58F8">
                  <w:pPr>
                    <w:pBdr>
                      <w:top w:val="single" w:sz="4" w:space="10" w:color="auto"/>
                      <w:left w:val="single" w:sz="4" w:space="0" w:color="auto"/>
                      <w:bottom w:val="single" w:sz="4" w:space="10" w:color="auto"/>
                      <w:right w:val="single" w:sz="4" w:space="1" w:color="auto"/>
                    </w:pBdr>
                    <w:spacing w:after="120"/>
                  </w:pPr>
                  <w:r>
                    <w:rPr>
                      <w:b/>
                      <w:i/>
                    </w:rPr>
                    <w:t xml:space="preserve">  </w:t>
                  </w:r>
                  <w:r w:rsidR="00B269FA">
                    <w:t xml:space="preserve">-   </w:t>
                  </w:r>
                  <w:r w:rsidR="00B269FA" w:rsidRPr="00965801">
                    <w:t>Éditorial</w:t>
                  </w:r>
                </w:p>
                <w:p w:rsidR="00B97973" w:rsidRPr="00E86929" w:rsidRDefault="00B97973" w:rsidP="009C58F8">
                  <w:pPr>
                    <w:pBdr>
                      <w:top w:val="single" w:sz="4" w:space="10" w:color="auto"/>
                      <w:left w:val="single" w:sz="4" w:space="0" w:color="auto"/>
                      <w:bottom w:val="single" w:sz="4" w:space="10" w:color="auto"/>
                      <w:right w:val="single" w:sz="4" w:space="1" w:color="auto"/>
                    </w:pBdr>
                    <w:spacing w:after="120"/>
                    <w:ind w:firstLine="142"/>
                    <w:rPr>
                      <w:sz w:val="22"/>
                      <w:szCs w:val="22"/>
                    </w:rPr>
                  </w:pPr>
                  <w:r w:rsidRPr="00E86929">
                    <w:rPr>
                      <w:sz w:val="22"/>
                      <w:szCs w:val="22"/>
                    </w:rPr>
                    <w:t xml:space="preserve">-  </w:t>
                  </w:r>
                  <w:r w:rsidR="00B97276">
                    <w:t xml:space="preserve"> </w:t>
                  </w:r>
                  <w:r w:rsidR="00810DD9">
                    <w:t>Ne jamais se résigner</w:t>
                  </w:r>
                </w:p>
                <w:p w:rsidR="00B97973" w:rsidRPr="00E86929" w:rsidRDefault="00B97973" w:rsidP="009C58F8">
                  <w:pPr>
                    <w:pBdr>
                      <w:top w:val="single" w:sz="4" w:space="10" w:color="auto"/>
                      <w:left w:val="single" w:sz="4" w:space="0" w:color="auto"/>
                      <w:bottom w:val="single" w:sz="4" w:space="10" w:color="auto"/>
                      <w:right w:val="single" w:sz="4" w:space="1" w:color="auto"/>
                    </w:pBdr>
                    <w:spacing w:after="120"/>
                    <w:ind w:firstLine="142"/>
                    <w:rPr>
                      <w:sz w:val="22"/>
                      <w:szCs w:val="22"/>
                    </w:rPr>
                  </w:pPr>
                  <w:r w:rsidRPr="00E86929">
                    <w:rPr>
                      <w:sz w:val="22"/>
                      <w:szCs w:val="22"/>
                    </w:rPr>
                    <w:t xml:space="preserve">-  </w:t>
                  </w:r>
                  <w:r w:rsidR="00B97276">
                    <w:t xml:space="preserve"> </w:t>
                  </w:r>
                  <w:r w:rsidR="00810DD9">
                    <w:t>Les complémentaires Santé</w:t>
                  </w:r>
                </w:p>
                <w:p w:rsidR="00B97973" w:rsidRDefault="00B97973" w:rsidP="009C58F8">
                  <w:pPr>
                    <w:pBdr>
                      <w:top w:val="single" w:sz="4" w:space="10" w:color="auto"/>
                      <w:left w:val="single" w:sz="4" w:space="0" w:color="auto"/>
                      <w:bottom w:val="single" w:sz="4" w:space="10" w:color="auto"/>
                      <w:right w:val="single" w:sz="4" w:space="1" w:color="auto"/>
                    </w:pBdr>
                    <w:spacing w:after="120"/>
                    <w:ind w:firstLine="142"/>
                  </w:pPr>
                  <w:r w:rsidRPr="00E86929">
                    <w:rPr>
                      <w:sz w:val="22"/>
                      <w:szCs w:val="22"/>
                    </w:rPr>
                    <w:t xml:space="preserve">-  </w:t>
                  </w:r>
                  <w:r w:rsidR="00B97276">
                    <w:t xml:space="preserve"> </w:t>
                  </w:r>
                  <w:r w:rsidR="00A77779">
                    <w:t>A</w:t>
                  </w:r>
                  <w:r w:rsidR="001427C7">
                    <w:t>uto</w:t>
                  </w:r>
                  <w:r w:rsidR="00B269FA">
                    <w:t>-</w:t>
                  </w:r>
                  <w:r w:rsidR="001427C7">
                    <w:t>entrepreneur</w:t>
                  </w:r>
                  <w:r w:rsidR="00810DD9">
                    <w:t> ?</w:t>
                  </w:r>
                </w:p>
                <w:p w:rsidR="00551A0E" w:rsidRDefault="00551A0E"/>
              </w:txbxContent>
            </v:textbox>
          </v:shape>
        </w:pict>
      </w:r>
      <w:r w:rsidRPr="004817B8">
        <w:rPr>
          <w:noProof/>
        </w:rPr>
        <w:pict>
          <v:shape id="Text Box 11" o:spid="_x0000_s1028" type="#_x0000_t202" style="position:absolute;left:0;text-align:left;margin-left:4.5pt;margin-top:.75pt;width:269.25pt;height:591.9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">
            <v:textbox>
              <w:txbxContent>
                <w:p w:rsidR="0044690A" w:rsidRDefault="0044690A" w:rsidP="000D77E4">
                  <w:pPr>
                    <w:jc w:val="center"/>
                    <w:rPr>
                      <w:b/>
                      <w:color w:val="FFFFFF"/>
                      <w:sz w:val="32"/>
                      <w:szCs w:val="32"/>
                      <w:shd w:val="clear" w:color="auto" w:fill="008000"/>
                    </w:rPr>
                  </w:pPr>
                  <w:r>
                    <w:rPr>
                      <w:b/>
                      <w:color w:val="FFFFFF"/>
                      <w:sz w:val="32"/>
                      <w:szCs w:val="32"/>
                      <w:shd w:val="clear" w:color="auto" w:fill="008000"/>
                    </w:rPr>
                    <w:t>EDITORIAL</w:t>
                  </w:r>
                </w:p>
                <w:p w:rsidR="00EA5A61" w:rsidRPr="00EA3BE7" w:rsidRDefault="00EA5A61" w:rsidP="000D77E4">
                  <w:pPr>
                    <w:jc w:val="center"/>
                    <w:rPr>
                      <w:b/>
                      <w:color w:val="FFFFFF"/>
                      <w:sz w:val="12"/>
                      <w:szCs w:val="12"/>
                      <w:shd w:val="clear" w:color="auto" w:fill="008000"/>
                    </w:rPr>
                  </w:pPr>
                </w:p>
                <w:p w:rsidR="00EA5A61" w:rsidRPr="00EA3BE7" w:rsidRDefault="00EA5A61" w:rsidP="00EA5A61">
                  <w:pPr>
                    <w:pStyle w:val="Normal1"/>
                    <w:spacing w:after="120" w:line="240" w:lineRule="auto"/>
                    <w:jc w:val="center"/>
                    <w:rPr>
                      <w:rFonts w:asciiTheme="minorHAnsi" w:hAnsiTheme="minorHAnsi" w:cs="Arial"/>
                      <w:b/>
                      <w:sz w:val="32"/>
                      <w:szCs w:val="32"/>
                      <w:u w:val="single"/>
                    </w:rPr>
                  </w:pPr>
                  <w:r w:rsidRPr="00EA3BE7">
                    <w:rPr>
                      <w:rFonts w:asciiTheme="minorHAnsi" w:hAnsiTheme="minorHAnsi" w:cs="Arial"/>
                      <w:b/>
                      <w:sz w:val="32"/>
                      <w:szCs w:val="32"/>
                      <w:u w:val="single"/>
                    </w:rPr>
                    <w:t xml:space="preserve">UNE AUTRE STRATEGIE </w:t>
                  </w:r>
                </w:p>
                <w:p w:rsidR="00EA5A61" w:rsidRPr="00EA3BE7" w:rsidRDefault="00EA5A61" w:rsidP="00EA5A61">
                  <w:pPr>
                    <w:pStyle w:val="Normal1"/>
                    <w:spacing w:after="120" w:line="240" w:lineRule="auto"/>
                    <w:jc w:val="center"/>
                    <w:rPr>
                      <w:rFonts w:asciiTheme="minorHAnsi" w:hAnsiTheme="minorHAnsi" w:cs="Arial"/>
                      <w:b/>
                      <w:sz w:val="32"/>
                      <w:szCs w:val="32"/>
                    </w:rPr>
                  </w:pPr>
                  <w:r w:rsidRPr="00EA3BE7">
                    <w:rPr>
                      <w:rFonts w:asciiTheme="minorHAnsi" w:hAnsiTheme="minorHAnsi" w:cs="Arial"/>
                      <w:b/>
                      <w:sz w:val="32"/>
                      <w:szCs w:val="32"/>
                      <w:u w:val="single"/>
                    </w:rPr>
                    <w:t>POUR LE TRANSPORT AERIEN</w:t>
                  </w:r>
                </w:p>
                <w:p w:rsidR="00EA3BE7" w:rsidRDefault="00EA5A61" w:rsidP="00961E22">
                  <w:pPr>
                    <w:pStyle w:val="Normal1"/>
                    <w:spacing w:after="0" w:line="240" w:lineRule="auto"/>
                    <w:jc w:val="both"/>
                    <w:rPr>
                      <w:rFonts w:asciiTheme="minorHAnsi" w:hAnsiTheme="minorHAnsi" w:cs="Arial"/>
                      <w:sz w:val="23"/>
                      <w:szCs w:val="23"/>
                    </w:rPr>
                  </w:pPr>
                  <w:r w:rsidRPr="00EA3BE7">
                    <w:rPr>
                      <w:rFonts w:asciiTheme="minorHAnsi" w:hAnsiTheme="minorHAnsi" w:cs="Arial"/>
                      <w:sz w:val="23"/>
                      <w:szCs w:val="23"/>
                    </w:rPr>
                    <w:t>Dans son rapport de septembre 2016 intitulé « L’ÉTAT ET LA COMPÉTITIVITÉ DU TRANSPORT AÉRIEN » la cour des comptes s'inscrit dans la continuité du rapport LEROUX. Il réaffirme et cautionne le processus de libéralisation du transpor</w:t>
                  </w:r>
                  <w:r w:rsidR="00DB6FA0" w:rsidRPr="00EA3BE7">
                    <w:rPr>
                      <w:rFonts w:asciiTheme="minorHAnsi" w:hAnsiTheme="minorHAnsi" w:cs="Arial"/>
                      <w:sz w:val="23"/>
                      <w:szCs w:val="23"/>
                    </w:rPr>
                    <w:t>t entamé</w:t>
                  </w:r>
                  <w:r w:rsidRPr="00EA3BE7">
                    <w:rPr>
                      <w:rFonts w:asciiTheme="minorHAnsi" w:hAnsiTheme="minorHAnsi" w:cs="Arial"/>
                      <w:sz w:val="23"/>
                      <w:szCs w:val="23"/>
                    </w:rPr>
                    <w:t xml:space="preserve"> depuis la fin des années 1970 et souligne qu’elle est « inaboutie ».</w:t>
                  </w:r>
                  <w:r w:rsidR="00DB6FA0" w:rsidRPr="00EA3BE7">
                    <w:rPr>
                      <w:rFonts w:asciiTheme="minorHAnsi" w:hAnsiTheme="minorHAnsi" w:cs="Arial"/>
                      <w:sz w:val="23"/>
                      <w:szCs w:val="23"/>
                    </w:rPr>
                    <w:t xml:space="preserve"> </w:t>
                  </w:r>
                  <w:r w:rsidRPr="00EA3BE7">
                    <w:rPr>
                      <w:rFonts w:asciiTheme="minorHAnsi" w:hAnsiTheme="minorHAnsi" w:cs="Arial"/>
                      <w:sz w:val="23"/>
                      <w:szCs w:val="23"/>
                    </w:rPr>
                    <w:t>Dans cette logique  l’apologie de la</w:t>
                  </w:r>
                  <w:r w:rsidR="00DB6FA0" w:rsidRPr="00EA3BE7">
                    <w:rPr>
                      <w:rFonts w:asciiTheme="minorHAnsi" w:hAnsiTheme="minorHAnsi" w:cs="Arial"/>
                      <w:sz w:val="23"/>
                      <w:szCs w:val="23"/>
                    </w:rPr>
                    <w:t xml:space="preserve"> compétitivité est développée : </w:t>
                  </w:r>
                  <w:r w:rsidRPr="00EA3BE7">
                    <w:rPr>
                      <w:rFonts w:asciiTheme="minorHAnsi" w:hAnsiTheme="minorHAnsi" w:cs="Arial"/>
                      <w:sz w:val="23"/>
                      <w:szCs w:val="23"/>
                    </w:rPr>
                    <w:t>« une concurrence équilibrée et loyale » a toute sa place pour « établir un droit à la concurrence partagé</w:t>
                  </w:r>
                  <w:r w:rsidR="00DB6FA0" w:rsidRPr="00EA3BE7">
                    <w:rPr>
                      <w:rFonts w:asciiTheme="minorHAnsi" w:hAnsiTheme="minorHAnsi" w:cs="Arial"/>
                      <w:sz w:val="23"/>
                      <w:szCs w:val="23"/>
                    </w:rPr>
                    <w:t>e</w:t>
                  </w:r>
                  <w:r w:rsidRPr="00EA3BE7">
                    <w:rPr>
                      <w:rFonts w:asciiTheme="minorHAnsi" w:hAnsiTheme="minorHAnsi" w:cs="Arial"/>
                      <w:sz w:val="23"/>
                      <w:szCs w:val="23"/>
                    </w:rPr>
                    <w:t xml:space="preserve"> et une utilisation équilibrée de l’espace aérien ». La cour des comptes  réaffirme que les acteurs du transport aérien disposent des leviers essentiels tels que la maitrise des co</w:t>
                  </w:r>
                  <w:r w:rsidR="00961E22">
                    <w:rPr>
                      <w:rFonts w:asciiTheme="minorHAnsi" w:hAnsiTheme="minorHAnsi" w:cs="Arial"/>
                      <w:sz w:val="23"/>
                      <w:szCs w:val="23"/>
                    </w:rPr>
                    <w:t>û</w:t>
                  </w:r>
                  <w:r w:rsidRPr="00EA3BE7">
                    <w:rPr>
                      <w:rFonts w:asciiTheme="minorHAnsi" w:hAnsiTheme="minorHAnsi" w:cs="Arial"/>
                      <w:sz w:val="23"/>
                      <w:szCs w:val="23"/>
                    </w:rPr>
                    <w:t>ts de personnel, la modernisation de la flotte d’avion</w:t>
                  </w:r>
                  <w:r w:rsidR="00A77779" w:rsidRPr="00EA3BE7">
                    <w:rPr>
                      <w:rFonts w:asciiTheme="minorHAnsi" w:hAnsiTheme="minorHAnsi" w:cs="Arial"/>
                      <w:sz w:val="23"/>
                      <w:szCs w:val="23"/>
                    </w:rPr>
                    <w:t>s</w:t>
                  </w:r>
                  <w:r w:rsidRPr="00EA3BE7">
                    <w:rPr>
                      <w:rFonts w:asciiTheme="minorHAnsi" w:hAnsiTheme="minorHAnsi" w:cs="Arial"/>
                      <w:sz w:val="23"/>
                      <w:szCs w:val="23"/>
                    </w:rPr>
                    <w:t>, l’innovation ou les investissements. La cour estime la nécessité d’agir sur ces leviers pour répondre aux exigences mondialisée</w:t>
                  </w:r>
                  <w:r w:rsidR="00A77779" w:rsidRPr="00EA3BE7">
                    <w:rPr>
                      <w:rFonts w:asciiTheme="minorHAnsi" w:hAnsiTheme="minorHAnsi" w:cs="Arial"/>
                      <w:sz w:val="23"/>
                      <w:szCs w:val="23"/>
                    </w:rPr>
                    <w:t>s</w:t>
                  </w:r>
                  <w:r w:rsidRPr="00EA3BE7">
                    <w:rPr>
                      <w:rFonts w:asciiTheme="minorHAnsi" w:hAnsiTheme="minorHAnsi" w:cs="Arial"/>
                      <w:sz w:val="23"/>
                      <w:szCs w:val="23"/>
                    </w:rPr>
                    <w:t xml:space="preserve"> du s</w:t>
                  </w:r>
                  <w:r w:rsidR="00EA3BE7">
                    <w:rPr>
                      <w:rFonts w:asciiTheme="minorHAnsi" w:hAnsiTheme="minorHAnsi" w:cs="Arial"/>
                      <w:sz w:val="23"/>
                      <w:szCs w:val="23"/>
                    </w:rPr>
                    <w:t>ecteur et de la compétitivité.</w:t>
                  </w:r>
                </w:p>
                <w:p w:rsidR="00EA5A61" w:rsidRPr="00EA3BE7" w:rsidRDefault="00EA5A61" w:rsidP="00C34E0E">
                  <w:pPr>
                    <w:pStyle w:val="Normal1"/>
                    <w:spacing w:after="0" w:line="240" w:lineRule="auto"/>
                    <w:jc w:val="both"/>
                    <w:rPr>
                      <w:rFonts w:asciiTheme="minorHAnsi" w:eastAsia="Lucida Sans Unicode" w:hAnsiTheme="minorHAnsi" w:cs="Arial"/>
                      <w:sz w:val="23"/>
                      <w:szCs w:val="23"/>
                    </w:rPr>
                  </w:pPr>
                  <w:r w:rsidRPr="00EA3BE7">
                    <w:rPr>
                      <w:rFonts w:asciiTheme="minorHAnsi" w:eastAsia="Lucida Sans Unicode" w:hAnsiTheme="minorHAnsi" w:cs="Arial"/>
                      <w:sz w:val="23"/>
                      <w:szCs w:val="23"/>
                    </w:rPr>
                    <w:t xml:space="preserve"> A ce jour Les effets de  la libéralisation du secteur aérien en mettant au cœur de son processus le principe « d'une concurrence libre et non faussée »</w:t>
                  </w:r>
                  <w:r w:rsidR="00BF7AFF" w:rsidRPr="00EA3BE7">
                    <w:rPr>
                      <w:rFonts w:asciiTheme="minorHAnsi" w:eastAsia="Lucida Sans Unicode" w:hAnsiTheme="minorHAnsi" w:cs="Arial"/>
                      <w:sz w:val="23"/>
                      <w:szCs w:val="23"/>
                    </w:rPr>
                    <w:t xml:space="preserve"> </w:t>
                  </w:r>
                  <w:r w:rsidRPr="00EA3BE7">
                    <w:rPr>
                      <w:rFonts w:asciiTheme="minorHAnsi" w:eastAsia="Lucida Sans Unicode" w:hAnsiTheme="minorHAnsi" w:cs="Arial"/>
                      <w:sz w:val="23"/>
                      <w:szCs w:val="23"/>
                    </w:rPr>
                    <w:t>a déréglementé le cadre jur</w:t>
                  </w:r>
                  <w:r w:rsidR="00A77779" w:rsidRPr="00EA3BE7">
                    <w:rPr>
                      <w:rFonts w:asciiTheme="minorHAnsi" w:eastAsia="Lucida Sans Unicode" w:hAnsiTheme="minorHAnsi" w:cs="Arial"/>
                      <w:sz w:val="23"/>
                      <w:szCs w:val="23"/>
                    </w:rPr>
                    <w:t>idique du secteur, d'abord aux États U</w:t>
                  </w:r>
                  <w:r w:rsidRPr="00EA3BE7">
                    <w:rPr>
                      <w:rFonts w:asciiTheme="minorHAnsi" w:eastAsia="Lucida Sans Unicode" w:hAnsiTheme="minorHAnsi" w:cs="Arial"/>
                      <w:sz w:val="23"/>
                      <w:szCs w:val="23"/>
                    </w:rPr>
                    <w:t>ni</w:t>
                  </w:r>
                  <w:r w:rsidR="00A77779" w:rsidRPr="00EA3BE7">
                    <w:rPr>
                      <w:rFonts w:asciiTheme="minorHAnsi" w:eastAsia="Lucida Sans Unicode" w:hAnsiTheme="minorHAnsi" w:cs="Arial"/>
                      <w:sz w:val="23"/>
                      <w:szCs w:val="23"/>
                    </w:rPr>
                    <w:t>s puis en Europe et a placé le </w:t>
                  </w:r>
                  <w:r w:rsidRPr="00EA3BE7">
                    <w:rPr>
                      <w:rFonts w:asciiTheme="minorHAnsi" w:eastAsia="Lucida Sans Unicode" w:hAnsiTheme="minorHAnsi" w:cs="Arial"/>
                      <w:sz w:val="23"/>
                      <w:szCs w:val="23"/>
                    </w:rPr>
                    <w:t>marché</w:t>
                  </w:r>
                  <w:r w:rsidR="00A77779" w:rsidRPr="00EA3BE7">
                    <w:rPr>
                      <w:rFonts w:asciiTheme="minorHAnsi" w:eastAsia="Lucida Sans Unicode" w:hAnsiTheme="minorHAnsi" w:cs="Arial"/>
                      <w:sz w:val="23"/>
                      <w:szCs w:val="23"/>
                    </w:rPr>
                    <w:t xml:space="preserve"> » comme nouveau « régulateur du </w:t>
                  </w:r>
                  <w:r w:rsidRPr="00EA3BE7">
                    <w:rPr>
                      <w:rFonts w:asciiTheme="minorHAnsi" w:eastAsia="Lucida Sans Unicode" w:hAnsiTheme="minorHAnsi" w:cs="Arial"/>
                      <w:sz w:val="23"/>
                      <w:szCs w:val="23"/>
                    </w:rPr>
                    <w:t>pôle aérien ».</w:t>
                  </w:r>
                </w:p>
                <w:p w:rsidR="00EA5A61" w:rsidRPr="00EA3BE7" w:rsidRDefault="00EA5A61" w:rsidP="00C34E0E">
                  <w:pPr>
                    <w:pStyle w:val="Normal1"/>
                    <w:spacing w:after="0" w:line="240" w:lineRule="auto"/>
                    <w:jc w:val="both"/>
                    <w:rPr>
                      <w:rFonts w:asciiTheme="minorHAnsi" w:eastAsia="Lucida Sans Unicode" w:hAnsiTheme="minorHAnsi" w:cs="Arial"/>
                      <w:sz w:val="23"/>
                      <w:szCs w:val="23"/>
                    </w:rPr>
                  </w:pPr>
                  <w:r w:rsidRPr="00EA3BE7">
                    <w:rPr>
                      <w:rFonts w:asciiTheme="minorHAnsi" w:eastAsia="Lucida Sans Unicode" w:hAnsiTheme="minorHAnsi" w:cs="Arial"/>
                      <w:sz w:val="23"/>
                      <w:szCs w:val="23"/>
                    </w:rPr>
                    <w:t xml:space="preserve">Cette politique a accompagné l’avènement des compagnies dites « low </w:t>
                  </w:r>
                  <w:r w:rsidR="00C34E0E">
                    <w:t> </w:t>
                  </w:r>
                  <w:r w:rsidRPr="00EA3BE7">
                    <w:rPr>
                      <w:rFonts w:asciiTheme="minorHAnsi" w:eastAsia="Lucida Sans Unicode" w:hAnsiTheme="minorHAnsi" w:cs="Arial"/>
                      <w:sz w:val="23"/>
                      <w:szCs w:val="23"/>
                    </w:rPr>
                    <w:t>cost »</w:t>
                  </w:r>
                  <w:r w:rsidR="00A77779" w:rsidRPr="00EA3BE7">
                    <w:rPr>
                      <w:rFonts w:asciiTheme="minorHAnsi" w:eastAsia="Lucida Sans Unicode" w:hAnsiTheme="minorHAnsi" w:cs="Arial"/>
                      <w:sz w:val="23"/>
                      <w:szCs w:val="23"/>
                    </w:rPr>
                    <w:t xml:space="preserve"> </w:t>
                  </w:r>
                  <w:r w:rsidRPr="00EA3BE7">
                    <w:rPr>
                      <w:rFonts w:asciiTheme="minorHAnsi" w:eastAsia="Lucida Sans Unicode" w:hAnsiTheme="minorHAnsi" w:cs="Arial"/>
                      <w:sz w:val="23"/>
                      <w:szCs w:val="23"/>
                    </w:rPr>
                    <w:t>et la déréglementation de l’activité d'assistance en escale, sur ces modèles la gestion des aéroports français c</w:t>
                  </w:r>
                  <w:r w:rsidR="00BF7AFF" w:rsidRPr="00EA3BE7">
                    <w:rPr>
                      <w:rFonts w:asciiTheme="minorHAnsi" w:eastAsia="Lucida Sans Unicode" w:hAnsiTheme="minorHAnsi" w:cs="Arial"/>
                      <w:sz w:val="23"/>
                      <w:szCs w:val="23"/>
                    </w:rPr>
                    <w:t xml:space="preserve">onnaît désormais le même schéma </w:t>
                  </w:r>
                  <w:r w:rsidRPr="00EA3BE7">
                    <w:rPr>
                      <w:rFonts w:asciiTheme="minorHAnsi" w:eastAsia="Lucida Sans Unicode" w:hAnsiTheme="minorHAnsi" w:cs="Arial"/>
                      <w:sz w:val="23"/>
                      <w:szCs w:val="23"/>
                    </w:rPr>
                    <w:t>(privatisation Toulouse Lyon Nice)</w:t>
                  </w:r>
                  <w:r w:rsidR="00BF7AFF" w:rsidRPr="00EA3BE7">
                    <w:rPr>
                      <w:rFonts w:asciiTheme="minorHAnsi" w:eastAsia="Lucida Sans Unicode" w:hAnsiTheme="minorHAnsi" w:cs="Arial"/>
                      <w:sz w:val="23"/>
                      <w:szCs w:val="23"/>
                    </w:rPr>
                    <w:t>.</w:t>
                  </w:r>
                </w:p>
                <w:p w:rsidR="00EA5A61" w:rsidRPr="00EA3BE7" w:rsidRDefault="00EA5A61" w:rsidP="00C34E0E">
                  <w:pPr>
                    <w:pStyle w:val="Normal1"/>
                    <w:spacing w:after="0" w:line="240" w:lineRule="auto"/>
                    <w:jc w:val="both"/>
                    <w:rPr>
                      <w:rFonts w:asciiTheme="minorHAnsi" w:hAnsiTheme="minorHAnsi" w:cs="Arial"/>
                      <w:sz w:val="23"/>
                      <w:szCs w:val="23"/>
                    </w:rPr>
                  </w:pPr>
                  <w:r w:rsidRPr="00EA3BE7">
                    <w:rPr>
                      <w:rFonts w:asciiTheme="minorHAnsi" w:eastAsia="Lucida Sans Unicode" w:hAnsiTheme="minorHAnsi" w:cs="Arial"/>
                      <w:sz w:val="23"/>
                      <w:szCs w:val="23"/>
                    </w:rPr>
                    <w:t xml:space="preserve"> </w:t>
                  </w:r>
                  <w:r w:rsidRPr="00EA3BE7">
                    <w:rPr>
                      <w:rFonts w:asciiTheme="minorHAnsi" w:hAnsiTheme="minorHAnsi" w:cs="Arial"/>
                      <w:sz w:val="23"/>
                      <w:szCs w:val="23"/>
                    </w:rPr>
                    <w:t xml:space="preserve">Cette nouvelle stratégie économique, basée sur la régression sociale, faible en emplois et en masse salariale, privilégie la rentabilité des capitaux, le versement de dividendes et organise une concurrence « coupe </w:t>
                  </w:r>
                  <w:r w:rsidR="00C34E0E">
                    <w:t> </w:t>
                  </w:r>
                  <w:r w:rsidRPr="00EA3BE7">
                    <w:rPr>
                      <w:rFonts w:asciiTheme="minorHAnsi" w:hAnsiTheme="minorHAnsi" w:cs="Arial"/>
                      <w:sz w:val="23"/>
                      <w:szCs w:val="23"/>
                    </w:rPr>
                    <w:t>gorge »</w:t>
                  </w:r>
                  <w:r w:rsidR="00A77779" w:rsidRPr="00EA3BE7">
                    <w:rPr>
                      <w:rFonts w:asciiTheme="minorHAnsi" w:hAnsiTheme="minorHAnsi" w:cs="Arial"/>
                      <w:sz w:val="23"/>
                      <w:szCs w:val="23"/>
                    </w:rPr>
                    <w:t xml:space="preserve"> </w:t>
                  </w:r>
                  <w:r w:rsidR="00C34E0E">
                    <w:rPr>
                      <w:rFonts w:asciiTheme="minorHAnsi" w:hAnsiTheme="minorHAnsi" w:cs="Arial"/>
                      <w:sz w:val="23"/>
                      <w:szCs w:val="23"/>
                    </w:rPr>
                    <w:t xml:space="preserve">entre les compagnies et </w:t>
                  </w:r>
                  <w:r w:rsidRPr="00EA3BE7">
                    <w:rPr>
                      <w:rFonts w:asciiTheme="minorHAnsi" w:hAnsiTheme="minorHAnsi" w:cs="Arial"/>
                      <w:sz w:val="23"/>
                      <w:szCs w:val="23"/>
                    </w:rPr>
                    <w:t>aéroports</w:t>
                  </w:r>
                  <w:r w:rsidR="00A77779" w:rsidRPr="00EA3BE7">
                    <w:rPr>
                      <w:rFonts w:asciiTheme="minorHAnsi" w:hAnsiTheme="minorHAnsi" w:cs="Arial"/>
                      <w:sz w:val="23"/>
                      <w:szCs w:val="23"/>
                    </w:rPr>
                    <w:t>,</w:t>
                  </w:r>
                  <w:r w:rsidRPr="00EA3BE7">
                    <w:rPr>
                      <w:rFonts w:asciiTheme="minorHAnsi" w:hAnsiTheme="minorHAnsi" w:cs="Arial"/>
                      <w:sz w:val="23"/>
                      <w:szCs w:val="23"/>
                    </w:rPr>
                    <w:t xml:space="preserve"> entre salariés instrumentalisant ainsi le dumping social.</w:t>
                  </w:r>
                </w:p>
                <w:p w:rsidR="00EA5A61" w:rsidRDefault="00EA5A61" w:rsidP="00EA5A61">
                  <w:pPr>
                    <w:pStyle w:val="Normal1"/>
                    <w:rPr>
                      <w:rFonts w:ascii="Arial" w:eastAsia="Lucida Sans Unicode" w:hAnsi="Arial" w:cs="Arial"/>
                    </w:rPr>
                  </w:pPr>
                </w:p>
                <w:p w:rsidR="00551A0E" w:rsidRDefault="00551A0E" w:rsidP="001E005F"/>
              </w:txbxContent>
            </v:textbox>
          </v:shape>
        </w:pict>
      </w:r>
    </w:p>
    <w:p w:rsidR="00EB2B8F" w:rsidRPr="00455D88" w:rsidRDefault="00EB2B8F" w:rsidP="00EB2B8F">
      <w:pPr>
        <w:rPr>
          <w:sz w:val="10"/>
          <w:szCs w:val="10"/>
        </w:rPr>
      </w:pPr>
    </w:p>
    <w:p w:rsidR="000612B2" w:rsidRPr="00455D88" w:rsidRDefault="004817B8" w:rsidP="00760C44">
      <w:pPr>
        <w:rPr>
          <w:sz w:val="10"/>
          <w:szCs w:val="10"/>
        </w:rPr>
        <w:sectPr w:rsidR="000612B2" w:rsidRPr="00455D88" w:rsidSect="005C73A2">
          <w:headerReference w:type="even" r:id="rId12"/>
          <w:headerReference w:type="default" r:id="rId13"/>
          <w:footerReference w:type="even" r:id="rId14"/>
          <w:footerReference w:type="default" r:id="rId15"/>
          <w:headerReference w:type="first" r:id="rId16"/>
          <w:footerReference w:type="first" r:id="rId17"/>
          <w:type w:val="continuous"/>
          <w:pgSz w:w="11905" w:h="16837"/>
          <w:pgMar w:top="851" w:right="851" w:bottom="851" w:left="851" w:header="720" w:footer="505" w:gutter="0"/>
          <w:cols w:space="720"/>
          <w:docGrid w:linePitch="360"/>
        </w:sectPr>
      </w:pPr>
      <w:r>
        <w:rPr>
          <w:noProof/>
          <w:sz w:val="10"/>
          <w:szCs w:val="10"/>
          <w:lang w:eastAsia="fr-FR"/>
        </w:rPr>
        <w:pict>
          <v:shape id="Text Box 26" o:spid="_x0000_s1029" type="#_x0000_t202" style="position:absolute;margin-left:4in;margin-top:360.3pt;width:220.65pt;height:219.75pt;z-index:251659776;visibility:visible;mso-wrap-style:none;mso-width-relative:margin;mso-height-relative:margin">
            <v:textbox style="mso-fit-shape-to-text:t">
              <w:txbxContent>
                <w:p w:rsidR="005A60B2" w:rsidRPr="005A60B2" w:rsidRDefault="00776D91" w:rsidP="00776D91">
                  <w:pPr>
                    <w:ind w:left="-142"/>
                    <w:jc w:val="center"/>
                    <w:rPr>
                      <w:sz w:val="72"/>
                      <w:szCs w:val="72"/>
                    </w:rPr>
                  </w:pPr>
                  <w:r>
                    <w:rPr>
                      <w:noProof/>
                      <w:sz w:val="72"/>
                      <w:szCs w:val="72"/>
                      <w:lang w:eastAsia="fr-FR"/>
                    </w:rPr>
                    <w:drawing>
                      <wp:inline distT="0" distB="0" distL="0" distR="0">
                        <wp:extent cx="2609850" cy="2743200"/>
                        <wp:effectExtent l="1905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609850" cy="2743200"/>
                                </a:xfrm>
                                <a:prstGeom prst="rect">
                                  <a:avLst/>
                                </a:prstGeom>
                                <a:noFill/>
                                <a:ln w="9525">
                                  <a:noFill/>
                                  <a:miter lim="800000"/>
                                  <a:headEnd/>
                                  <a:tailEnd/>
                                </a:ln>
                              </pic:spPr>
                            </pic:pic>
                          </a:graphicData>
                        </a:graphic>
                      </wp:inline>
                    </w:drawing>
                  </w:r>
                </w:p>
              </w:txbxContent>
            </v:textbox>
          </v:shape>
        </w:pict>
      </w:r>
      <w:r w:rsidRPr="004817B8">
        <w:rPr>
          <w:noProof/>
          <w:lang w:eastAsia="fr-FR"/>
        </w:rPr>
        <w:pict>
          <v:shape id="Text Box 14" o:spid="_x0000_s1030" type="#_x0000_t202" style="position:absolute;margin-left:4in;margin-top:127.8pt;width:220.65pt;height:22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ZuLgIAAFo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">
            <v:textbox>
              <w:txbxContent>
                <w:p w:rsidR="009C58F8" w:rsidRPr="009C58F8" w:rsidRDefault="009C58F8" w:rsidP="009C58F8">
                  <w:pPr>
                    <w:pStyle w:val="Normal1"/>
                    <w:spacing w:after="0" w:line="240" w:lineRule="auto"/>
                    <w:jc w:val="both"/>
                    <w:rPr>
                      <w:rFonts w:asciiTheme="minorHAnsi" w:hAnsiTheme="minorHAnsi" w:cs="Arial"/>
                      <w:sz w:val="12"/>
                      <w:szCs w:val="12"/>
                    </w:rPr>
                  </w:pPr>
                </w:p>
                <w:p w:rsidR="00EA5A61" w:rsidRPr="00EA3BE7" w:rsidRDefault="00EA5A61" w:rsidP="00C34E0E">
                  <w:pPr>
                    <w:pStyle w:val="Normal1"/>
                    <w:spacing w:after="120" w:line="240" w:lineRule="auto"/>
                    <w:jc w:val="both"/>
                    <w:rPr>
                      <w:rFonts w:asciiTheme="minorHAnsi" w:hAnsiTheme="minorHAnsi" w:cs="Arial"/>
                      <w:sz w:val="23"/>
                      <w:szCs w:val="23"/>
                    </w:rPr>
                  </w:pPr>
                  <w:r w:rsidRPr="00EA3BE7">
                    <w:rPr>
                      <w:rFonts w:asciiTheme="minorHAnsi" w:hAnsiTheme="minorHAnsi" w:cs="Arial"/>
                      <w:sz w:val="23"/>
                      <w:szCs w:val="23"/>
                    </w:rPr>
                    <w:t>Cette stratégie libérale renvoie aux  questions de la responsabilité de l'État dans le cadre de l'aménagement du territoire et de garant de l'intérêt général et du régime social des salariés du secteur.</w:t>
                  </w:r>
                </w:p>
                <w:p w:rsidR="00EA5A61" w:rsidRPr="00EA3BE7" w:rsidRDefault="00EA5A61" w:rsidP="00C34E0E">
                  <w:pPr>
                    <w:pStyle w:val="Normal1"/>
                    <w:spacing w:after="120" w:line="240" w:lineRule="auto"/>
                    <w:jc w:val="both"/>
                    <w:rPr>
                      <w:rFonts w:asciiTheme="minorHAnsi" w:hAnsiTheme="minorHAnsi" w:cs="Arial"/>
                      <w:sz w:val="23"/>
                      <w:szCs w:val="23"/>
                    </w:rPr>
                  </w:pPr>
                  <w:r w:rsidRPr="00EA3BE7">
                    <w:rPr>
                      <w:rFonts w:asciiTheme="minorHAnsi" w:hAnsiTheme="minorHAnsi" w:cs="Arial"/>
                      <w:sz w:val="23"/>
                      <w:szCs w:val="23"/>
                    </w:rPr>
                    <w:t>Toute la chaîne du transport aérien devrait  être sous Maîtrise Publique pour porter un autre modèle social et un autre rôle des aéroports et des compagnies aériennes en France. Le développement économique et social nécessite le progrès social !</w:t>
                  </w:r>
                </w:p>
                <w:p w:rsidR="00EA5A61" w:rsidRPr="00EA3BE7" w:rsidRDefault="00EA5A61" w:rsidP="00C34E0E">
                  <w:pPr>
                    <w:pStyle w:val="Normal1"/>
                    <w:spacing w:after="120" w:line="240" w:lineRule="auto"/>
                    <w:ind w:left="1134"/>
                    <w:jc w:val="center"/>
                    <w:rPr>
                      <w:rFonts w:asciiTheme="minorHAnsi" w:hAnsiTheme="minorHAnsi" w:cs="Arial"/>
                      <w:sz w:val="23"/>
                      <w:szCs w:val="23"/>
                    </w:rPr>
                  </w:pPr>
                  <w:r w:rsidRPr="00EA3BE7">
                    <w:rPr>
                      <w:rFonts w:asciiTheme="minorHAnsi" w:hAnsiTheme="minorHAnsi" w:cs="Arial"/>
                      <w:sz w:val="23"/>
                      <w:szCs w:val="23"/>
                    </w:rPr>
                    <w:t>F</w:t>
                  </w:r>
                  <w:r w:rsidR="005C10ED" w:rsidRPr="00EA3BE7">
                    <w:rPr>
                      <w:rFonts w:asciiTheme="minorHAnsi" w:hAnsiTheme="minorHAnsi" w:cs="Arial"/>
                      <w:sz w:val="23"/>
                      <w:szCs w:val="23"/>
                    </w:rPr>
                    <w:t>.</w:t>
                  </w:r>
                  <w:r w:rsidRPr="00EA3BE7">
                    <w:rPr>
                      <w:rFonts w:asciiTheme="minorHAnsi" w:hAnsiTheme="minorHAnsi" w:cs="Arial"/>
                      <w:sz w:val="23"/>
                      <w:szCs w:val="23"/>
                    </w:rPr>
                    <w:t xml:space="preserve"> Michaud</w:t>
                  </w:r>
                </w:p>
                <w:p w:rsidR="00EA5A61" w:rsidRPr="00EA3BE7" w:rsidRDefault="00EA5A61" w:rsidP="00C34E0E">
                  <w:pPr>
                    <w:pStyle w:val="Normal1"/>
                    <w:spacing w:after="120" w:line="240" w:lineRule="auto"/>
                    <w:ind w:left="1134"/>
                    <w:jc w:val="center"/>
                    <w:rPr>
                      <w:rFonts w:asciiTheme="minorHAnsi" w:hAnsiTheme="minorHAnsi" w:cs="Arial"/>
                      <w:sz w:val="23"/>
                      <w:szCs w:val="23"/>
                    </w:rPr>
                  </w:pPr>
                  <w:r w:rsidRPr="00EA3BE7">
                    <w:rPr>
                      <w:rFonts w:asciiTheme="minorHAnsi" w:hAnsiTheme="minorHAnsi" w:cs="Arial"/>
                      <w:sz w:val="23"/>
                      <w:szCs w:val="23"/>
                    </w:rPr>
                    <w:t>Secrétaire général CGT ADP</w:t>
                  </w:r>
                </w:p>
              </w:txbxContent>
            </v:textbox>
          </v:shape>
        </w:pict>
      </w:r>
    </w:p>
    <w:p w:rsidR="002C4385" w:rsidRDefault="004817B8" w:rsidP="001F330D">
      <w:pPr>
        <w:jc w:val="center"/>
        <w:rPr>
          <w:b/>
          <w:bCs/>
          <w:sz w:val="20"/>
          <w:szCs w:val="20"/>
          <w:shd w:val="clear" w:color="auto" w:fill="C0C0C0"/>
        </w:rPr>
      </w:pPr>
      <w:r w:rsidRPr="004817B8">
        <w:rPr>
          <w:noProof/>
          <w:sz w:val="20"/>
          <w:szCs w:val="20"/>
          <w:lang w:eastAsia="fr-FR"/>
        </w:rPr>
        <w:lastRenderedPageBreak/>
        <w:pict>
          <v:shape id="Text Box 16" o:spid="_x0000_s1031" type="#_x0000_t202" style="position:absolute;left:0;text-align:left;margin-left:0;margin-top:2.35pt;width:269.8pt;height:725.1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">
            <v:textbox>
              <w:txbxContent>
                <w:p w:rsidR="009D5294" w:rsidRDefault="00F14AD5" w:rsidP="00F14AD5">
                  <w:pPr>
                    <w:jc w:val="center"/>
                    <w:rPr>
                      <w:rFonts w:asciiTheme="minorHAnsi" w:hAnsiTheme="minorHAnsi"/>
                      <w:b/>
                      <w:sz w:val="32"/>
                      <w:szCs w:val="23"/>
                      <w:u w:val="single"/>
                    </w:rPr>
                  </w:pPr>
                  <w:r w:rsidRPr="00F14AD5">
                    <w:rPr>
                      <w:rFonts w:asciiTheme="minorHAnsi" w:hAnsiTheme="minorHAnsi"/>
                      <w:b/>
                      <w:sz w:val="32"/>
                      <w:szCs w:val="23"/>
                      <w:u w:val="single"/>
                    </w:rPr>
                    <w:t>Ne jamais se résigner</w:t>
                  </w:r>
                </w:p>
                <w:p w:rsidR="00F14AD5" w:rsidRPr="00F14AD5" w:rsidRDefault="00F14AD5" w:rsidP="00F14AD5">
                  <w:pPr>
                    <w:jc w:val="center"/>
                    <w:rPr>
                      <w:rFonts w:asciiTheme="minorHAnsi" w:hAnsiTheme="minorHAnsi"/>
                      <w:sz w:val="16"/>
                      <w:szCs w:val="16"/>
                    </w:rPr>
                  </w:pPr>
                </w:p>
                <w:p w:rsidR="009D5294" w:rsidRDefault="009D5294" w:rsidP="009D5294">
                  <w:pPr>
                    <w:jc w:val="both"/>
                    <w:rPr>
                      <w:rFonts w:asciiTheme="minorHAnsi" w:hAnsiTheme="minorHAnsi"/>
                      <w:sz w:val="23"/>
                      <w:szCs w:val="23"/>
                    </w:rPr>
                  </w:pPr>
                  <w:r w:rsidRPr="009D5294">
                    <w:rPr>
                      <w:rFonts w:asciiTheme="minorHAnsi" w:hAnsiTheme="minorHAnsi"/>
                      <w:sz w:val="23"/>
                      <w:szCs w:val="23"/>
                    </w:rPr>
                    <w:t xml:space="preserve">Nourri de solidarité j'ai adhéré à la CGT en septembre 1946 et dès </w:t>
                  </w:r>
                  <w:r>
                    <w:rPr>
                      <w:rFonts w:asciiTheme="minorHAnsi" w:hAnsiTheme="minorHAnsi"/>
                      <w:sz w:val="23"/>
                      <w:szCs w:val="23"/>
                    </w:rPr>
                    <w:t xml:space="preserve">mon embauche à ADP j'ai accepté </w:t>
                  </w:r>
                  <w:r w:rsidRPr="009D5294">
                    <w:rPr>
                      <w:rFonts w:asciiTheme="minorHAnsi" w:hAnsiTheme="minorHAnsi"/>
                      <w:sz w:val="23"/>
                      <w:szCs w:val="23"/>
                    </w:rPr>
                    <w:t xml:space="preserve">d'exercer diverses responsabilités syndicales dans l'entreprise et dans les structures de la CGT. Porté par la confiance de </w:t>
                  </w:r>
                  <w:r w:rsidR="00783587">
                    <w:rPr>
                      <w:rFonts w:asciiTheme="minorHAnsi" w:hAnsiTheme="minorHAnsi"/>
                      <w:sz w:val="23"/>
                      <w:szCs w:val="23"/>
                    </w:rPr>
                    <w:t>mes camarades je fus élu</w:t>
                  </w:r>
                  <w:r w:rsidRPr="009D5294">
                    <w:rPr>
                      <w:rFonts w:asciiTheme="minorHAnsi" w:hAnsiTheme="minorHAnsi"/>
                      <w:sz w:val="23"/>
                      <w:szCs w:val="23"/>
                    </w:rPr>
                    <w:t xml:space="preserve"> secrétaire général du syndicat CGT d'ADP. Mandat qui me fut renouvelé pendant 31 ans. Je me souviens ave</w:t>
                  </w:r>
                  <w:r w:rsidR="00783587">
                    <w:rPr>
                      <w:rFonts w:asciiTheme="minorHAnsi" w:hAnsiTheme="minorHAnsi"/>
                      <w:sz w:val="23"/>
                      <w:szCs w:val="23"/>
                    </w:rPr>
                    <w:t>c bonheur comment, étant à l'init</w:t>
                  </w:r>
                  <w:r w:rsidR="00783587" w:rsidRPr="009D5294">
                    <w:rPr>
                      <w:rFonts w:asciiTheme="minorHAnsi" w:hAnsiTheme="minorHAnsi"/>
                      <w:sz w:val="23"/>
                      <w:szCs w:val="23"/>
                    </w:rPr>
                    <w:t>i</w:t>
                  </w:r>
                  <w:r w:rsidR="00783587">
                    <w:rPr>
                      <w:rFonts w:asciiTheme="minorHAnsi" w:hAnsiTheme="minorHAnsi"/>
                      <w:sz w:val="23"/>
                      <w:szCs w:val="23"/>
                    </w:rPr>
                    <w:t>at</w:t>
                  </w:r>
                  <w:r w:rsidR="00783587" w:rsidRPr="009D5294">
                    <w:rPr>
                      <w:rFonts w:asciiTheme="minorHAnsi" w:hAnsiTheme="minorHAnsi"/>
                      <w:sz w:val="23"/>
                      <w:szCs w:val="23"/>
                    </w:rPr>
                    <w:t>ive</w:t>
                  </w:r>
                  <w:r w:rsidRPr="009D5294">
                    <w:rPr>
                      <w:rFonts w:asciiTheme="minorHAnsi" w:hAnsiTheme="minorHAnsi"/>
                      <w:sz w:val="23"/>
                      <w:szCs w:val="23"/>
                    </w:rPr>
                    <w:t>, nous avons mis en place le Comité d'entreprise, outil d'une politique sociale, culturelle et sportive au service des salariés. Les 17 jours de grève avec occupation des locaux d'Orly et du Bourget en mai 1968 furent déterminants dans les négociations pour y aboutir. La recherche d'accords avec les autres organisations syndicales donna plus de fo</w:t>
                  </w:r>
                  <w:r w:rsidR="00F16709">
                    <w:rPr>
                      <w:rFonts w:asciiTheme="minorHAnsi" w:hAnsiTheme="minorHAnsi"/>
                      <w:sz w:val="23"/>
                      <w:szCs w:val="23"/>
                    </w:rPr>
                    <w:t xml:space="preserve">rce aux actions des personnels </w:t>
                  </w:r>
                  <w:r w:rsidRPr="009D5294">
                    <w:rPr>
                      <w:rFonts w:asciiTheme="minorHAnsi" w:hAnsiTheme="minorHAnsi"/>
                      <w:sz w:val="23"/>
                      <w:szCs w:val="23"/>
                    </w:rPr>
                    <w:t>pour obtenir des résultats immédiats mais aussi pour ouvrir des perspectives.</w:t>
                  </w:r>
                </w:p>
                <w:p w:rsidR="00AD0199" w:rsidRPr="009D5294" w:rsidRDefault="00AD0199" w:rsidP="009D5294">
                  <w:pPr>
                    <w:jc w:val="both"/>
                    <w:rPr>
                      <w:rFonts w:asciiTheme="minorHAnsi" w:hAnsiTheme="minorHAnsi"/>
                      <w:sz w:val="23"/>
                      <w:szCs w:val="23"/>
                    </w:rPr>
                  </w:pPr>
                </w:p>
                <w:p w:rsidR="009D5294" w:rsidRDefault="00F16709" w:rsidP="009D5294">
                  <w:pPr>
                    <w:jc w:val="both"/>
                    <w:rPr>
                      <w:rFonts w:asciiTheme="minorHAnsi" w:hAnsiTheme="minorHAnsi"/>
                      <w:sz w:val="23"/>
                      <w:szCs w:val="23"/>
                    </w:rPr>
                  </w:pPr>
                  <w:r>
                    <w:rPr>
                      <w:rFonts w:asciiTheme="minorHAnsi" w:hAnsiTheme="minorHAnsi"/>
                      <w:sz w:val="23"/>
                      <w:szCs w:val="23"/>
                    </w:rPr>
                    <w:t xml:space="preserve">Préretraité à la fin de juin 1987, je me suis "exilé" </w:t>
                  </w:r>
                  <w:r w:rsidR="009D5294" w:rsidRPr="009D5294">
                    <w:rPr>
                      <w:rFonts w:asciiTheme="minorHAnsi" w:hAnsiTheme="minorHAnsi"/>
                      <w:sz w:val="23"/>
                      <w:szCs w:val="23"/>
                    </w:rPr>
                    <w:t>pour la retraite en Ardèche et la Drôme av</w:t>
                  </w:r>
                  <w:r>
                    <w:rPr>
                      <w:rFonts w:asciiTheme="minorHAnsi" w:hAnsiTheme="minorHAnsi"/>
                      <w:sz w:val="23"/>
                      <w:szCs w:val="23"/>
                    </w:rPr>
                    <w:t xml:space="preserve">ec ma compagne, Jeanne qui fut </w:t>
                  </w:r>
                  <w:r w:rsidR="009D5294" w:rsidRPr="009D5294">
                    <w:rPr>
                      <w:rFonts w:asciiTheme="minorHAnsi" w:hAnsiTheme="minorHAnsi"/>
                      <w:sz w:val="23"/>
                      <w:szCs w:val="23"/>
                    </w:rPr>
                    <w:t>de nombreuses années responsable de la section ADP de la Mutuelle Familiale.</w:t>
                  </w:r>
                </w:p>
                <w:p w:rsidR="00AD0199" w:rsidRPr="009D5294" w:rsidRDefault="00AD0199" w:rsidP="009D5294">
                  <w:pPr>
                    <w:jc w:val="both"/>
                    <w:rPr>
                      <w:rFonts w:asciiTheme="minorHAnsi" w:hAnsiTheme="minorHAnsi"/>
                      <w:sz w:val="23"/>
                      <w:szCs w:val="23"/>
                    </w:rPr>
                  </w:pPr>
                </w:p>
                <w:p w:rsidR="00AD0199" w:rsidRDefault="00F16709" w:rsidP="009D5294">
                  <w:pPr>
                    <w:jc w:val="both"/>
                    <w:rPr>
                      <w:rFonts w:asciiTheme="minorHAnsi" w:hAnsiTheme="minorHAnsi"/>
                      <w:sz w:val="23"/>
                      <w:szCs w:val="23"/>
                    </w:rPr>
                  </w:pPr>
                  <w:r>
                    <w:rPr>
                      <w:rFonts w:asciiTheme="minorHAnsi" w:hAnsiTheme="minorHAnsi"/>
                      <w:sz w:val="23"/>
                      <w:szCs w:val="23"/>
                    </w:rPr>
                    <w:t xml:space="preserve">Aujourd'hui </w:t>
                  </w:r>
                  <w:r w:rsidR="009D5294" w:rsidRPr="009D5294">
                    <w:rPr>
                      <w:rFonts w:asciiTheme="minorHAnsi" w:hAnsiTheme="minorHAnsi"/>
                      <w:sz w:val="23"/>
                      <w:szCs w:val="23"/>
                    </w:rPr>
                    <w:t>je prolonge mes 70 ans d'enga</w:t>
                  </w:r>
                  <w:r w:rsidR="00406DB0">
                    <w:rPr>
                      <w:rFonts w:asciiTheme="minorHAnsi" w:hAnsiTheme="minorHAnsi"/>
                      <w:sz w:val="23"/>
                      <w:szCs w:val="23"/>
                    </w:rPr>
                    <w:t xml:space="preserve">gement militant à la CGT comme adhérent </w:t>
                  </w:r>
                  <w:r w:rsidR="009D5294" w:rsidRPr="009D5294">
                    <w:rPr>
                      <w:rFonts w:asciiTheme="minorHAnsi" w:hAnsiTheme="minorHAnsi"/>
                      <w:sz w:val="23"/>
                      <w:szCs w:val="23"/>
                    </w:rPr>
                    <w:t>du syndicat CGT des retraités, heureux d'y côtoyer encore mes anciens camarades pour des moments d'amitiés par</w:t>
                  </w:r>
                  <w:r>
                    <w:rPr>
                      <w:rFonts w:asciiTheme="minorHAnsi" w:hAnsiTheme="minorHAnsi"/>
                      <w:sz w:val="23"/>
                      <w:szCs w:val="23"/>
                    </w:rPr>
                    <w:t xml:space="preserve">tagés mais aussi </w:t>
                  </w:r>
                  <w:r w:rsidR="009D5294" w:rsidRPr="009D5294">
                    <w:rPr>
                      <w:rFonts w:asciiTheme="minorHAnsi" w:hAnsiTheme="minorHAnsi"/>
                      <w:sz w:val="23"/>
                      <w:szCs w:val="23"/>
                    </w:rPr>
                    <w:t xml:space="preserve">de mobilisation pour défendre nos droits. Pour moi, comme pour eux, la défense du progrès social, de l'âge de la retraite et de son pouvoir d'achat demeure plus que jamais nécessaire, de même que la solidarité avec  les actuels salariés </w:t>
                  </w:r>
                  <w:r w:rsidR="00406DB0">
                    <w:rPr>
                      <w:rFonts w:asciiTheme="minorHAnsi" w:hAnsiTheme="minorHAnsi"/>
                      <w:sz w:val="23"/>
                      <w:szCs w:val="23"/>
                    </w:rPr>
                    <w:t>d'ADP ou les jeunes</w:t>
                  </w:r>
                  <w:r w:rsidR="009D5294" w:rsidRPr="009D5294">
                    <w:rPr>
                      <w:rFonts w:asciiTheme="minorHAnsi" w:hAnsiTheme="minorHAnsi"/>
                      <w:sz w:val="23"/>
                      <w:szCs w:val="23"/>
                    </w:rPr>
                    <w:t>, hommes ou femmes, qui galèrent dans des em</w:t>
                  </w:r>
                  <w:r w:rsidR="00406DB0">
                    <w:rPr>
                      <w:rFonts w:asciiTheme="minorHAnsi" w:hAnsiTheme="minorHAnsi"/>
                      <w:sz w:val="23"/>
                      <w:szCs w:val="23"/>
                    </w:rPr>
                    <w:t xml:space="preserve">plois précaires, ainsi qu'avec </w:t>
                  </w:r>
                  <w:r w:rsidR="009D5294" w:rsidRPr="009D5294">
                    <w:rPr>
                      <w:rFonts w:asciiTheme="minorHAnsi" w:hAnsiTheme="minorHAnsi"/>
                      <w:sz w:val="23"/>
                      <w:szCs w:val="23"/>
                    </w:rPr>
                    <w:t>les chômeurs, victimes collatérales des dérives de la financiarisation de l'économie. Je suis révolté par la décision inique du gouvernement d'imposer avec l'ut</w:t>
                  </w:r>
                  <w:r>
                    <w:rPr>
                      <w:rFonts w:asciiTheme="minorHAnsi" w:hAnsiTheme="minorHAnsi"/>
                      <w:sz w:val="23"/>
                      <w:szCs w:val="23"/>
                    </w:rPr>
                    <w:t>ilisation du 49-</w:t>
                  </w:r>
                  <w:r w:rsidR="009D5294" w:rsidRPr="009D5294">
                    <w:rPr>
                      <w:rFonts w:asciiTheme="minorHAnsi" w:hAnsiTheme="minorHAnsi"/>
                      <w:sz w:val="23"/>
                      <w:szCs w:val="23"/>
                    </w:rPr>
                    <w:t>3 sa loi liberticide pour les salariés, la "loi travail" dite EL</w:t>
                  </w:r>
                  <w:r w:rsidR="00406DB0">
                    <w:rPr>
                      <w:rFonts w:asciiTheme="minorHAnsi" w:hAnsiTheme="minorHAnsi"/>
                      <w:sz w:val="23"/>
                      <w:szCs w:val="23"/>
                    </w:rPr>
                    <w:t> KHOMRI,</w:t>
                  </w:r>
                  <w:r w:rsidR="009D5294" w:rsidRPr="009D5294">
                    <w:rPr>
                      <w:rFonts w:asciiTheme="minorHAnsi" w:hAnsiTheme="minorHAnsi"/>
                      <w:sz w:val="23"/>
                      <w:szCs w:val="23"/>
                    </w:rPr>
                    <w:t xml:space="preserve"> alors que la riposte unitaire d'une major</w:t>
                  </w:r>
                  <w:r w:rsidR="00783587">
                    <w:rPr>
                      <w:rFonts w:asciiTheme="minorHAnsi" w:hAnsiTheme="minorHAnsi"/>
                      <w:sz w:val="23"/>
                      <w:szCs w:val="23"/>
                    </w:rPr>
                    <w:t>ité d'organisations syndicales a</w:t>
                  </w:r>
                  <w:r w:rsidR="009D5294" w:rsidRPr="009D5294">
                    <w:rPr>
                      <w:rFonts w:asciiTheme="minorHAnsi" w:hAnsiTheme="minorHAnsi"/>
                      <w:sz w:val="23"/>
                      <w:szCs w:val="23"/>
                    </w:rPr>
                    <w:t xml:space="preserve"> permis de mobiliser contre son adoption et, dans </w:t>
                  </w:r>
                  <w:r>
                    <w:rPr>
                      <w:rFonts w:asciiTheme="minorHAnsi" w:hAnsiTheme="minorHAnsi"/>
                      <w:sz w:val="23"/>
                      <w:szCs w:val="23"/>
                    </w:rPr>
                    <w:t xml:space="preserve">15 manifestations successives, </w:t>
                  </w:r>
                  <w:r w:rsidR="009D5294" w:rsidRPr="009D5294">
                    <w:rPr>
                      <w:rFonts w:asciiTheme="minorHAnsi" w:hAnsiTheme="minorHAnsi"/>
                      <w:sz w:val="23"/>
                      <w:szCs w:val="23"/>
                    </w:rPr>
                    <w:t xml:space="preserve">des millions de salariés et de retraités. </w:t>
                  </w:r>
                  <w:r w:rsidR="00406DB0" w:rsidRPr="009D5294">
                    <w:rPr>
                      <w:rFonts w:asciiTheme="minorHAnsi" w:hAnsiTheme="minorHAnsi"/>
                      <w:sz w:val="23"/>
                      <w:szCs w:val="23"/>
                    </w:rPr>
                    <w:t>Le</w:t>
                  </w:r>
                  <w:r w:rsidR="009D5294" w:rsidRPr="009D5294">
                    <w:rPr>
                      <w:rFonts w:asciiTheme="minorHAnsi" w:hAnsiTheme="minorHAnsi"/>
                      <w:sz w:val="23"/>
                      <w:szCs w:val="23"/>
                    </w:rPr>
                    <w:t xml:space="preserve"> 15 septembre nous étions encore dans la rue à "battre le pavé" pour exiger l'abrogation de cette loi rejetée par une large majorité de salariés. Oui, être solidaire de ceux qui luttent pour un avenir meilleur dépasse les clivages artificiels qu'on tente d'imposer entre les générations. </w:t>
                  </w:r>
                </w:p>
                <w:p w:rsidR="009D5294" w:rsidRPr="009D5294" w:rsidRDefault="009D5294" w:rsidP="009D5294">
                  <w:pPr>
                    <w:jc w:val="right"/>
                    <w:rPr>
                      <w:rFonts w:asciiTheme="minorHAnsi" w:hAnsiTheme="minorHAnsi"/>
                      <w:sz w:val="23"/>
                      <w:szCs w:val="23"/>
                    </w:rPr>
                  </w:pPr>
                  <w:r w:rsidRPr="009D5294">
                    <w:rPr>
                      <w:rFonts w:asciiTheme="minorHAnsi" w:hAnsiTheme="minorHAnsi"/>
                      <w:sz w:val="23"/>
                      <w:szCs w:val="23"/>
                    </w:rPr>
                    <w:t>Jacques REMPILLON</w:t>
                  </w:r>
                </w:p>
                <w:p w:rsidR="0044690A" w:rsidRDefault="0044690A" w:rsidP="0044690A">
                  <w:pPr>
                    <w:rPr>
                      <w:b/>
                    </w:rPr>
                  </w:pPr>
                </w:p>
              </w:txbxContent>
            </v:textbox>
          </v:shape>
        </w:pict>
      </w:r>
      <w:r w:rsidRPr="004817B8">
        <w:rPr>
          <w:noProof/>
          <w:sz w:val="20"/>
          <w:szCs w:val="20"/>
          <w:lang w:eastAsia="fr-FR"/>
        </w:rPr>
        <w:pict>
          <v:shape id="Text Box 20" o:spid="_x0000_s1032" type="#_x0000_t202" style="position:absolute;left:0;text-align:left;margin-left:276pt;margin-top:2.35pt;width:228pt;height:303.1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">
            <v:textbox>
              <w:txbxContent>
                <w:p w:rsidR="00887EFD" w:rsidRPr="00363CBF" w:rsidRDefault="00363CBF">
                  <w:pPr>
                    <w:rPr>
                      <w:sz w:val="40"/>
                      <w:szCs w:val="40"/>
                    </w:rPr>
                  </w:pPr>
                  <w:r>
                    <w:rPr>
                      <w:noProof/>
                      <w:sz w:val="40"/>
                      <w:szCs w:val="40"/>
                      <w:lang w:eastAsia="fr-FR"/>
                    </w:rPr>
                    <w:drawing>
                      <wp:inline distT="0" distB="0" distL="0" distR="0">
                        <wp:extent cx="2660252" cy="3663263"/>
                        <wp:effectExtent l="19050" t="19050" r="25798" b="13387"/>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
                                <a:srcRect/>
                                <a:stretch>
                                  <a:fillRect/>
                                </a:stretch>
                              </pic:blipFill>
                              <pic:spPr bwMode="auto">
                                <a:xfrm>
                                  <a:off x="0" y="0"/>
                                  <a:ext cx="2662996" cy="3667041"/>
                                </a:xfrm>
                                <a:prstGeom prst="rect">
                                  <a:avLst/>
                                </a:prstGeom>
                                <a:noFill/>
                                <a:ln w="9525">
                                  <a:solidFill>
                                    <a:schemeClr val="tx1"/>
                                  </a:solidFill>
                                  <a:miter lim="800000"/>
                                  <a:headEnd/>
                                  <a:tailEnd/>
                                </a:ln>
                              </pic:spPr>
                            </pic:pic>
                          </a:graphicData>
                        </a:graphic>
                      </wp:inline>
                    </w:drawing>
                  </w:r>
                </w:p>
              </w:txbxContent>
            </v:textbox>
          </v:shape>
        </w:pict>
      </w:r>
      <w:r w:rsidR="003718C5" w:rsidRPr="007D794D">
        <w:rPr>
          <w:sz w:val="20"/>
          <w:szCs w:val="20"/>
        </w:rPr>
        <w:t xml:space="preserve"> </w:t>
      </w: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Default="002C4385" w:rsidP="002C4385">
      <w:pPr>
        <w:rPr>
          <w:sz w:val="20"/>
          <w:szCs w:val="20"/>
        </w:rPr>
      </w:pPr>
    </w:p>
    <w:p w:rsidR="002C4385" w:rsidRDefault="002C4385" w:rsidP="002C4385">
      <w:pPr>
        <w:rPr>
          <w:sz w:val="20"/>
          <w:szCs w:val="20"/>
        </w:rPr>
      </w:pPr>
    </w:p>
    <w:p w:rsidR="002C4385" w:rsidRDefault="002C4385" w:rsidP="002C4385">
      <w:pPr>
        <w:rPr>
          <w:sz w:val="20"/>
          <w:szCs w:val="20"/>
        </w:rPr>
      </w:pPr>
    </w:p>
    <w:p w:rsidR="005C52D1" w:rsidRDefault="002C4385" w:rsidP="002C4385">
      <w:pPr>
        <w:tabs>
          <w:tab w:val="left" w:pos="7244"/>
        </w:tabs>
        <w:rPr>
          <w:sz w:val="20"/>
          <w:szCs w:val="20"/>
        </w:rPr>
      </w:pPr>
      <w:r>
        <w:rPr>
          <w:sz w:val="20"/>
          <w:szCs w:val="20"/>
        </w:rPr>
        <w:tab/>
      </w: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3B44E0" w:rsidRPr="007D794D" w:rsidRDefault="004817B8" w:rsidP="003B44E0">
      <w:pPr>
        <w:jc w:val="center"/>
        <w:rPr>
          <w:b/>
          <w:bCs/>
          <w:sz w:val="20"/>
          <w:szCs w:val="20"/>
          <w:shd w:val="clear" w:color="auto" w:fill="C0C0C0"/>
        </w:rPr>
      </w:pPr>
      <w:r w:rsidRPr="004817B8">
        <w:rPr>
          <w:noProof/>
          <w:sz w:val="20"/>
          <w:szCs w:val="20"/>
          <w:lang w:eastAsia="fr-FR"/>
        </w:rPr>
        <w:pict>
          <v:shape id="Text Box 41" o:spid="_x0000_s1033" type="#_x0000_t202" style="position:absolute;left:0;text-align:left;margin-left:344.45pt;margin-top:44.45pt;width:149.55pt;height:140.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" stroked="f">
            <v:textbox>
              <w:txbxContent>
                <w:p w:rsidR="00D3599A" w:rsidRPr="008F1121" w:rsidRDefault="003B2663" w:rsidP="00D749D8">
                  <w:pPr>
                    <w:jc w:val="both"/>
                    <w:rPr>
                      <w:rFonts w:asciiTheme="minorHAnsi" w:hAnsiTheme="minorHAnsi"/>
                      <w:sz w:val="22"/>
                      <w:szCs w:val="22"/>
                    </w:rPr>
                  </w:pPr>
                  <w:r w:rsidRPr="008F1121">
                    <w:rPr>
                      <w:rFonts w:asciiTheme="minorHAnsi" w:hAnsiTheme="minorHAnsi"/>
                      <w:sz w:val="22"/>
                      <w:szCs w:val="22"/>
                    </w:rPr>
                    <w:t>L'Organisation Internatio</w:t>
                  </w:r>
                  <w:r w:rsidR="00783587" w:rsidRPr="008F1121">
                    <w:rPr>
                      <w:rFonts w:asciiTheme="minorHAnsi" w:hAnsiTheme="minorHAnsi"/>
                      <w:sz w:val="22"/>
                      <w:szCs w:val="22"/>
                    </w:rPr>
                    <w:t xml:space="preserve">nale du Travail </w:t>
                  </w:r>
                  <w:r w:rsidRPr="008F1121">
                    <w:rPr>
                      <w:rFonts w:asciiTheme="minorHAnsi" w:hAnsiTheme="minorHAnsi"/>
                      <w:sz w:val="22"/>
                      <w:szCs w:val="22"/>
                    </w:rPr>
                    <w:t xml:space="preserve">est chargée au sein de l'ONU des questions sociales et du droit du travail. Bernard </w:t>
                  </w:r>
                  <w:r w:rsidR="008F1121" w:rsidRPr="008F1121">
                    <w:rPr>
                      <w:rFonts w:asciiTheme="minorHAnsi" w:hAnsiTheme="minorHAnsi"/>
                    </w:rPr>
                    <w:t> </w:t>
                  </w:r>
                  <w:r w:rsidR="008F1121" w:rsidRPr="008F1121">
                    <w:rPr>
                      <w:rFonts w:asciiTheme="minorHAnsi" w:hAnsiTheme="minorHAnsi"/>
                      <w:sz w:val="22"/>
                      <w:szCs w:val="22"/>
                    </w:rPr>
                    <w:t xml:space="preserve"> </w:t>
                  </w:r>
                  <w:r w:rsidRPr="008F1121">
                    <w:rPr>
                      <w:rFonts w:asciiTheme="minorHAnsi" w:hAnsiTheme="minorHAnsi"/>
                      <w:sz w:val="22"/>
                      <w:szCs w:val="22"/>
                    </w:rPr>
                    <w:t>THIBAULT, ancien secrétaire général de la CGT, y exerce un  mandat de trois ans dans le collège des travailleurs.</w:t>
                  </w:r>
                  <w:r w:rsidR="00EE742A" w:rsidRPr="008F1121">
                    <w:rPr>
                      <w:rFonts w:asciiTheme="minorHAnsi" w:hAnsiTheme="minorHAnsi"/>
                      <w:sz w:val="22"/>
                      <w:szCs w:val="22"/>
                    </w:rPr>
                    <w:t xml:space="preserve"> Il a choisi, </w:t>
                  </w:r>
                  <w:r w:rsidR="00D749D8">
                    <w:rPr>
                      <w:rFonts w:asciiTheme="minorHAnsi" w:hAnsiTheme="minorHAnsi"/>
                      <w:sz w:val="22"/>
                      <w:szCs w:val="22"/>
                    </w:rPr>
                    <w:t>à</w:t>
                  </w:r>
                  <w:r w:rsidR="00EE742A" w:rsidRPr="008F1121">
                    <w:rPr>
                      <w:rFonts w:asciiTheme="minorHAnsi" w:hAnsiTheme="minorHAnsi"/>
                      <w:sz w:val="22"/>
                      <w:szCs w:val="22"/>
                    </w:rPr>
                    <w:t xml:space="preserve"> partir des travaux de l'OIT,</w:t>
                  </w:r>
                  <w:r w:rsidR="009C4776" w:rsidRPr="008F1121">
                    <w:rPr>
                      <w:rFonts w:asciiTheme="minorHAnsi" w:hAnsiTheme="minorHAnsi"/>
                      <w:sz w:val="22"/>
                      <w:szCs w:val="22"/>
                    </w:rPr>
                    <w:t xml:space="preserve"> de</w:t>
                  </w:r>
                </w:p>
              </w:txbxContent>
            </v:textbox>
          </v:shape>
        </w:pict>
      </w:r>
      <w:r w:rsidRPr="004817B8">
        <w:rPr>
          <w:noProof/>
          <w:sz w:val="20"/>
          <w:szCs w:val="20"/>
          <w:lang w:eastAsia="fr-FR"/>
        </w:rPr>
        <w:pict>
          <v:shape id="Text Box 42" o:spid="_x0000_s1034" type="#_x0000_t202" style="position:absolute;left:0;text-align:left;margin-left:282.25pt;margin-top:180.95pt;width:211.8pt;height:26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M9iAIAABk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" stroked="f">
            <v:textbox>
              <w:txbxContent>
                <w:p w:rsidR="003B2663" w:rsidRPr="008F1121" w:rsidRDefault="003B2663" w:rsidP="001B2D2A">
                  <w:pPr>
                    <w:tabs>
                      <w:tab w:val="left" w:pos="1134"/>
                    </w:tabs>
                    <w:jc w:val="both"/>
                    <w:rPr>
                      <w:rFonts w:asciiTheme="minorHAnsi" w:hAnsiTheme="minorHAnsi"/>
                      <w:sz w:val="22"/>
                      <w:szCs w:val="22"/>
                    </w:rPr>
                  </w:pPr>
                  <w:proofErr w:type="gramStart"/>
                  <w:r w:rsidRPr="008F1121">
                    <w:rPr>
                      <w:rFonts w:asciiTheme="minorHAnsi" w:hAnsiTheme="minorHAnsi"/>
                      <w:sz w:val="22"/>
                      <w:szCs w:val="22"/>
                    </w:rPr>
                    <w:t>décrire</w:t>
                  </w:r>
                  <w:proofErr w:type="gramEnd"/>
                  <w:r w:rsidRPr="008F1121">
                    <w:rPr>
                      <w:rFonts w:asciiTheme="minorHAnsi" w:hAnsiTheme="minorHAnsi"/>
                      <w:sz w:val="22"/>
                      <w:szCs w:val="22"/>
                    </w:rPr>
                    <w:t xml:space="preserve"> le monde tel que nous le vivons, 1,4</w:t>
                  </w:r>
                  <w:r w:rsidR="008F1121" w:rsidRPr="008F1121">
                    <w:rPr>
                      <w:rFonts w:asciiTheme="minorHAnsi" w:hAnsiTheme="minorHAnsi"/>
                    </w:rPr>
                    <w:t> </w:t>
                  </w:r>
                  <w:r w:rsidRPr="008F1121">
                    <w:rPr>
                      <w:rFonts w:asciiTheme="minorHAnsi" w:hAnsiTheme="minorHAnsi"/>
                      <w:sz w:val="22"/>
                      <w:szCs w:val="22"/>
                    </w:rPr>
                    <w:t xml:space="preserve">milliards de personnes qui survivent avec moins de 5 euros par jour, 88% de chômeurs qui ne perçoivent aucune indemnité, 72% de femmes qui n'ont aucune allocation maternité. L'OIT a pourtant consigné nombre de conquêtes sociales mais qui ne s'imposent pas aux entreprises ni même aux </w:t>
                  </w:r>
                  <w:r w:rsidR="009C4776" w:rsidRPr="008F1121">
                    <w:rPr>
                      <w:rFonts w:asciiTheme="minorHAnsi" w:hAnsiTheme="minorHAnsi"/>
                      <w:sz w:val="22"/>
                      <w:szCs w:val="22"/>
                    </w:rPr>
                    <w:t>États</w:t>
                  </w:r>
                  <w:r w:rsidRPr="008F1121">
                    <w:rPr>
                      <w:rFonts w:asciiTheme="minorHAnsi" w:hAnsiTheme="minorHAnsi"/>
                      <w:sz w:val="22"/>
                      <w:szCs w:val="22"/>
                    </w:rPr>
                    <w:t xml:space="preserve"> qui comme la France pratique une politique du droit du travail en contradiction avec les conventions qu'elle a signées.</w:t>
                  </w:r>
                </w:p>
                <w:p w:rsidR="003B2663" w:rsidRPr="008F1121" w:rsidRDefault="003B2663" w:rsidP="001B2D2A">
                  <w:pPr>
                    <w:jc w:val="both"/>
                    <w:rPr>
                      <w:rFonts w:asciiTheme="minorHAnsi" w:hAnsiTheme="minorHAnsi"/>
                      <w:sz w:val="22"/>
                      <w:szCs w:val="22"/>
                    </w:rPr>
                  </w:pPr>
                  <w:r w:rsidRPr="008F1121">
                    <w:rPr>
                      <w:rFonts w:asciiTheme="minorHAnsi" w:hAnsiTheme="minorHAnsi"/>
                      <w:sz w:val="22"/>
                      <w:szCs w:val="22"/>
                    </w:rPr>
                    <w:t xml:space="preserve">L’Article 1 de la déclaration de l'OIT </w:t>
                  </w:r>
                  <w:r w:rsidR="00EE742A" w:rsidRPr="008F1121">
                    <w:rPr>
                      <w:rFonts w:asciiTheme="minorHAnsi" w:hAnsiTheme="minorHAnsi"/>
                      <w:sz w:val="22"/>
                      <w:szCs w:val="22"/>
                    </w:rPr>
                    <w:t xml:space="preserve"> en 1944 ré</w:t>
                  </w:r>
                  <w:r w:rsidRPr="008F1121">
                    <w:rPr>
                      <w:rFonts w:asciiTheme="minorHAnsi" w:hAnsiTheme="minorHAnsi"/>
                      <w:sz w:val="22"/>
                      <w:szCs w:val="22"/>
                    </w:rPr>
                    <w:t>affirme les principes fondamentaux de sa fondation</w:t>
                  </w:r>
                  <w:r w:rsidR="00EE742A" w:rsidRPr="008F1121">
                    <w:rPr>
                      <w:rFonts w:asciiTheme="minorHAnsi" w:hAnsiTheme="minorHAnsi"/>
                      <w:sz w:val="22"/>
                      <w:szCs w:val="22"/>
                    </w:rPr>
                    <w:t xml:space="preserve"> en 1919</w:t>
                  </w:r>
                  <w:r w:rsidRPr="008F1121">
                    <w:rPr>
                      <w:rFonts w:asciiTheme="minorHAnsi" w:hAnsiTheme="minorHAnsi"/>
                      <w:sz w:val="22"/>
                      <w:szCs w:val="22"/>
                    </w:rPr>
                    <w:t>:</w:t>
                  </w:r>
                </w:p>
                <w:p w:rsidR="003B2663" w:rsidRPr="008F1121" w:rsidRDefault="003B2663" w:rsidP="001B2D2A">
                  <w:pPr>
                    <w:jc w:val="both"/>
                    <w:rPr>
                      <w:rFonts w:asciiTheme="minorHAnsi" w:hAnsiTheme="minorHAnsi"/>
                      <w:sz w:val="22"/>
                      <w:szCs w:val="22"/>
                    </w:rPr>
                  </w:pPr>
                  <w:r w:rsidRPr="008F1121">
                    <w:rPr>
                      <w:rFonts w:asciiTheme="minorHAnsi" w:hAnsiTheme="minorHAnsi"/>
                      <w:sz w:val="22"/>
                      <w:szCs w:val="22"/>
                    </w:rPr>
                    <w:t>-Le travail n'est pas une marchandise</w:t>
                  </w:r>
                </w:p>
                <w:p w:rsidR="003B2663" w:rsidRPr="008F1121" w:rsidRDefault="003B2663" w:rsidP="001B2D2A">
                  <w:pPr>
                    <w:jc w:val="both"/>
                    <w:rPr>
                      <w:rFonts w:asciiTheme="minorHAnsi" w:hAnsiTheme="minorHAnsi"/>
                      <w:sz w:val="22"/>
                      <w:szCs w:val="22"/>
                    </w:rPr>
                  </w:pPr>
                  <w:r w:rsidRPr="008F1121">
                    <w:rPr>
                      <w:rFonts w:asciiTheme="minorHAnsi" w:hAnsiTheme="minorHAnsi"/>
                      <w:sz w:val="22"/>
                      <w:szCs w:val="22"/>
                    </w:rPr>
                    <w:t>-La  Liberté d'expression et d'association est une condition indispensable d'un progrès soutenu.</w:t>
                  </w:r>
                </w:p>
                <w:p w:rsidR="003B2663" w:rsidRPr="008F1121" w:rsidRDefault="003B2663" w:rsidP="001B2D2A">
                  <w:pPr>
                    <w:jc w:val="both"/>
                    <w:rPr>
                      <w:rFonts w:asciiTheme="minorHAnsi" w:hAnsiTheme="minorHAnsi"/>
                      <w:sz w:val="22"/>
                      <w:szCs w:val="22"/>
                    </w:rPr>
                  </w:pPr>
                  <w:r w:rsidRPr="008F1121">
                    <w:rPr>
                      <w:rFonts w:asciiTheme="minorHAnsi" w:hAnsiTheme="minorHAnsi"/>
                      <w:sz w:val="22"/>
                      <w:szCs w:val="22"/>
                    </w:rPr>
                    <w:t>-La pauvreté, ou qu'elle existe, constitue un danger pour la prospérité de tous</w:t>
                  </w:r>
                </w:p>
                <w:p w:rsidR="003B2663" w:rsidRDefault="003B2663" w:rsidP="003B2663">
                  <w:pPr>
                    <w:jc w:val="both"/>
                  </w:pPr>
                </w:p>
              </w:txbxContent>
            </v:textbox>
          </v:shape>
        </w:pict>
      </w:r>
      <w:r w:rsidRPr="004817B8">
        <w:rPr>
          <w:noProof/>
          <w:sz w:val="20"/>
          <w:szCs w:val="20"/>
          <w:lang w:eastAsia="fr-FR"/>
        </w:rPr>
        <w:pict>
          <v:shape id="Text Box 22" o:spid="_x0000_s1035" type="#_x0000_t202" style="position:absolute;left:0;text-align:left;margin-left:276pt;margin-top:37.7pt;width:228pt;height:41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qeLQIAAFo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">
            <v:textbox>
              <w:txbxContent>
                <w:p w:rsidR="00933630" w:rsidRDefault="003B2663" w:rsidP="001B2D2A">
                  <w:pPr>
                    <w:ind w:left="-142"/>
                  </w:pPr>
                  <w:r w:rsidRPr="003B2663">
                    <w:rPr>
                      <w:noProof/>
                      <w:lang w:eastAsia="fr-FR"/>
                    </w:rPr>
                    <w:drawing>
                      <wp:inline distT="0" distB="0" distL="0" distR="0">
                        <wp:extent cx="866775" cy="1590675"/>
                        <wp:effectExtent l="0" t="0" r="9525" b="9525"/>
                        <wp:docPr id="3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1"/>
                                <pic:cNvPicPr>
                                  <a:picLocks noChangeAspect="1" noChangeArrowheads="1"/>
                                </pic:cNvPicPr>
                              </pic:nvPicPr>
                              <pic:blipFill>
                                <a:blip r:embed="rId20" cstate="print"/>
                                <a:srcRect/>
                                <a:stretch>
                                  <a:fillRect/>
                                </a:stretch>
                              </pic:blipFill>
                              <pic:spPr bwMode="auto">
                                <a:xfrm>
                                  <a:off x="0" y="0"/>
                                  <a:ext cx="872310" cy="1600833"/>
                                </a:xfrm>
                                <a:prstGeom prst="rect">
                                  <a:avLst/>
                                </a:prstGeom>
                                <a:noFill/>
                                <a:ln w="9525">
                                  <a:noFill/>
                                  <a:miter lim="800000"/>
                                  <a:headEnd/>
                                  <a:tailEnd/>
                                </a:ln>
                              </pic:spPr>
                            </pic:pic>
                          </a:graphicData>
                        </a:graphic>
                      </wp:inline>
                    </w:drawing>
                  </w:r>
                </w:p>
              </w:txbxContent>
            </v:textbox>
          </v:shape>
        </w:pict>
      </w:r>
      <w:r w:rsidR="000F0623">
        <w:rPr>
          <w:sz w:val="20"/>
          <w:szCs w:val="20"/>
        </w:rPr>
        <w:br w:type="page"/>
      </w:r>
      <w:r w:rsidRPr="004817B8">
        <w:rPr>
          <w:noProof/>
          <w:color w:val="0000FF"/>
          <w:lang w:eastAsia="fr-FR"/>
        </w:rPr>
        <w:lastRenderedPageBreak/>
        <w:pict>
          <v:shape id="Text Box 34" o:spid="_x0000_s1036" type="#_x0000_t202" style="position:absolute;left:0;text-align:left;margin-left:276pt;margin-top:125.45pt;width:234.35pt;height:606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">
            <v:textbox>
              <w:txbxContent>
                <w:p w:rsidR="001B41EE" w:rsidRPr="001F6C48" w:rsidRDefault="001B41EE" w:rsidP="00246B95">
                  <w:pPr>
                    <w:jc w:val="both"/>
                    <w:rPr>
                      <w:rFonts w:asciiTheme="minorHAnsi" w:hAnsiTheme="minorHAnsi"/>
                      <w:sz w:val="21"/>
                      <w:szCs w:val="21"/>
                    </w:rPr>
                  </w:pPr>
                  <w:r w:rsidRPr="001F6C48">
                    <w:rPr>
                      <w:rFonts w:asciiTheme="minorHAnsi" w:hAnsiTheme="minorHAnsi"/>
                      <w:sz w:val="21"/>
                      <w:szCs w:val="21"/>
                    </w:rPr>
                    <w:t xml:space="preserve">Les complémentaires </w:t>
                  </w:r>
                  <w:r w:rsidR="00852773">
                    <w:rPr>
                      <w:rFonts w:asciiTheme="minorHAnsi" w:hAnsiTheme="minorHAnsi"/>
                      <w:sz w:val="21"/>
                      <w:szCs w:val="21"/>
                    </w:rPr>
                    <w:t xml:space="preserve">de </w:t>
                  </w:r>
                  <w:r w:rsidRPr="001F6C48">
                    <w:rPr>
                      <w:rFonts w:asciiTheme="minorHAnsi" w:hAnsiTheme="minorHAnsi"/>
                      <w:sz w:val="21"/>
                      <w:szCs w:val="21"/>
                    </w:rPr>
                    <w:t>santé se substituent de plus en plus à la sécurité sociale. Cela se traduit par l’escalade tarifaire des cotisations. Flairant les profits à réaliser les assurances forcent leur appel à la complémentarité, allant jusqu’à se présenter comme des mutuelles…</w:t>
                  </w:r>
                </w:p>
                <w:p w:rsidR="001B41EE" w:rsidRPr="001F6C48" w:rsidRDefault="001B41EE" w:rsidP="00246B95">
                  <w:pPr>
                    <w:jc w:val="both"/>
                    <w:rPr>
                      <w:rFonts w:asciiTheme="minorHAnsi" w:hAnsiTheme="minorHAnsi"/>
                      <w:sz w:val="21"/>
                      <w:szCs w:val="21"/>
                    </w:rPr>
                  </w:pPr>
                  <w:r w:rsidRPr="001F6C48">
                    <w:rPr>
                      <w:rFonts w:asciiTheme="minorHAnsi" w:hAnsiTheme="minorHAnsi"/>
                      <w:sz w:val="21"/>
                      <w:szCs w:val="21"/>
                    </w:rPr>
                    <w:t>L’année 2016, avec l’accord national interprofessionnel (A.N.I.), s'applique la généralisation d’une couverture complémentaire obligatoire dont la prise en charge employeur doit être au moins de 50%.</w:t>
                  </w:r>
                </w:p>
                <w:p w:rsidR="001B41EE" w:rsidRPr="001F6C48" w:rsidRDefault="001B41EE" w:rsidP="00246B95">
                  <w:pPr>
                    <w:jc w:val="both"/>
                    <w:rPr>
                      <w:rFonts w:asciiTheme="minorHAnsi" w:hAnsiTheme="minorHAnsi"/>
                      <w:sz w:val="21"/>
                      <w:szCs w:val="21"/>
                    </w:rPr>
                  </w:pPr>
                  <w:r w:rsidRPr="001F6C48">
                    <w:rPr>
                      <w:rFonts w:asciiTheme="minorHAnsi" w:hAnsiTheme="minorHAnsi"/>
                      <w:sz w:val="21"/>
                      <w:szCs w:val="21"/>
                    </w:rPr>
                    <w:t>Cette même année les conditions du contrat dit "responsable" imposées aux complémentaires conditionne</w:t>
                  </w:r>
                  <w:r w:rsidR="001F6C48" w:rsidRPr="001F6C48">
                    <w:rPr>
                      <w:rFonts w:asciiTheme="minorHAnsi" w:hAnsiTheme="minorHAnsi"/>
                      <w:sz w:val="21"/>
                      <w:szCs w:val="21"/>
                    </w:rPr>
                    <w:t>nt</w:t>
                  </w:r>
                  <w:r w:rsidRPr="001F6C48">
                    <w:rPr>
                      <w:rFonts w:asciiTheme="minorHAnsi" w:hAnsiTheme="minorHAnsi"/>
                      <w:sz w:val="21"/>
                      <w:szCs w:val="21"/>
                    </w:rPr>
                    <w:t xml:space="preserve"> et limite</w:t>
                  </w:r>
                  <w:r w:rsidR="001F6C48" w:rsidRPr="001F6C48">
                    <w:rPr>
                      <w:rFonts w:asciiTheme="minorHAnsi" w:hAnsiTheme="minorHAnsi"/>
                      <w:sz w:val="21"/>
                      <w:szCs w:val="21"/>
                    </w:rPr>
                    <w:t>nt</w:t>
                  </w:r>
                  <w:r w:rsidRPr="001F6C48">
                    <w:rPr>
                      <w:rFonts w:asciiTheme="minorHAnsi" w:hAnsiTheme="minorHAnsi"/>
                      <w:sz w:val="21"/>
                      <w:szCs w:val="21"/>
                    </w:rPr>
                    <w:t xml:space="preserve"> les remboursements des dépassements d’honoraires à "un parcours de soins" défini par la Sécurité Sociale. Le reste à charge sera pour le patient. A noter pour son application une période transitoire de mise en conformité dérogatoire au 31 décembre 2017. Mais diverses compagnies d’assurances proposent déjà des possibilités de sur-complémentarité pour « rembourser le non remboursé »…</w:t>
                  </w:r>
                </w:p>
                <w:p w:rsidR="001B41EE" w:rsidRPr="001F6C48" w:rsidRDefault="001B41EE" w:rsidP="00246B95">
                  <w:pPr>
                    <w:jc w:val="both"/>
                    <w:rPr>
                      <w:rFonts w:asciiTheme="minorHAnsi" w:hAnsiTheme="minorHAnsi"/>
                      <w:sz w:val="21"/>
                      <w:szCs w:val="21"/>
                    </w:rPr>
                  </w:pPr>
                  <w:r w:rsidRPr="001F6C48">
                    <w:rPr>
                      <w:rFonts w:asciiTheme="minorHAnsi" w:hAnsiTheme="minorHAnsi"/>
                      <w:sz w:val="21"/>
                      <w:szCs w:val="21"/>
                    </w:rPr>
                    <w:t>La médecine à 2 vitesses que l'on pressentait devient réalité.</w:t>
                  </w:r>
                </w:p>
                <w:p w:rsidR="001B41EE" w:rsidRPr="001F6C48" w:rsidRDefault="001B41EE" w:rsidP="00246B95">
                  <w:pPr>
                    <w:jc w:val="both"/>
                    <w:rPr>
                      <w:rFonts w:asciiTheme="minorHAnsi" w:hAnsiTheme="minorHAnsi"/>
                      <w:sz w:val="21"/>
                      <w:szCs w:val="21"/>
                    </w:rPr>
                  </w:pPr>
                  <w:r w:rsidRPr="001F6C48">
                    <w:rPr>
                      <w:rFonts w:asciiTheme="minorHAnsi" w:hAnsiTheme="minorHAnsi"/>
                      <w:sz w:val="21"/>
                      <w:szCs w:val="21"/>
                    </w:rPr>
                    <w:t>Le risque assuranciel remplace progressivement la mutualisation des risques. Le temps ou chacun paie en fonction de ses moyens et reçoit en fonctions de ses besoins s'éloigne. Combien seront exclus de la protection santé alors que tant de malades n’envisagent déjà plus l’accès aux soins.</w:t>
                  </w:r>
                </w:p>
                <w:p w:rsidR="001F6C48" w:rsidRPr="001F6C48" w:rsidRDefault="001F6C48" w:rsidP="00246B95">
                  <w:pPr>
                    <w:jc w:val="both"/>
                    <w:rPr>
                      <w:rFonts w:asciiTheme="minorHAnsi" w:hAnsiTheme="minorHAnsi"/>
                      <w:sz w:val="21"/>
                      <w:szCs w:val="21"/>
                    </w:rPr>
                  </w:pPr>
                  <w:r w:rsidRPr="001F6C48">
                    <w:rPr>
                      <w:rFonts w:asciiTheme="minorHAnsi" w:hAnsiTheme="minorHAnsi"/>
                      <w:sz w:val="21"/>
                      <w:szCs w:val="21"/>
                    </w:rPr>
                    <w:t>En attente de sa généralisation au 30 novembre 2017 dès le 1</w:t>
                  </w:r>
                  <w:r w:rsidRPr="001F6C48">
                    <w:rPr>
                      <w:rFonts w:asciiTheme="minorHAnsi" w:hAnsiTheme="minorHAnsi"/>
                      <w:sz w:val="21"/>
                      <w:szCs w:val="21"/>
                      <w:vertAlign w:val="superscript"/>
                    </w:rPr>
                    <w:t>er</w:t>
                  </w:r>
                  <w:r w:rsidRPr="001F6C48">
                    <w:rPr>
                      <w:rFonts w:asciiTheme="minorHAnsi" w:hAnsiTheme="minorHAnsi"/>
                      <w:sz w:val="21"/>
                      <w:szCs w:val="21"/>
                    </w:rPr>
                    <w:t xml:space="preserve"> janvier 2017, les professionnels de santé « pourront » proposer le tiers payant à tous les patients pour la partie assurance maladie et y ajouter selon leur bon vouloir la part remboursée par les complémentaires de santé. C'est une mesure positive.</w:t>
                  </w:r>
                </w:p>
                <w:p w:rsidR="00810DD9" w:rsidRDefault="001F6C48" w:rsidP="00246B95">
                  <w:pPr>
                    <w:jc w:val="both"/>
                    <w:rPr>
                      <w:rFonts w:asciiTheme="minorHAnsi" w:hAnsiTheme="minorHAnsi"/>
                      <w:sz w:val="21"/>
                      <w:szCs w:val="21"/>
                    </w:rPr>
                  </w:pPr>
                  <w:r w:rsidRPr="001F6C48">
                    <w:rPr>
                      <w:rFonts w:asciiTheme="minorHAnsi" w:hAnsiTheme="minorHAnsi"/>
                      <w:sz w:val="21"/>
                      <w:szCs w:val="21"/>
                    </w:rPr>
                    <w:t xml:space="preserve">Mais que de retour en arrière entre 1960 et aujourd'hui…toujours plus de raisons pour nous de ne jamais « lâcher » la défense des salariés et des retraités. C'est dans cet esprit que nos collègues CGT assurent la vigilance de nos intérêts dans les réponses au nouvel appel d'offres complémentaires </w:t>
                  </w:r>
                  <w:r w:rsidR="00852773">
                    <w:rPr>
                      <w:rFonts w:asciiTheme="minorHAnsi" w:hAnsiTheme="minorHAnsi"/>
                      <w:sz w:val="21"/>
                      <w:szCs w:val="21"/>
                    </w:rPr>
                    <w:t xml:space="preserve">de </w:t>
                  </w:r>
                  <w:r w:rsidRPr="001F6C48">
                    <w:rPr>
                      <w:rFonts w:asciiTheme="minorHAnsi" w:hAnsiTheme="minorHAnsi"/>
                      <w:sz w:val="21"/>
                      <w:szCs w:val="21"/>
                    </w:rPr>
                    <w:t>santé qui remplacera le précédent en janvier 2017.</w:t>
                  </w:r>
                  <w:r w:rsidR="00246B95">
                    <w:rPr>
                      <w:rFonts w:asciiTheme="minorHAnsi" w:hAnsiTheme="minorHAnsi"/>
                      <w:sz w:val="21"/>
                      <w:szCs w:val="21"/>
                    </w:rPr>
                    <w:tab/>
                    <w:t xml:space="preserve">     </w:t>
                  </w:r>
                </w:p>
                <w:p w:rsidR="001B41EE" w:rsidRPr="001F6C48" w:rsidRDefault="001B41EE" w:rsidP="00810DD9">
                  <w:pPr>
                    <w:jc w:val="right"/>
                    <w:rPr>
                      <w:rFonts w:asciiTheme="minorHAnsi" w:hAnsiTheme="minorHAnsi"/>
                      <w:sz w:val="21"/>
                      <w:szCs w:val="21"/>
                    </w:rPr>
                  </w:pPr>
                  <w:r w:rsidRPr="001F6C48">
                    <w:rPr>
                      <w:rFonts w:asciiTheme="minorHAnsi" w:hAnsiTheme="minorHAnsi"/>
                      <w:sz w:val="21"/>
                      <w:szCs w:val="21"/>
                    </w:rPr>
                    <w:t>Gérard CADOU</w:t>
                  </w:r>
                </w:p>
                <w:p w:rsidR="002D12C0" w:rsidRDefault="002D12C0" w:rsidP="001B41EE"/>
                <w:p w:rsidR="002D12C0" w:rsidRDefault="002D12C0"/>
              </w:txbxContent>
            </v:textbox>
          </v:shape>
        </w:pict>
      </w:r>
      <w:r w:rsidRPr="004817B8">
        <w:rPr>
          <w:noProof/>
          <w:sz w:val="20"/>
          <w:szCs w:val="20"/>
          <w:lang w:eastAsia="fr-FR"/>
        </w:rPr>
        <w:pict>
          <v:shape id="Text Box 23" o:spid="_x0000_s1037" type="#_x0000_t202" style="position:absolute;left:0;text-align:left;margin-left:0;margin-top:-21.65pt;width:264pt;height:75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">
            <v:textbox>
              <w:txbxContent>
                <w:p w:rsidR="001B41EE" w:rsidRPr="001427C7" w:rsidRDefault="001B41EE" w:rsidP="001B41EE">
                  <w:pPr>
                    <w:jc w:val="center"/>
                    <w:rPr>
                      <w:rFonts w:asciiTheme="minorHAnsi" w:hAnsiTheme="minorHAnsi"/>
                      <w:b/>
                      <w:sz w:val="32"/>
                      <w:szCs w:val="32"/>
                      <w:u w:val="single"/>
                    </w:rPr>
                  </w:pPr>
                  <w:r w:rsidRPr="001427C7">
                    <w:rPr>
                      <w:rFonts w:asciiTheme="minorHAnsi" w:hAnsiTheme="minorHAnsi"/>
                      <w:b/>
                      <w:sz w:val="32"/>
                      <w:szCs w:val="32"/>
                      <w:u w:val="single"/>
                    </w:rPr>
                    <w:t>Les complémentaires</w:t>
                  </w:r>
                  <w:r w:rsidR="00852773">
                    <w:rPr>
                      <w:rFonts w:asciiTheme="minorHAnsi" w:hAnsiTheme="minorHAnsi"/>
                      <w:b/>
                      <w:sz w:val="32"/>
                      <w:szCs w:val="32"/>
                      <w:u w:val="single"/>
                    </w:rPr>
                    <w:t xml:space="preserve"> de </w:t>
                  </w:r>
                  <w:r w:rsidRPr="001427C7">
                    <w:rPr>
                      <w:rFonts w:asciiTheme="minorHAnsi" w:hAnsiTheme="minorHAnsi"/>
                      <w:b/>
                      <w:sz w:val="32"/>
                      <w:szCs w:val="32"/>
                      <w:u w:val="single"/>
                    </w:rPr>
                    <w:t>santé</w:t>
                  </w:r>
                </w:p>
                <w:p w:rsidR="00246B95" w:rsidRPr="005C73A2" w:rsidRDefault="00246B95" w:rsidP="001B41EE">
                  <w:pPr>
                    <w:jc w:val="center"/>
                    <w:rPr>
                      <w:rFonts w:ascii="Verdana" w:hAnsi="Verdana"/>
                      <w:b/>
                      <w:sz w:val="12"/>
                      <w:szCs w:val="12"/>
                      <w:u w:val="single"/>
                    </w:rPr>
                  </w:pPr>
                </w:p>
                <w:p w:rsidR="001B41EE" w:rsidRPr="00246B95" w:rsidRDefault="001B41EE" w:rsidP="00246B95">
                  <w:pPr>
                    <w:jc w:val="both"/>
                    <w:rPr>
                      <w:rFonts w:asciiTheme="minorHAnsi" w:hAnsiTheme="minorHAnsi"/>
                      <w:sz w:val="21"/>
                      <w:szCs w:val="21"/>
                    </w:rPr>
                  </w:pPr>
                  <w:r w:rsidRPr="00246B95">
                    <w:rPr>
                      <w:rFonts w:asciiTheme="minorHAnsi" w:hAnsiTheme="minorHAnsi"/>
                      <w:sz w:val="21"/>
                      <w:szCs w:val="21"/>
                    </w:rPr>
                    <w:t xml:space="preserve">Un rappel historique s’impose. C’est dans les années soixante que les élus du personnel CGT décidèrent d’implanter deux antennes de la Mutuelle Familiale des Travailleurs de la Région Parisienne (M.F.T.R.P.) à Orly et au Bourget. Des cotisations solidaires, tout salarié payait le même montant quelle que soit la composition familiale… Les cotisations étaient collectées et les prestations versées en espèces aux adhérents de la mutuelle par des militants de la CGT. Les sommes versées individuellement restaient faibles car à cette époque la Sécurité Sociale remboursait presque tout, cependant compte tenu du nombre de bénéficiaires, le volume des sommes distribuées était important. </w:t>
                  </w:r>
                </w:p>
                <w:p w:rsidR="001B41EE" w:rsidRPr="00246B95" w:rsidRDefault="001B41EE" w:rsidP="00246B95">
                  <w:pPr>
                    <w:jc w:val="both"/>
                    <w:rPr>
                      <w:rFonts w:asciiTheme="minorHAnsi" w:hAnsiTheme="minorHAnsi"/>
                      <w:sz w:val="21"/>
                      <w:szCs w:val="21"/>
                    </w:rPr>
                  </w:pPr>
                  <w:r w:rsidRPr="00246B95">
                    <w:rPr>
                      <w:rFonts w:asciiTheme="minorHAnsi" w:hAnsiTheme="minorHAnsi"/>
                      <w:sz w:val="21"/>
                      <w:szCs w:val="21"/>
                    </w:rPr>
                    <w:t>Quelques années plus tard et sous la pression des délégués, A.D.P. pris en charge la collecte des cotisations et des remboursements. La solidarité entre générations était un maître mot.</w:t>
                  </w:r>
                </w:p>
                <w:p w:rsidR="001B41EE" w:rsidRPr="00246B95" w:rsidRDefault="001B41EE" w:rsidP="00246B95">
                  <w:pPr>
                    <w:jc w:val="both"/>
                    <w:rPr>
                      <w:rFonts w:asciiTheme="minorHAnsi" w:hAnsiTheme="minorHAnsi"/>
                      <w:sz w:val="21"/>
                      <w:szCs w:val="21"/>
                    </w:rPr>
                  </w:pPr>
                  <w:r w:rsidRPr="00246B95">
                    <w:rPr>
                      <w:rFonts w:asciiTheme="minorHAnsi" w:hAnsiTheme="minorHAnsi"/>
                      <w:sz w:val="21"/>
                      <w:szCs w:val="21"/>
                    </w:rPr>
                    <w:t>Quatre complémentaires</w:t>
                  </w:r>
                  <w:r w:rsidR="00852773">
                    <w:rPr>
                      <w:rFonts w:asciiTheme="minorHAnsi" w:hAnsiTheme="minorHAnsi"/>
                      <w:sz w:val="21"/>
                      <w:szCs w:val="21"/>
                    </w:rPr>
                    <w:t xml:space="preserve"> de</w:t>
                  </w:r>
                  <w:r w:rsidRPr="00246B95">
                    <w:rPr>
                      <w:rFonts w:asciiTheme="minorHAnsi" w:hAnsiTheme="minorHAnsi"/>
                      <w:sz w:val="21"/>
                      <w:szCs w:val="21"/>
                    </w:rPr>
                    <w:t xml:space="preserve"> santé proposaient leurs garanties aux salariés :</w:t>
                  </w:r>
                </w:p>
                <w:p w:rsidR="001B41EE" w:rsidRPr="00246B95" w:rsidRDefault="001B41EE" w:rsidP="00246B95">
                  <w:pPr>
                    <w:pStyle w:val="Paragraphedeliste"/>
                    <w:numPr>
                      <w:ilvl w:val="0"/>
                      <w:numId w:val="5"/>
                    </w:numPr>
                    <w:ind w:left="426" w:hanging="284"/>
                    <w:jc w:val="both"/>
                    <w:rPr>
                      <w:rFonts w:asciiTheme="minorHAnsi" w:hAnsiTheme="minorHAnsi"/>
                      <w:sz w:val="21"/>
                      <w:szCs w:val="21"/>
                    </w:rPr>
                  </w:pPr>
                  <w:r w:rsidRPr="00246B95">
                    <w:rPr>
                      <w:rFonts w:asciiTheme="minorHAnsi" w:hAnsiTheme="minorHAnsi"/>
                      <w:sz w:val="21"/>
                      <w:szCs w:val="21"/>
                    </w:rPr>
                    <w:t>G.M.C. (assurance).</w:t>
                  </w:r>
                </w:p>
                <w:p w:rsidR="001B41EE" w:rsidRPr="00246B95" w:rsidRDefault="001B41EE" w:rsidP="00246B95">
                  <w:pPr>
                    <w:pStyle w:val="Paragraphedeliste"/>
                    <w:numPr>
                      <w:ilvl w:val="0"/>
                      <w:numId w:val="5"/>
                    </w:numPr>
                    <w:ind w:left="426" w:hanging="284"/>
                    <w:jc w:val="both"/>
                    <w:rPr>
                      <w:rFonts w:asciiTheme="minorHAnsi" w:hAnsiTheme="minorHAnsi"/>
                      <w:sz w:val="21"/>
                      <w:szCs w:val="21"/>
                    </w:rPr>
                  </w:pPr>
                  <w:r w:rsidRPr="00246B95">
                    <w:rPr>
                      <w:rFonts w:asciiTheme="minorHAnsi" w:hAnsiTheme="minorHAnsi"/>
                      <w:sz w:val="21"/>
                      <w:szCs w:val="21"/>
                    </w:rPr>
                    <w:t>La M.G.E.T. mutuelle générale des agents territoriaux réservée aux agents de l’état détachés à Aéroports de Paris.</w:t>
                  </w:r>
                </w:p>
                <w:p w:rsidR="001B41EE" w:rsidRPr="00246B95" w:rsidRDefault="001B41EE" w:rsidP="00246B95">
                  <w:pPr>
                    <w:pStyle w:val="Paragraphedeliste"/>
                    <w:numPr>
                      <w:ilvl w:val="0"/>
                      <w:numId w:val="5"/>
                    </w:numPr>
                    <w:ind w:left="426" w:hanging="284"/>
                    <w:jc w:val="both"/>
                    <w:rPr>
                      <w:rFonts w:asciiTheme="minorHAnsi" w:hAnsiTheme="minorHAnsi"/>
                      <w:sz w:val="21"/>
                      <w:szCs w:val="21"/>
                    </w:rPr>
                  </w:pPr>
                  <w:r w:rsidRPr="00246B95">
                    <w:rPr>
                      <w:rFonts w:asciiTheme="minorHAnsi" w:hAnsiTheme="minorHAnsi"/>
                      <w:sz w:val="21"/>
                      <w:szCs w:val="21"/>
                    </w:rPr>
                    <w:t>La mutuelle réservée aux agents de la navigation aérienne détachés à A.D.P.</w:t>
                  </w:r>
                </w:p>
                <w:p w:rsidR="001B41EE" w:rsidRPr="00246B95" w:rsidRDefault="001B41EE" w:rsidP="00246B95">
                  <w:pPr>
                    <w:pStyle w:val="Paragraphedeliste"/>
                    <w:numPr>
                      <w:ilvl w:val="0"/>
                      <w:numId w:val="5"/>
                    </w:numPr>
                    <w:ind w:left="426" w:hanging="284"/>
                    <w:jc w:val="both"/>
                    <w:rPr>
                      <w:rFonts w:asciiTheme="minorHAnsi" w:hAnsiTheme="minorHAnsi"/>
                      <w:sz w:val="21"/>
                      <w:szCs w:val="21"/>
                    </w:rPr>
                  </w:pPr>
                  <w:r w:rsidRPr="00246B95">
                    <w:rPr>
                      <w:rFonts w:asciiTheme="minorHAnsi" w:hAnsiTheme="minorHAnsi"/>
                      <w:sz w:val="21"/>
                      <w:szCs w:val="21"/>
                    </w:rPr>
                    <w:t>La M.F.T.R.P. devenue ensuite Mutuelle Familiale.</w:t>
                  </w:r>
                </w:p>
                <w:p w:rsidR="001B41EE" w:rsidRPr="00246B95" w:rsidRDefault="001B41EE" w:rsidP="00246B95">
                  <w:pPr>
                    <w:jc w:val="both"/>
                    <w:rPr>
                      <w:rFonts w:asciiTheme="minorHAnsi" w:hAnsiTheme="minorHAnsi"/>
                      <w:sz w:val="21"/>
                      <w:szCs w:val="21"/>
                    </w:rPr>
                  </w:pPr>
                  <w:r w:rsidRPr="00246B95">
                    <w:rPr>
                      <w:rFonts w:asciiTheme="minorHAnsi" w:hAnsiTheme="minorHAnsi"/>
                      <w:sz w:val="21"/>
                      <w:szCs w:val="21"/>
                    </w:rPr>
                    <w:t>C’est en 2002 que le contrat de groupe, devenu obligatoire pour A.D.P. fut mis en place. La Mutuelle Familiale qui a répondu à l'appel d'offres sera retenue pour une durée de 5 ans. Pour cette période le contrat destiné aux actifs sera étendu aux retraités grâce à la vigilance des délégués et membres du C.E. C.G.T. obligeant l’employeur à maintenir les termes du P.A.R.D.A.</w:t>
                  </w:r>
                </w:p>
                <w:p w:rsidR="001B41EE" w:rsidRPr="00246B95" w:rsidRDefault="001B41EE" w:rsidP="00246B95">
                  <w:pPr>
                    <w:jc w:val="both"/>
                    <w:rPr>
                      <w:rFonts w:asciiTheme="minorHAnsi" w:hAnsiTheme="minorHAnsi"/>
                      <w:sz w:val="21"/>
                      <w:szCs w:val="21"/>
                    </w:rPr>
                  </w:pPr>
                  <w:r w:rsidRPr="00246B95">
                    <w:rPr>
                      <w:rFonts w:asciiTheme="minorHAnsi" w:hAnsiTheme="minorHAnsi"/>
                      <w:sz w:val="21"/>
                      <w:szCs w:val="21"/>
                    </w:rPr>
                    <w:t>Les retraités bénéficiaires des complémentaires M.F. et G.M.C. conserveront donc le bénéfice des remboursements antérieurs. La G.M.C. gèrera ses adhérents et la M.F. reversera à la G.M.C. le montant des remboursements aux assurés. Ce qui explique la confusion qu’ont pu ressentir certains adhérents ne possédant pas la bonne fiche de taux de remboursement correspondant à leur complémentaire santé…</w:t>
                  </w:r>
                </w:p>
                <w:p w:rsidR="001B41EE" w:rsidRPr="00246B95" w:rsidRDefault="001B41EE" w:rsidP="00246B95">
                  <w:pPr>
                    <w:jc w:val="both"/>
                    <w:rPr>
                      <w:rFonts w:asciiTheme="minorHAnsi" w:hAnsiTheme="minorHAnsi"/>
                      <w:sz w:val="21"/>
                      <w:szCs w:val="21"/>
                    </w:rPr>
                  </w:pPr>
                  <w:r w:rsidRPr="00246B95">
                    <w:rPr>
                      <w:rFonts w:asciiTheme="minorHAnsi" w:hAnsiTheme="minorHAnsi"/>
                      <w:sz w:val="21"/>
                      <w:szCs w:val="21"/>
                    </w:rPr>
                    <w:t>Les retraités font partie d’un groupe dit « fermé » dont l'effectif ne peut être augmenté et, depuis 2008 les salariés partant en retraite ne bénéficient plus de cet accord.</w:t>
                  </w:r>
                </w:p>
                <w:p w:rsidR="00810DD9" w:rsidRDefault="001B41EE" w:rsidP="00246B95">
                  <w:pPr>
                    <w:jc w:val="both"/>
                    <w:rPr>
                      <w:rFonts w:asciiTheme="minorHAnsi" w:hAnsiTheme="minorHAnsi"/>
                      <w:sz w:val="21"/>
                      <w:szCs w:val="21"/>
                    </w:rPr>
                  </w:pPr>
                  <w:r w:rsidRPr="00246B95">
                    <w:rPr>
                      <w:rFonts w:asciiTheme="minorHAnsi" w:hAnsiTheme="minorHAnsi"/>
                      <w:sz w:val="21"/>
                      <w:szCs w:val="21"/>
                    </w:rPr>
                    <w:t>L’année 2007 verra l’appel d’offres aux complémentaires</w:t>
                  </w:r>
                  <w:r w:rsidR="00852773">
                    <w:rPr>
                      <w:rFonts w:asciiTheme="minorHAnsi" w:hAnsiTheme="minorHAnsi"/>
                      <w:sz w:val="21"/>
                      <w:szCs w:val="21"/>
                    </w:rPr>
                    <w:t xml:space="preserve"> de</w:t>
                  </w:r>
                  <w:r w:rsidRPr="00246B95">
                    <w:rPr>
                      <w:rFonts w:asciiTheme="minorHAnsi" w:hAnsiTheme="minorHAnsi"/>
                      <w:sz w:val="21"/>
                      <w:szCs w:val="21"/>
                    </w:rPr>
                    <w:t xml:space="preserve"> santé « emporté » par A.G.2.R. qui déléguera la gestion à la GMC. Le montant des remboursements restera inchangé, seules les cotisations seront soumises à une mise à jour tarifaire annuelle et le nombre d’options limité à trois.</w:t>
                  </w:r>
                </w:p>
                <w:p w:rsidR="0034516C" w:rsidRPr="00246B95" w:rsidRDefault="00C57996" w:rsidP="00246B95">
                  <w:pPr>
                    <w:jc w:val="both"/>
                    <w:rPr>
                      <w:rFonts w:asciiTheme="minorHAnsi" w:hAnsiTheme="minorHAnsi"/>
                      <w:sz w:val="21"/>
                      <w:szCs w:val="21"/>
                    </w:rPr>
                  </w:pPr>
                  <w:r w:rsidRPr="00246B95">
                    <w:rPr>
                      <w:rFonts w:asciiTheme="minorHAnsi" w:hAnsiTheme="minorHAnsi"/>
                      <w:sz w:val="21"/>
                      <w:szCs w:val="21"/>
                    </w:rPr>
                    <w:t>Depuis quelques années la « solidarité » est déclarée "archaïque".</w:t>
                  </w:r>
                  <w:r w:rsidR="00857283">
                    <w:rPr>
                      <w:rFonts w:asciiTheme="minorHAnsi" w:hAnsiTheme="minorHAnsi"/>
                      <w:sz w:val="21"/>
                      <w:szCs w:val="21"/>
                    </w:rPr>
                    <w:t xml:space="preserve"> </w:t>
                  </w:r>
                  <w:r w:rsidR="0034516C" w:rsidRPr="00246B95">
                    <w:rPr>
                      <w:rFonts w:asciiTheme="minorHAnsi" w:hAnsiTheme="minorHAnsi"/>
                      <w:sz w:val="21"/>
                      <w:szCs w:val="21"/>
                    </w:rPr>
                    <w:t>Les déremboursements, voire les non remboursements de prestations et de médicaments se multiplient.</w:t>
                  </w:r>
                  <w:r w:rsidR="00810DD9">
                    <w:rPr>
                      <w:rFonts w:asciiTheme="minorHAnsi" w:hAnsiTheme="minorHAnsi"/>
                      <w:sz w:val="21"/>
                      <w:szCs w:val="21"/>
                    </w:rPr>
                    <w:t xml:space="preserve"> </w:t>
                  </w:r>
                  <w:r w:rsidR="00810DD9" w:rsidRPr="001F6C48">
                    <w:rPr>
                      <w:rFonts w:asciiTheme="minorHAnsi" w:hAnsiTheme="minorHAnsi"/>
                      <w:sz w:val="21"/>
                      <w:szCs w:val="21"/>
                    </w:rPr>
                    <w:t>Les dépassements d’honoraires progressent.</w:t>
                  </w:r>
                </w:p>
              </w:txbxContent>
            </v:textbox>
          </v:shape>
        </w:pict>
      </w:r>
      <w:r w:rsidRPr="004817B8">
        <w:rPr>
          <w:noProof/>
          <w:color w:val="0000FF"/>
          <w:lang w:eastAsia="fr-FR"/>
        </w:rPr>
        <w:pict>
          <v:shape id="Text Box 25" o:spid="_x0000_s1038" type="#_x0000_t202" style="position:absolute;left:0;text-align:left;margin-left:276pt;margin-top:-21.65pt;width:234.35pt;height:141.8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">
            <v:textbox>
              <w:txbxContent>
                <w:p w:rsidR="004C4754" w:rsidRPr="001B2D2A" w:rsidRDefault="001B2D2A" w:rsidP="00810DD9">
                  <w:pPr>
                    <w:jc w:val="center"/>
                    <w:rPr>
                      <w:rFonts w:asciiTheme="minorHAnsi" w:hAnsiTheme="minorHAnsi"/>
                      <w:b/>
                      <w:sz w:val="16"/>
                      <w:szCs w:val="16"/>
                    </w:rPr>
                  </w:pPr>
                  <w:r>
                    <w:rPr>
                      <w:rFonts w:asciiTheme="minorHAnsi" w:hAnsiTheme="minorHAnsi"/>
                      <w:b/>
                      <w:noProof/>
                      <w:sz w:val="16"/>
                      <w:szCs w:val="16"/>
                      <w:lang w:eastAsia="fr-FR"/>
                    </w:rPr>
                    <w:drawing>
                      <wp:inline distT="0" distB="0" distL="0" distR="0">
                        <wp:extent cx="2312258" cy="1762897"/>
                        <wp:effectExtent l="19050" t="0" r="0" b="0"/>
                        <wp:docPr id="4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2314965" cy="1764961"/>
                                </a:xfrm>
                                <a:prstGeom prst="rect">
                                  <a:avLst/>
                                </a:prstGeom>
                                <a:noFill/>
                                <a:ln w="9525">
                                  <a:noFill/>
                                  <a:miter lim="800000"/>
                                  <a:headEnd/>
                                  <a:tailEnd/>
                                </a:ln>
                              </pic:spPr>
                            </pic:pic>
                          </a:graphicData>
                        </a:graphic>
                      </wp:inline>
                    </w:drawing>
                  </w:r>
                </w:p>
              </w:txbxContent>
            </v:textbox>
          </v:shape>
        </w:pict>
      </w:r>
      <w:r w:rsidR="004C4754">
        <w:rPr>
          <w:color w:val="0000FF"/>
        </w:rPr>
        <w:t>D</w:t>
      </w:r>
      <w:r w:rsidR="000F0623">
        <w:rPr>
          <w:sz w:val="20"/>
          <w:szCs w:val="20"/>
        </w:rPr>
        <w:br w:type="page"/>
      </w:r>
      <w:r w:rsidR="003B44E0" w:rsidRPr="007D794D">
        <w:rPr>
          <w:sz w:val="20"/>
          <w:szCs w:val="20"/>
        </w:rPr>
        <w:lastRenderedPageBreak/>
        <w:t xml:space="preserve"> </w:t>
      </w:r>
    </w:p>
    <w:p w:rsidR="003B44E0" w:rsidRDefault="004817B8" w:rsidP="002C4385">
      <w:pPr>
        <w:tabs>
          <w:tab w:val="left" w:pos="7244"/>
        </w:tabs>
        <w:rPr>
          <w:sz w:val="20"/>
          <w:szCs w:val="20"/>
        </w:rPr>
      </w:pPr>
      <w:r>
        <w:rPr>
          <w:noProof/>
          <w:sz w:val="20"/>
          <w:szCs w:val="20"/>
          <w:lang w:eastAsia="fr-FR"/>
        </w:rPr>
        <w:pict>
          <v:shape id="Text Box 35" o:spid="_x0000_s1039" type="#_x0000_t202" style="position:absolute;margin-left:278.4pt;margin-top:-10.55pt;width:230.45pt;height:302.2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">
            <v:textbox>
              <w:txbxContent>
                <w:p w:rsidR="004C3233" w:rsidRPr="006A547D" w:rsidRDefault="006A547D" w:rsidP="006A547D">
                  <w:pPr>
                    <w:jc w:val="center"/>
                    <w:rPr>
                      <w:b/>
                      <w:sz w:val="16"/>
                      <w:szCs w:val="16"/>
                    </w:rPr>
                  </w:pPr>
                  <w:r>
                    <w:rPr>
                      <w:b/>
                      <w:noProof/>
                      <w:sz w:val="16"/>
                      <w:szCs w:val="16"/>
                      <w:lang w:eastAsia="fr-FR"/>
                    </w:rPr>
                    <w:drawing>
                      <wp:inline distT="0" distB="0" distL="0" distR="0">
                        <wp:extent cx="2819400" cy="3673404"/>
                        <wp:effectExtent l="0" t="0" r="0" b="3810"/>
                        <wp:docPr id="20" name="Image 6" descr="D:\Syndicat CGT\Documents généraux\La piste des anciens\Journal de novembre 2016\Uberisation autoentrepreneur\Scan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yndicat CGT\Documents généraux\La piste des anciens\Journal de novembre 2016\Uberisation autoentrepreneur\Scan0007.jpg"/>
                                <pic:cNvPicPr>
                                  <a:picLocks noChangeAspect="1" noChangeArrowheads="1"/>
                                </pic:cNvPicPr>
                              </pic:nvPicPr>
                              <pic:blipFill>
                                <a:blip r:embed="rId22"/>
                                <a:srcRect/>
                                <a:stretch>
                                  <a:fillRect/>
                                </a:stretch>
                              </pic:blipFill>
                              <pic:spPr bwMode="auto">
                                <a:xfrm>
                                  <a:off x="0" y="0"/>
                                  <a:ext cx="2842915" cy="3704042"/>
                                </a:xfrm>
                                <a:prstGeom prst="rect">
                                  <a:avLst/>
                                </a:prstGeom>
                                <a:noFill/>
                                <a:ln w="9525">
                                  <a:noFill/>
                                  <a:miter lim="800000"/>
                                  <a:headEnd/>
                                  <a:tailEnd/>
                                </a:ln>
                              </pic:spPr>
                            </pic:pic>
                          </a:graphicData>
                        </a:graphic>
                      </wp:inline>
                    </w:drawing>
                  </w:r>
                </w:p>
              </w:txbxContent>
            </v:textbox>
          </v:shape>
        </w:pict>
      </w:r>
      <w:r>
        <w:rPr>
          <w:noProof/>
          <w:sz w:val="20"/>
          <w:szCs w:val="20"/>
          <w:lang w:eastAsia="fr-FR"/>
        </w:rPr>
        <w:pict>
          <v:shape id="Text Box 28" o:spid="_x0000_s1040" type="#_x0000_t202" style="position:absolute;margin-left:-9.55pt;margin-top:-10.55pt;width:275.25pt;height:450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">
            <v:textbox>
              <w:txbxContent>
                <w:p w:rsidR="006A547D" w:rsidRPr="001427C7" w:rsidRDefault="006A547D" w:rsidP="00C15F31">
                  <w:pPr>
                    <w:jc w:val="center"/>
                    <w:rPr>
                      <w:rFonts w:asciiTheme="minorHAnsi" w:hAnsiTheme="minorHAnsi"/>
                      <w:b/>
                      <w:sz w:val="32"/>
                      <w:szCs w:val="32"/>
                      <w:u w:val="single"/>
                    </w:rPr>
                  </w:pPr>
                  <w:r w:rsidRPr="001427C7">
                    <w:rPr>
                      <w:rFonts w:asciiTheme="minorHAnsi" w:hAnsiTheme="minorHAnsi"/>
                      <w:b/>
                      <w:sz w:val="32"/>
                      <w:szCs w:val="32"/>
                      <w:u w:val="single"/>
                    </w:rPr>
                    <w:t>AUTO-ENTREPRENEUR ?</w:t>
                  </w:r>
                </w:p>
                <w:p w:rsidR="00C15F31" w:rsidRDefault="006A547D" w:rsidP="00C15F31">
                  <w:pPr>
                    <w:jc w:val="both"/>
                    <w:rPr>
                      <w:rFonts w:asciiTheme="minorHAnsi" w:hAnsiTheme="minorHAnsi"/>
                      <w:sz w:val="22"/>
                      <w:szCs w:val="22"/>
                    </w:rPr>
                  </w:pPr>
                  <w:r w:rsidRPr="006A547D">
                    <w:rPr>
                      <w:rFonts w:asciiTheme="minorHAnsi" w:hAnsiTheme="minorHAnsi"/>
                      <w:sz w:val="22"/>
                      <w:szCs w:val="22"/>
                    </w:rPr>
                    <w:t>Comment ne pas s'étonner que dans un pays du G8, c'est à dire un des 8 pays les plus riches du monde, le symbole de la misère  en Asie soit devenu en France le symbole de la liberté de l'entrepreneur :</w:t>
                  </w:r>
                </w:p>
                <w:p w:rsidR="006A547D" w:rsidRPr="006A547D" w:rsidRDefault="00C650D1" w:rsidP="00C15F31">
                  <w:pPr>
                    <w:jc w:val="center"/>
                    <w:rPr>
                      <w:rFonts w:asciiTheme="minorHAnsi" w:hAnsiTheme="minorHAnsi"/>
                      <w:sz w:val="22"/>
                      <w:szCs w:val="22"/>
                    </w:rPr>
                  </w:pPr>
                  <w:r w:rsidRPr="00C650D1">
                    <w:rPr>
                      <w:rFonts w:asciiTheme="minorHAnsi" w:hAnsiTheme="minorHAnsi"/>
                      <w:b/>
                      <w:sz w:val="22"/>
                      <w:szCs w:val="22"/>
                    </w:rPr>
                    <w:t>Le</w:t>
                  </w:r>
                  <w:r w:rsidR="006A547D" w:rsidRPr="00C650D1">
                    <w:rPr>
                      <w:rFonts w:asciiTheme="minorHAnsi" w:hAnsiTheme="minorHAnsi"/>
                      <w:b/>
                      <w:sz w:val="22"/>
                      <w:szCs w:val="22"/>
                    </w:rPr>
                    <w:t xml:space="preserve"> CYCLO-POUSSE</w:t>
                  </w:r>
                  <w:r w:rsidR="006A547D" w:rsidRPr="006A547D">
                    <w:rPr>
                      <w:rFonts w:asciiTheme="minorHAnsi" w:hAnsiTheme="minorHAnsi"/>
                      <w:sz w:val="22"/>
                      <w:szCs w:val="22"/>
                    </w:rPr>
                    <w:t>.</w:t>
                  </w:r>
                </w:p>
                <w:p w:rsidR="006A547D" w:rsidRPr="006A547D" w:rsidRDefault="006A547D" w:rsidP="004F37C6">
                  <w:pPr>
                    <w:jc w:val="both"/>
                    <w:rPr>
                      <w:rFonts w:asciiTheme="minorHAnsi" w:hAnsiTheme="minorHAnsi"/>
                      <w:sz w:val="22"/>
                      <w:szCs w:val="22"/>
                    </w:rPr>
                  </w:pPr>
                  <w:r w:rsidRPr="006A547D">
                    <w:rPr>
                      <w:rFonts w:asciiTheme="minorHAnsi" w:hAnsiTheme="minorHAnsi"/>
                      <w:sz w:val="22"/>
                      <w:szCs w:val="22"/>
                    </w:rPr>
                    <w:t xml:space="preserve"> Promener des touristes, livrer des repas ou des plis urgents à la force des mollets et se libérer du salariat ordinaire, quel avenir radieux pour le genre humain ! N'être rémunéré que pour la tache exécutée sans aucune protection sociale ou juridique n'est-ce pas s'émanciper de la subordination à un patron et devenir l'artisan de sa propre destinée?  Enfin une idée moderne! </w:t>
                  </w:r>
                  <w:proofErr w:type="gramStart"/>
                  <w:r w:rsidRPr="006A547D">
                    <w:rPr>
                      <w:rFonts w:asciiTheme="minorHAnsi" w:hAnsiTheme="minorHAnsi"/>
                      <w:sz w:val="22"/>
                      <w:szCs w:val="22"/>
                    </w:rPr>
                    <w:t>le</w:t>
                  </w:r>
                  <w:proofErr w:type="gramEnd"/>
                  <w:r w:rsidRPr="006A547D">
                    <w:rPr>
                      <w:rFonts w:asciiTheme="minorHAnsi" w:hAnsiTheme="minorHAnsi"/>
                      <w:sz w:val="22"/>
                      <w:szCs w:val="22"/>
                    </w:rPr>
                    <w:t xml:space="preserve"> travailleur indépendant ne vend que sa force de travail à 2 euros de moyenne horaire et le donneur d'ordre récolte ses 20% de plus</w:t>
                  </w:r>
                  <w:r w:rsidR="004F37C6">
                    <w:rPr>
                      <w:rFonts w:asciiTheme="minorHAnsi" w:hAnsiTheme="minorHAnsi"/>
                      <w:sz w:val="22"/>
                      <w:szCs w:val="22"/>
                    </w:rPr>
                    <w:t>-</w:t>
                  </w:r>
                  <w:r w:rsidRPr="006A547D">
                    <w:rPr>
                      <w:rFonts w:asciiTheme="minorHAnsi" w:hAnsiTheme="minorHAnsi"/>
                      <w:sz w:val="22"/>
                      <w:szCs w:val="22"/>
                    </w:rPr>
                    <w:t>value sans toutes les tracasseries de cotisations sociales ou du droit du travail. Et pour que chacun soit heureux le donneur d'ordre peut aussi choisir de vivre dans un paradis fiscal.</w:t>
                  </w:r>
                </w:p>
                <w:p w:rsidR="006A547D" w:rsidRPr="006A547D" w:rsidRDefault="006A547D" w:rsidP="00C15F31">
                  <w:pPr>
                    <w:jc w:val="both"/>
                    <w:rPr>
                      <w:rFonts w:asciiTheme="minorHAnsi" w:hAnsiTheme="minorHAnsi"/>
                      <w:sz w:val="22"/>
                      <w:szCs w:val="22"/>
                    </w:rPr>
                  </w:pPr>
                  <w:r w:rsidRPr="006A547D">
                    <w:rPr>
                      <w:rFonts w:asciiTheme="minorHAnsi" w:hAnsiTheme="minorHAnsi"/>
                      <w:sz w:val="22"/>
                      <w:szCs w:val="22"/>
                    </w:rPr>
                    <w:t>Quel pays merveilleux où les donneurs d'ordres n'ont ni impôts ni cotisations à payer et où les travailleurs, enfin indépendants et responsables, fournissent le capital et les outils de travail, assurent leur protection sociale et participent généreusement aux charges de l'État.</w:t>
                  </w:r>
                </w:p>
                <w:p w:rsidR="003B44E0" w:rsidRDefault="006A547D" w:rsidP="00C15F31">
                  <w:pPr>
                    <w:jc w:val="both"/>
                    <w:rPr>
                      <w:rFonts w:asciiTheme="minorHAnsi" w:hAnsiTheme="minorHAnsi"/>
                      <w:sz w:val="22"/>
                      <w:szCs w:val="22"/>
                    </w:rPr>
                  </w:pPr>
                  <w:r w:rsidRPr="006A547D">
                    <w:rPr>
                      <w:rFonts w:asciiTheme="minorHAnsi" w:hAnsiTheme="minorHAnsi"/>
                      <w:sz w:val="22"/>
                      <w:szCs w:val="22"/>
                    </w:rPr>
                    <w:t>Puisque certains services ne peuvent pas être délocalisés dans des pays de misère, n'est-il pas plus efficace de  profiter de la misère locale. Mais tout est pour le mieux puisque les puissants garantissent que la misère consentie mènera à la béatitude.</w:t>
                  </w:r>
                </w:p>
                <w:p w:rsidR="00C15F31" w:rsidRPr="006A547D" w:rsidRDefault="00C15F31" w:rsidP="00C15F31">
                  <w:pPr>
                    <w:jc w:val="both"/>
                    <w:rPr>
                      <w:rFonts w:asciiTheme="minorHAnsi" w:hAnsiTheme="minorHAnsi"/>
                      <w:sz w:val="22"/>
                      <w:szCs w:val="22"/>
                    </w:rPr>
                  </w:pPr>
                  <w:r w:rsidRPr="006A547D">
                    <w:rPr>
                      <w:rFonts w:asciiTheme="minorHAnsi" w:hAnsiTheme="minorHAnsi"/>
                      <w:sz w:val="22"/>
                      <w:szCs w:val="22"/>
                    </w:rPr>
                    <w:t>L'idéal capitaliste, maximiser les profits en éliminant le plus possible les risques que le galérien du cyclo-pousse assumera en pédalant</w:t>
                  </w:r>
                  <w:r>
                    <w:rPr>
                      <w:rFonts w:asciiTheme="minorHAnsi" w:hAnsiTheme="minorHAnsi"/>
                      <w:sz w:val="22"/>
                      <w:szCs w:val="22"/>
                    </w:rPr>
                    <w:t xml:space="preserve"> </w:t>
                  </w:r>
                  <w:r w:rsidRPr="006A547D">
                    <w:rPr>
                      <w:rFonts w:asciiTheme="minorHAnsi" w:hAnsiTheme="minorHAnsi"/>
                      <w:sz w:val="22"/>
                      <w:szCs w:val="22"/>
                    </w:rPr>
                    <w:t>plus longtemps.</w:t>
                  </w:r>
                </w:p>
                <w:p w:rsidR="00C15F31" w:rsidRPr="006A547D" w:rsidRDefault="00C15F31" w:rsidP="00C15F31">
                  <w:pPr>
                    <w:jc w:val="both"/>
                    <w:rPr>
                      <w:rFonts w:asciiTheme="minorHAnsi" w:hAnsiTheme="minorHAnsi"/>
                      <w:sz w:val="22"/>
                      <w:szCs w:val="22"/>
                    </w:rPr>
                  </w:pPr>
                </w:p>
              </w:txbxContent>
            </v:textbox>
          </v:shape>
        </w:pict>
      </w: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4817B8" w:rsidP="003B44E0">
      <w:pPr>
        <w:rPr>
          <w:sz w:val="20"/>
          <w:szCs w:val="20"/>
        </w:rPr>
      </w:pPr>
      <w:r>
        <w:rPr>
          <w:noProof/>
          <w:sz w:val="20"/>
          <w:szCs w:val="20"/>
          <w:lang w:eastAsia="fr-FR"/>
        </w:rPr>
        <w:pict>
          <v:shape id="Text Box 32" o:spid="_x0000_s1041" type="#_x0000_t202" style="position:absolute;margin-left:278.45pt;margin-top:1pt;width:230.45pt;height:139.5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">
            <v:textbox>
              <w:txbxContent>
                <w:p w:rsidR="000D1BD9" w:rsidRDefault="006A547D" w:rsidP="00C15F31">
                  <w:pPr>
                    <w:rPr>
                      <w:rFonts w:asciiTheme="minorHAnsi" w:hAnsiTheme="minorHAnsi"/>
                      <w:sz w:val="22"/>
                      <w:szCs w:val="22"/>
                    </w:rPr>
                  </w:pPr>
                  <w:r w:rsidRPr="006A547D">
                    <w:rPr>
                      <w:rFonts w:asciiTheme="minorHAnsi" w:hAnsiTheme="minorHAnsi"/>
                      <w:sz w:val="22"/>
                      <w:szCs w:val="22"/>
                    </w:rPr>
                    <w:t>Ce modèle appliqué par UBERPOP aux volontaires des VTC peut s'étendre à d'autres secteurs comme les activités dématérialisées. La dernière loi Travail adoptée par le parlement facilitera ce genre de pratique. Comme syndicalistes ou comme citoyens nous ne pouvons l'accepter car nous avons une autre vision de la dignité humaine.</w:t>
                  </w:r>
                </w:p>
                <w:p w:rsidR="009C6479" w:rsidRPr="006A547D" w:rsidRDefault="009C6479" w:rsidP="009C6479">
                  <w:pPr>
                    <w:jc w:val="right"/>
                    <w:rPr>
                      <w:rFonts w:asciiTheme="minorHAnsi" w:hAnsiTheme="minorHAnsi"/>
                      <w:b/>
                      <w:sz w:val="22"/>
                      <w:szCs w:val="22"/>
                    </w:rPr>
                  </w:pPr>
                  <w:r>
                    <w:rPr>
                      <w:rFonts w:asciiTheme="minorHAnsi" w:hAnsiTheme="minorHAnsi"/>
                      <w:sz w:val="22"/>
                      <w:szCs w:val="22"/>
                    </w:rPr>
                    <w:t>Didier SESTACQ</w:t>
                  </w:r>
                </w:p>
              </w:txbxContent>
            </v:textbox>
          </v:shape>
        </w:pict>
      </w:r>
    </w:p>
    <w:p w:rsidR="003B44E0" w:rsidRPr="003B44E0" w:rsidRDefault="003B44E0" w:rsidP="003B44E0">
      <w:pPr>
        <w:rPr>
          <w:sz w:val="20"/>
          <w:szCs w:val="20"/>
        </w:rPr>
      </w:pPr>
    </w:p>
    <w:p w:rsidR="003B44E0" w:rsidRPr="003B44E0" w:rsidRDefault="003B44E0" w:rsidP="003B44E0">
      <w:pPr>
        <w:rPr>
          <w:sz w:val="20"/>
          <w:szCs w:val="20"/>
        </w:rPr>
      </w:pPr>
      <w:bookmarkStart w:id="0" w:name="_GoBack"/>
      <w:bookmarkEnd w:id="0"/>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Pr="003B44E0" w:rsidRDefault="003B44E0" w:rsidP="003B44E0">
      <w:pPr>
        <w:rPr>
          <w:sz w:val="20"/>
          <w:szCs w:val="20"/>
        </w:rPr>
      </w:pPr>
    </w:p>
    <w:p w:rsidR="003B44E0" w:rsidRDefault="003B44E0" w:rsidP="003B44E0">
      <w:pPr>
        <w:rPr>
          <w:sz w:val="20"/>
          <w:szCs w:val="20"/>
        </w:rPr>
      </w:pPr>
    </w:p>
    <w:p w:rsidR="003B44E0" w:rsidRPr="003B44E0" w:rsidRDefault="003B44E0" w:rsidP="003B44E0">
      <w:pPr>
        <w:rPr>
          <w:sz w:val="20"/>
          <w:szCs w:val="20"/>
        </w:rPr>
      </w:pPr>
    </w:p>
    <w:p w:rsidR="003B44E0" w:rsidRDefault="004817B8" w:rsidP="003B44E0">
      <w:pPr>
        <w:rPr>
          <w:sz w:val="20"/>
          <w:szCs w:val="20"/>
        </w:rPr>
      </w:pPr>
      <w:r>
        <w:rPr>
          <w:noProof/>
          <w:sz w:val="20"/>
          <w:szCs w:val="20"/>
          <w:lang w:eastAsia="fr-FR"/>
        </w:rPr>
        <w:pict>
          <v:shape id="Text Box 27" o:spid="_x0000_s1042" type="#_x0000_t202" style="position:absolute;margin-left:-9.55pt;margin-top:2.8pt;width:518.25pt;height:278.0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7QiAIAABk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" stroked="f">
            <v:textbox>
              <w:txbxContent>
                <w:p w:rsidR="003B44E0" w:rsidRDefault="003B44E0" w:rsidP="003B44E0">
                  <w:pPr>
                    <w:jc w:val="center"/>
                  </w:pPr>
                  <w:r>
                    <w:t>***********************************************************************************</w:t>
                  </w:r>
                </w:p>
                <w:p w:rsidR="003B44E0" w:rsidRPr="00951500" w:rsidRDefault="003B44E0" w:rsidP="003B44E0">
                  <w:pPr>
                    <w:jc w:val="center"/>
                    <w:rPr>
                      <w:sz w:val="12"/>
                      <w:szCs w:val="12"/>
                    </w:rPr>
                  </w:pPr>
                </w:p>
                <w:p w:rsidR="00B126ED" w:rsidRPr="002D3AC6" w:rsidRDefault="003B44E0" w:rsidP="003B44E0">
                  <w:pPr>
                    <w:pBdr>
                      <w:top w:val="single" w:sz="4" w:space="1" w:color="000000"/>
                      <w:left w:val="single" w:sz="4" w:space="4" w:color="000000"/>
                      <w:right w:val="single" w:sz="4" w:space="4" w:color="000000"/>
                    </w:pBdr>
                    <w:shd w:val="clear" w:color="auto" w:fill="C0C0C0"/>
                    <w:spacing w:line="360" w:lineRule="auto"/>
                    <w:rPr>
                      <w:color w:val="FF0000"/>
                      <w:sz w:val="20"/>
                      <w:szCs w:val="20"/>
                    </w:rPr>
                  </w:pPr>
                  <w:r w:rsidRPr="007D794D">
                    <w:rPr>
                      <w:b/>
                      <w:sz w:val="20"/>
                      <w:szCs w:val="20"/>
                    </w:rPr>
                    <w:t xml:space="preserve">         Taux</w:t>
                  </w:r>
                  <w:r w:rsidRPr="007D794D">
                    <w:rPr>
                      <w:b/>
                      <w:sz w:val="20"/>
                      <w:szCs w:val="20"/>
                    </w:rPr>
                    <w:tab/>
                    <w:t xml:space="preserve">     </w:t>
                  </w:r>
                  <w:r w:rsidR="00D65BFF">
                    <w:rPr>
                      <w:b/>
                      <w:sz w:val="20"/>
                      <w:szCs w:val="20"/>
                    </w:rPr>
                    <w:t xml:space="preserve">   </w:t>
                  </w:r>
                  <w:r w:rsidR="00D65BFF">
                    <w:rPr>
                      <w:b/>
                      <w:sz w:val="20"/>
                      <w:szCs w:val="20"/>
                    </w:rPr>
                    <w:tab/>
                  </w:r>
                  <w:r w:rsidR="00D65BFF">
                    <w:rPr>
                      <w:b/>
                      <w:sz w:val="20"/>
                      <w:szCs w:val="20"/>
                    </w:rPr>
                    <w:tab/>
                  </w:r>
                  <w:r w:rsidR="00D65BFF">
                    <w:rPr>
                      <w:b/>
                      <w:sz w:val="20"/>
                      <w:szCs w:val="20"/>
                    </w:rPr>
                    <w:tab/>
                  </w:r>
                  <w:r w:rsidR="00D65BFF">
                    <w:rPr>
                      <w:b/>
                      <w:sz w:val="20"/>
                      <w:szCs w:val="20"/>
                    </w:rPr>
                    <w:tab/>
                    <w:t xml:space="preserve">  Tranches</w:t>
                  </w:r>
                  <w:r w:rsidR="00D65BFF">
                    <w:rPr>
                      <w:b/>
                      <w:sz w:val="20"/>
                      <w:szCs w:val="20"/>
                    </w:rPr>
                    <w:tab/>
                  </w:r>
                  <w:r w:rsidR="00D65BFF">
                    <w:rPr>
                      <w:b/>
                      <w:sz w:val="20"/>
                      <w:szCs w:val="20"/>
                    </w:rPr>
                    <w:tab/>
                  </w:r>
                  <w:r w:rsidRPr="007D794D">
                    <w:rPr>
                      <w:b/>
                      <w:sz w:val="20"/>
                      <w:szCs w:val="20"/>
                    </w:rPr>
                    <w:t>Cotisation annuelle (*)</w:t>
                  </w:r>
                  <w:r w:rsidR="00C54793">
                    <w:rPr>
                      <w:b/>
                      <w:sz w:val="20"/>
                      <w:szCs w:val="20"/>
                    </w:rPr>
                    <w:tab/>
                  </w:r>
                  <w:r w:rsidR="002D3AC6" w:rsidRPr="002D3AC6">
                    <w:rPr>
                      <w:color w:val="FF0000"/>
                      <w:sz w:val="20"/>
                      <w:szCs w:val="20"/>
                    </w:rPr>
                    <w:t xml:space="preserve">Paiement </w:t>
                  </w:r>
                  <w:r w:rsidR="004C7D51" w:rsidRPr="002D3AC6">
                    <w:rPr>
                      <w:color w:val="FF0000"/>
                      <w:sz w:val="20"/>
                      <w:szCs w:val="20"/>
                    </w:rPr>
                    <w:t>réel</w:t>
                  </w:r>
                  <w:r w:rsidR="004C7D51">
                    <w:rPr>
                      <w:color w:val="FF0000"/>
                      <w:sz w:val="20"/>
                      <w:szCs w:val="20"/>
                    </w:rPr>
                    <w:t xml:space="preserve"> (</w:t>
                  </w:r>
                  <w:r w:rsidR="00B126ED">
                    <w:rPr>
                      <w:color w:val="FF0000"/>
                      <w:sz w:val="20"/>
                      <w:szCs w:val="20"/>
                    </w:rPr>
                    <w:t>**)</w:t>
                  </w:r>
                </w:p>
                <w:p w:rsidR="003B44E0" w:rsidRPr="00B126ED" w:rsidRDefault="003B44E0" w:rsidP="001B5762">
                  <w:pPr>
                    <w:pBdr>
                      <w:top w:val="single" w:sz="4" w:space="0" w:color="000000"/>
                      <w:left w:val="single" w:sz="4" w:space="4" w:color="000000"/>
                      <w:bottom w:val="single" w:sz="4" w:space="1" w:color="000000"/>
                      <w:right w:val="single" w:sz="4" w:space="4" w:color="000000"/>
                    </w:pBdr>
                    <w:shd w:val="clear" w:color="auto" w:fill="C0C0C0"/>
                    <w:spacing w:line="360" w:lineRule="auto"/>
                    <w:rPr>
                      <w:b/>
                      <w:color w:val="000000"/>
                      <w:sz w:val="20"/>
                      <w:szCs w:val="20"/>
                    </w:rPr>
                  </w:pPr>
                  <w:r w:rsidRPr="007D794D">
                    <w:rPr>
                      <w:b/>
                      <w:sz w:val="20"/>
                      <w:szCs w:val="20"/>
                    </w:rPr>
                    <w:t xml:space="preserve">              1</w:t>
                  </w:r>
                  <w:r w:rsidRPr="007D794D">
                    <w:rPr>
                      <w:b/>
                      <w:sz w:val="20"/>
                      <w:szCs w:val="20"/>
                    </w:rPr>
                    <w:tab/>
                  </w:r>
                  <w:r w:rsidRPr="007D794D">
                    <w:rPr>
                      <w:b/>
                      <w:sz w:val="20"/>
                      <w:szCs w:val="20"/>
                    </w:rPr>
                    <w:tab/>
                  </w:r>
                  <w:r w:rsidRPr="007D794D">
                    <w:rPr>
                      <w:b/>
                      <w:sz w:val="20"/>
                      <w:szCs w:val="20"/>
                    </w:rPr>
                    <w:tab/>
                    <w:t xml:space="preserve">                 </w:t>
                  </w:r>
                  <w:r w:rsidRPr="007D794D">
                    <w:rPr>
                      <w:b/>
                      <w:color w:val="000000"/>
                      <w:sz w:val="20"/>
                      <w:szCs w:val="20"/>
                    </w:rPr>
                    <w:t>moins de 7</w:t>
                  </w:r>
                  <w:r w:rsidR="00501710">
                    <w:rPr>
                      <w:b/>
                      <w:color w:val="000000"/>
                      <w:sz w:val="20"/>
                      <w:szCs w:val="20"/>
                    </w:rPr>
                    <w:t>59</w:t>
                  </w:r>
                  <w:r w:rsidR="00D65BFF">
                    <w:rPr>
                      <w:b/>
                      <w:color w:val="000000"/>
                      <w:sz w:val="20"/>
                      <w:szCs w:val="20"/>
                    </w:rPr>
                    <w:t xml:space="preserve"> €   par mois</w:t>
                  </w:r>
                  <w:r w:rsidR="00D65BFF">
                    <w:rPr>
                      <w:b/>
                      <w:color w:val="000000"/>
                      <w:sz w:val="20"/>
                      <w:szCs w:val="20"/>
                    </w:rPr>
                    <w:tab/>
                  </w:r>
                  <w:r w:rsidR="00D65BFF">
                    <w:rPr>
                      <w:b/>
                      <w:color w:val="000000"/>
                      <w:sz w:val="20"/>
                      <w:szCs w:val="20"/>
                    </w:rPr>
                    <w:tab/>
                  </w:r>
                  <w:r w:rsidRPr="007D794D">
                    <w:rPr>
                      <w:b/>
                      <w:sz w:val="20"/>
                      <w:szCs w:val="20"/>
                    </w:rPr>
                    <w:t>36.</w:t>
                  </w:r>
                  <w:r>
                    <w:rPr>
                      <w:b/>
                      <w:sz w:val="20"/>
                      <w:szCs w:val="20"/>
                    </w:rPr>
                    <w:t>00</w:t>
                  </w:r>
                  <w:r w:rsidRPr="007D794D">
                    <w:rPr>
                      <w:b/>
                      <w:sz w:val="20"/>
                      <w:szCs w:val="20"/>
                    </w:rPr>
                    <w:t xml:space="preserve"> </w:t>
                  </w:r>
                  <w:r w:rsidRPr="00B126ED">
                    <w:rPr>
                      <w:b/>
                      <w:color w:val="000000"/>
                      <w:sz w:val="20"/>
                      <w:szCs w:val="20"/>
                    </w:rPr>
                    <w:t>€</w:t>
                  </w:r>
                  <w:r w:rsidRPr="007D794D">
                    <w:rPr>
                      <w:b/>
                      <w:color w:val="000000"/>
                      <w:sz w:val="20"/>
                      <w:szCs w:val="20"/>
                    </w:rPr>
                    <w:t xml:space="preserve">                  </w:t>
                  </w:r>
                  <w:r w:rsidR="001B5762" w:rsidRPr="008957A2">
                    <w:rPr>
                      <w:b/>
                      <w:color w:val="FF0000"/>
                      <w:sz w:val="18"/>
                      <w:szCs w:val="18"/>
                    </w:rPr>
                    <w:t>12,24€</w:t>
                  </w:r>
                  <w:r w:rsidRPr="007D794D">
                    <w:rPr>
                      <w:b/>
                      <w:color w:val="000000"/>
                      <w:sz w:val="20"/>
                      <w:szCs w:val="20"/>
                    </w:rPr>
                    <w:t xml:space="preserve">   </w:t>
                  </w:r>
                </w:p>
                <w:p w:rsidR="003B44E0" w:rsidRPr="007D794D" w:rsidRDefault="003B44E0" w:rsidP="001B5762">
                  <w:pPr>
                    <w:pBdr>
                      <w:top w:val="single" w:sz="4" w:space="0" w:color="000000"/>
                      <w:left w:val="single" w:sz="4" w:space="4" w:color="000000"/>
                      <w:bottom w:val="single" w:sz="4" w:space="1" w:color="000000"/>
                      <w:right w:val="single" w:sz="4" w:space="4" w:color="000000"/>
                    </w:pBdr>
                    <w:shd w:val="clear" w:color="auto" w:fill="CCFFCC"/>
                    <w:spacing w:line="360" w:lineRule="auto"/>
                    <w:jc w:val="both"/>
                    <w:rPr>
                      <w:b/>
                      <w:color w:val="000000"/>
                      <w:sz w:val="20"/>
                      <w:szCs w:val="20"/>
                    </w:rPr>
                  </w:pPr>
                  <w:r w:rsidRPr="007D794D">
                    <w:rPr>
                      <w:b/>
                      <w:color w:val="000000"/>
                      <w:sz w:val="20"/>
                      <w:szCs w:val="20"/>
                    </w:rPr>
                    <w:tab/>
                    <w:t>2</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de   7</w:t>
                  </w:r>
                  <w:r w:rsidR="006A1525">
                    <w:rPr>
                      <w:b/>
                      <w:color w:val="000000"/>
                      <w:sz w:val="20"/>
                      <w:szCs w:val="20"/>
                    </w:rPr>
                    <w:t>6</w:t>
                  </w:r>
                  <w:r>
                    <w:rPr>
                      <w:b/>
                      <w:color w:val="000000"/>
                      <w:sz w:val="20"/>
                      <w:szCs w:val="20"/>
                    </w:rPr>
                    <w:t>0</w:t>
                  </w:r>
                  <w:r w:rsidRPr="007D794D">
                    <w:rPr>
                      <w:b/>
                      <w:color w:val="000000"/>
                      <w:sz w:val="20"/>
                      <w:szCs w:val="20"/>
                    </w:rPr>
                    <w:t xml:space="preserve"> à 1</w:t>
                  </w:r>
                  <w:r>
                    <w:rPr>
                      <w:b/>
                      <w:color w:val="000000"/>
                      <w:sz w:val="20"/>
                      <w:szCs w:val="20"/>
                    </w:rPr>
                    <w:t>2</w:t>
                  </w:r>
                  <w:r w:rsidR="006A1525">
                    <w:rPr>
                      <w:b/>
                      <w:color w:val="000000"/>
                      <w:sz w:val="20"/>
                      <w:szCs w:val="20"/>
                    </w:rPr>
                    <w:t>30</w:t>
                  </w:r>
                  <w:r w:rsidR="00D65BFF">
                    <w:rPr>
                      <w:b/>
                      <w:color w:val="000000"/>
                      <w:sz w:val="20"/>
                      <w:szCs w:val="20"/>
                    </w:rPr>
                    <w:t xml:space="preserve"> €   par mois</w:t>
                  </w:r>
                  <w:r w:rsidR="00D65BFF">
                    <w:rPr>
                      <w:b/>
                      <w:color w:val="000000"/>
                      <w:sz w:val="20"/>
                      <w:szCs w:val="20"/>
                    </w:rPr>
                    <w:tab/>
                  </w:r>
                  <w:r w:rsidR="00D65BFF">
                    <w:rPr>
                      <w:b/>
                      <w:color w:val="000000"/>
                      <w:sz w:val="20"/>
                      <w:szCs w:val="20"/>
                    </w:rPr>
                    <w:tab/>
                  </w:r>
                  <w:r w:rsidRPr="007D794D">
                    <w:rPr>
                      <w:b/>
                      <w:sz w:val="20"/>
                      <w:szCs w:val="20"/>
                    </w:rPr>
                    <w:t>48.</w:t>
                  </w:r>
                  <w:r>
                    <w:rPr>
                      <w:b/>
                      <w:sz w:val="20"/>
                      <w:szCs w:val="20"/>
                    </w:rPr>
                    <w:t>00</w:t>
                  </w:r>
                  <w:r w:rsidRPr="007D794D">
                    <w:rPr>
                      <w:b/>
                      <w:sz w:val="20"/>
                      <w:szCs w:val="20"/>
                    </w:rPr>
                    <w:t xml:space="preserve"> € </w:t>
                  </w:r>
                  <w:r w:rsidRPr="007D794D">
                    <w:rPr>
                      <w:b/>
                      <w:color w:val="000000"/>
                      <w:sz w:val="20"/>
                      <w:szCs w:val="20"/>
                    </w:rPr>
                    <w:t xml:space="preserve">                 </w:t>
                  </w:r>
                  <w:r w:rsidR="001B5762" w:rsidRPr="008957A2">
                    <w:rPr>
                      <w:b/>
                      <w:color w:val="FF0000"/>
                      <w:sz w:val="18"/>
                      <w:szCs w:val="18"/>
                    </w:rPr>
                    <w:t>16,32€</w:t>
                  </w:r>
                  <w:r w:rsidRPr="007D794D">
                    <w:rPr>
                      <w:b/>
                      <w:color w:val="000000"/>
                      <w:sz w:val="20"/>
                      <w:szCs w:val="20"/>
                    </w:rPr>
                    <w:t xml:space="preserve"> </w:t>
                  </w:r>
                </w:p>
                <w:p w:rsidR="003B44E0" w:rsidRPr="007D794D" w:rsidRDefault="003B44E0" w:rsidP="001B5762">
                  <w:pPr>
                    <w:pBdr>
                      <w:top w:val="single" w:sz="4" w:space="0" w:color="000000"/>
                      <w:left w:val="single" w:sz="4" w:space="4" w:color="000000"/>
                      <w:bottom w:val="single" w:sz="4" w:space="1" w:color="000000"/>
                      <w:right w:val="single" w:sz="4" w:space="4" w:color="000000"/>
                    </w:pBdr>
                    <w:spacing w:line="360" w:lineRule="auto"/>
                    <w:jc w:val="both"/>
                    <w:rPr>
                      <w:b/>
                      <w:color w:val="000000"/>
                      <w:sz w:val="20"/>
                      <w:szCs w:val="20"/>
                    </w:rPr>
                  </w:pPr>
                  <w:r w:rsidRPr="007D794D">
                    <w:rPr>
                      <w:b/>
                      <w:color w:val="000000"/>
                      <w:sz w:val="20"/>
                      <w:szCs w:val="20"/>
                    </w:rPr>
                    <w:tab/>
                    <w:t>3</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de 1</w:t>
                  </w:r>
                  <w:r>
                    <w:rPr>
                      <w:b/>
                      <w:color w:val="000000"/>
                      <w:sz w:val="20"/>
                      <w:szCs w:val="20"/>
                    </w:rPr>
                    <w:t>2</w:t>
                  </w:r>
                  <w:r w:rsidR="006A1525">
                    <w:rPr>
                      <w:b/>
                      <w:color w:val="000000"/>
                      <w:sz w:val="20"/>
                      <w:szCs w:val="20"/>
                    </w:rPr>
                    <w:t>3</w:t>
                  </w:r>
                  <w:r>
                    <w:rPr>
                      <w:b/>
                      <w:color w:val="000000"/>
                      <w:sz w:val="20"/>
                      <w:szCs w:val="20"/>
                    </w:rPr>
                    <w:t>1</w:t>
                  </w:r>
                  <w:r w:rsidR="006A1525">
                    <w:rPr>
                      <w:b/>
                      <w:color w:val="000000"/>
                      <w:sz w:val="20"/>
                      <w:szCs w:val="20"/>
                    </w:rPr>
                    <w:t xml:space="preserve"> à 1</w:t>
                  </w:r>
                  <w:r>
                    <w:rPr>
                      <w:b/>
                      <w:color w:val="000000"/>
                      <w:sz w:val="20"/>
                      <w:szCs w:val="20"/>
                    </w:rPr>
                    <w:t>7</w:t>
                  </w:r>
                  <w:r w:rsidR="006A1525">
                    <w:rPr>
                      <w:b/>
                      <w:color w:val="000000"/>
                      <w:sz w:val="20"/>
                      <w:szCs w:val="20"/>
                    </w:rPr>
                    <w:t>00</w:t>
                  </w:r>
                  <w:r w:rsidR="00D65BFF">
                    <w:rPr>
                      <w:b/>
                      <w:color w:val="000000"/>
                      <w:sz w:val="20"/>
                      <w:szCs w:val="20"/>
                    </w:rPr>
                    <w:t xml:space="preserve"> €   par mois</w:t>
                  </w:r>
                  <w:r w:rsidR="00D65BFF">
                    <w:rPr>
                      <w:b/>
                      <w:color w:val="000000"/>
                      <w:sz w:val="20"/>
                      <w:szCs w:val="20"/>
                    </w:rPr>
                    <w:tab/>
                  </w:r>
                  <w:r w:rsidR="00D65BFF">
                    <w:rPr>
                      <w:b/>
                      <w:color w:val="000000"/>
                      <w:sz w:val="20"/>
                      <w:szCs w:val="20"/>
                    </w:rPr>
                    <w:tab/>
                  </w:r>
                  <w:r w:rsidRPr="007D794D">
                    <w:rPr>
                      <w:b/>
                      <w:sz w:val="20"/>
                      <w:szCs w:val="20"/>
                    </w:rPr>
                    <w:t>7</w:t>
                  </w:r>
                  <w:r>
                    <w:rPr>
                      <w:b/>
                      <w:sz w:val="20"/>
                      <w:szCs w:val="20"/>
                    </w:rPr>
                    <w:t>2</w:t>
                  </w:r>
                  <w:r w:rsidRPr="007D794D">
                    <w:rPr>
                      <w:b/>
                      <w:sz w:val="20"/>
                      <w:szCs w:val="20"/>
                    </w:rPr>
                    <w:t>.</w:t>
                  </w:r>
                  <w:r>
                    <w:rPr>
                      <w:b/>
                      <w:sz w:val="20"/>
                      <w:szCs w:val="20"/>
                    </w:rPr>
                    <w:t>00</w:t>
                  </w:r>
                  <w:r w:rsidRPr="007D794D">
                    <w:rPr>
                      <w:b/>
                      <w:color w:val="000000"/>
                      <w:sz w:val="20"/>
                      <w:szCs w:val="20"/>
                    </w:rPr>
                    <w:t xml:space="preserve"> €                  </w:t>
                  </w:r>
                  <w:r w:rsidR="001B5762" w:rsidRPr="008957A2">
                    <w:rPr>
                      <w:b/>
                      <w:color w:val="FF0000"/>
                      <w:sz w:val="18"/>
                      <w:szCs w:val="18"/>
                    </w:rPr>
                    <w:t>24,48€</w:t>
                  </w:r>
                  <w:r w:rsidRPr="007D794D">
                    <w:rPr>
                      <w:b/>
                      <w:color w:val="000000"/>
                      <w:sz w:val="20"/>
                      <w:szCs w:val="20"/>
                    </w:rPr>
                    <w:t xml:space="preserve"> </w:t>
                  </w:r>
                </w:p>
                <w:p w:rsidR="003B44E0" w:rsidRPr="007D794D" w:rsidRDefault="006A1525" w:rsidP="001B5762">
                  <w:pPr>
                    <w:pBdr>
                      <w:top w:val="single" w:sz="4" w:space="0" w:color="000000"/>
                      <w:left w:val="single" w:sz="4" w:space="4" w:color="000000"/>
                      <w:bottom w:val="single" w:sz="4" w:space="1" w:color="000000"/>
                      <w:right w:val="single" w:sz="4" w:space="4" w:color="000000"/>
                    </w:pBdr>
                    <w:shd w:val="clear" w:color="auto" w:fill="CCFFCC"/>
                    <w:spacing w:line="360" w:lineRule="auto"/>
                    <w:jc w:val="both"/>
                    <w:rPr>
                      <w:b/>
                      <w:color w:val="000000"/>
                      <w:sz w:val="20"/>
                      <w:szCs w:val="20"/>
                    </w:rPr>
                  </w:pPr>
                  <w:r>
                    <w:rPr>
                      <w:b/>
                      <w:color w:val="000000"/>
                      <w:sz w:val="20"/>
                      <w:szCs w:val="20"/>
                    </w:rPr>
                    <w:tab/>
                    <w:t>4</w:t>
                  </w:r>
                  <w:r>
                    <w:rPr>
                      <w:b/>
                      <w:color w:val="000000"/>
                      <w:sz w:val="20"/>
                      <w:szCs w:val="20"/>
                    </w:rPr>
                    <w:tab/>
                  </w:r>
                  <w:r>
                    <w:rPr>
                      <w:b/>
                      <w:color w:val="000000"/>
                      <w:sz w:val="20"/>
                      <w:szCs w:val="20"/>
                    </w:rPr>
                    <w:tab/>
                  </w:r>
                  <w:r>
                    <w:rPr>
                      <w:b/>
                      <w:color w:val="000000"/>
                      <w:sz w:val="20"/>
                      <w:szCs w:val="20"/>
                    </w:rPr>
                    <w:tab/>
                  </w:r>
                  <w:r>
                    <w:rPr>
                      <w:b/>
                      <w:color w:val="000000"/>
                      <w:sz w:val="20"/>
                      <w:szCs w:val="20"/>
                    </w:rPr>
                    <w:tab/>
                    <w:t>de 17</w:t>
                  </w:r>
                  <w:r w:rsidR="003B44E0">
                    <w:rPr>
                      <w:b/>
                      <w:color w:val="000000"/>
                      <w:sz w:val="20"/>
                      <w:szCs w:val="20"/>
                    </w:rPr>
                    <w:t>0</w:t>
                  </w:r>
                  <w:r>
                    <w:rPr>
                      <w:b/>
                      <w:color w:val="000000"/>
                      <w:sz w:val="20"/>
                      <w:szCs w:val="20"/>
                    </w:rPr>
                    <w:t>1</w:t>
                  </w:r>
                  <w:r w:rsidR="003B44E0" w:rsidRPr="007D794D">
                    <w:rPr>
                      <w:b/>
                      <w:color w:val="000000"/>
                      <w:sz w:val="20"/>
                      <w:szCs w:val="20"/>
                    </w:rPr>
                    <w:t xml:space="preserve"> à 21</w:t>
                  </w:r>
                  <w:r>
                    <w:rPr>
                      <w:b/>
                      <w:color w:val="000000"/>
                      <w:sz w:val="20"/>
                      <w:szCs w:val="20"/>
                    </w:rPr>
                    <w:t>73</w:t>
                  </w:r>
                  <w:r w:rsidR="00D65BFF">
                    <w:rPr>
                      <w:b/>
                      <w:color w:val="000000"/>
                      <w:sz w:val="20"/>
                      <w:szCs w:val="20"/>
                    </w:rPr>
                    <w:t xml:space="preserve"> €   par mois</w:t>
                  </w:r>
                  <w:r w:rsidR="00D65BFF">
                    <w:rPr>
                      <w:b/>
                      <w:color w:val="000000"/>
                      <w:sz w:val="20"/>
                      <w:szCs w:val="20"/>
                    </w:rPr>
                    <w:tab/>
                  </w:r>
                  <w:r w:rsidR="00D65BFF">
                    <w:rPr>
                      <w:b/>
                      <w:color w:val="000000"/>
                      <w:sz w:val="20"/>
                      <w:szCs w:val="20"/>
                    </w:rPr>
                    <w:tab/>
                  </w:r>
                  <w:r w:rsidR="003B44E0" w:rsidRPr="007D794D">
                    <w:rPr>
                      <w:b/>
                      <w:sz w:val="20"/>
                      <w:szCs w:val="20"/>
                    </w:rPr>
                    <w:t>9</w:t>
                  </w:r>
                  <w:r w:rsidR="003B44E0">
                    <w:rPr>
                      <w:b/>
                      <w:sz w:val="20"/>
                      <w:szCs w:val="20"/>
                    </w:rPr>
                    <w:t>6</w:t>
                  </w:r>
                  <w:r w:rsidR="003B44E0" w:rsidRPr="007D794D">
                    <w:rPr>
                      <w:b/>
                      <w:sz w:val="20"/>
                      <w:szCs w:val="20"/>
                    </w:rPr>
                    <w:t>.</w:t>
                  </w:r>
                  <w:r w:rsidR="003B44E0">
                    <w:rPr>
                      <w:b/>
                      <w:sz w:val="20"/>
                      <w:szCs w:val="20"/>
                    </w:rPr>
                    <w:t>0</w:t>
                  </w:r>
                  <w:r w:rsidR="003B44E0" w:rsidRPr="007D794D">
                    <w:rPr>
                      <w:b/>
                      <w:sz w:val="20"/>
                      <w:szCs w:val="20"/>
                    </w:rPr>
                    <w:t>0</w:t>
                  </w:r>
                  <w:r w:rsidR="003B44E0" w:rsidRPr="007D794D">
                    <w:rPr>
                      <w:b/>
                      <w:color w:val="000000"/>
                      <w:sz w:val="20"/>
                      <w:szCs w:val="20"/>
                    </w:rPr>
                    <w:t xml:space="preserve"> €                  </w:t>
                  </w:r>
                  <w:r w:rsidR="001B5762" w:rsidRPr="008957A2">
                    <w:rPr>
                      <w:b/>
                      <w:color w:val="FF0000"/>
                      <w:sz w:val="18"/>
                      <w:szCs w:val="18"/>
                    </w:rPr>
                    <w:t>32,64€</w:t>
                  </w:r>
                  <w:r w:rsidR="003B44E0" w:rsidRPr="007D794D">
                    <w:rPr>
                      <w:b/>
                      <w:color w:val="000000"/>
                      <w:sz w:val="20"/>
                      <w:szCs w:val="20"/>
                    </w:rPr>
                    <w:t xml:space="preserve"> </w:t>
                  </w:r>
                </w:p>
                <w:p w:rsidR="003B44E0" w:rsidRPr="007D794D" w:rsidRDefault="003B44E0" w:rsidP="001B5762">
                  <w:pPr>
                    <w:pBdr>
                      <w:top w:val="single" w:sz="4" w:space="0" w:color="000000"/>
                      <w:left w:val="single" w:sz="4" w:space="4" w:color="000000"/>
                      <w:bottom w:val="single" w:sz="4" w:space="1" w:color="000000"/>
                      <w:right w:val="single" w:sz="4" w:space="4" w:color="000000"/>
                    </w:pBdr>
                    <w:spacing w:line="360" w:lineRule="auto"/>
                    <w:jc w:val="both"/>
                    <w:rPr>
                      <w:b/>
                      <w:color w:val="000000"/>
                      <w:sz w:val="20"/>
                      <w:szCs w:val="20"/>
                    </w:rPr>
                  </w:pPr>
                  <w:r w:rsidRPr="007D794D">
                    <w:rPr>
                      <w:b/>
                      <w:color w:val="000000"/>
                      <w:sz w:val="20"/>
                      <w:szCs w:val="20"/>
                    </w:rPr>
                    <w:tab/>
                    <w:t>5</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de 21</w:t>
                  </w:r>
                  <w:r w:rsidR="006A1525">
                    <w:rPr>
                      <w:b/>
                      <w:color w:val="000000"/>
                      <w:sz w:val="20"/>
                      <w:szCs w:val="20"/>
                    </w:rPr>
                    <w:t>74</w:t>
                  </w:r>
                  <w:r w:rsidRPr="007D794D">
                    <w:rPr>
                      <w:b/>
                      <w:color w:val="000000"/>
                      <w:sz w:val="20"/>
                      <w:szCs w:val="20"/>
                    </w:rPr>
                    <w:t xml:space="preserve"> à 26</w:t>
                  </w:r>
                  <w:r w:rsidR="006A1525">
                    <w:rPr>
                      <w:b/>
                      <w:color w:val="000000"/>
                      <w:sz w:val="20"/>
                      <w:szCs w:val="20"/>
                    </w:rPr>
                    <w:t>43</w:t>
                  </w:r>
                  <w:r w:rsidR="00D65BFF">
                    <w:rPr>
                      <w:b/>
                      <w:color w:val="000000"/>
                      <w:sz w:val="20"/>
                      <w:szCs w:val="20"/>
                    </w:rPr>
                    <w:t xml:space="preserve"> €   par mois</w:t>
                  </w:r>
                  <w:r w:rsidR="00D65BFF">
                    <w:rPr>
                      <w:b/>
                      <w:color w:val="000000"/>
                      <w:sz w:val="20"/>
                      <w:szCs w:val="20"/>
                    </w:rPr>
                    <w:tab/>
                  </w:r>
                  <w:r w:rsidR="00D65BFF">
                    <w:rPr>
                      <w:b/>
                      <w:color w:val="000000"/>
                      <w:sz w:val="20"/>
                      <w:szCs w:val="20"/>
                    </w:rPr>
                    <w:tab/>
                  </w:r>
                  <w:r w:rsidRPr="007D794D">
                    <w:rPr>
                      <w:b/>
                      <w:sz w:val="20"/>
                      <w:szCs w:val="20"/>
                    </w:rPr>
                    <w:t>11</w:t>
                  </w:r>
                  <w:r>
                    <w:rPr>
                      <w:b/>
                      <w:sz w:val="20"/>
                      <w:szCs w:val="20"/>
                    </w:rPr>
                    <w:t>8</w:t>
                  </w:r>
                  <w:r w:rsidRPr="007D794D">
                    <w:rPr>
                      <w:b/>
                      <w:sz w:val="20"/>
                      <w:szCs w:val="20"/>
                    </w:rPr>
                    <w:t>.</w:t>
                  </w:r>
                  <w:r>
                    <w:rPr>
                      <w:b/>
                      <w:sz w:val="20"/>
                      <w:szCs w:val="20"/>
                    </w:rPr>
                    <w:t>00</w:t>
                  </w:r>
                  <w:r w:rsidRPr="007D794D">
                    <w:rPr>
                      <w:sz w:val="20"/>
                      <w:szCs w:val="20"/>
                    </w:rPr>
                    <w:t xml:space="preserve"> </w:t>
                  </w:r>
                  <w:r w:rsidRPr="007D794D">
                    <w:rPr>
                      <w:b/>
                      <w:color w:val="000000"/>
                      <w:sz w:val="20"/>
                      <w:szCs w:val="20"/>
                    </w:rPr>
                    <w:t xml:space="preserve">€                </w:t>
                  </w:r>
                  <w:r w:rsidR="001B5762" w:rsidRPr="008957A2">
                    <w:rPr>
                      <w:b/>
                      <w:color w:val="FF0000"/>
                      <w:sz w:val="18"/>
                      <w:szCs w:val="18"/>
                    </w:rPr>
                    <w:t>40,12€</w:t>
                  </w:r>
                  <w:r w:rsidRPr="007D794D">
                    <w:rPr>
                      <w:b/>
                      <w:color w:val="000000"/>
                      <w:sz w:val="20"/>
                      <w:szCs w:val="20"/>
                    </w:rPr>
                    <w:t xml:space="preserve"> </w:t>
                  </w:r>
                </w:p>
                <w:p w:rsidR="003B44E0" w:rsidRPr="007D794D" w:rsidRDefault="003B44E0" w:rsidP="001B5762">
                  <w:pPr>
                    <w:pBdr>
                      <w:top w:val="single" w:sz="4" w:space="0" w:color="000000"/>
                      <w:left w:val="single" w:sz="4" w:space="4" w:color="000000"/>
                      <w:bottom w:val="single" w:sz="4" w:space="1" w:color="000000"/>
                      <w:right w:val="single" w:sz="4" w:space="4" w:color="000000"/>
                    </w:pBdr>
                    <w:shd w:val="clear" w:color="auto" w:fill="CCFFCC"/>
                    <w:spacing w:line="360" w:lineRule="auto"/>
                    <w:jc w:val="both"/>
                    <w:rPr>
                      <w:sz w:val="20"/>
                      <w:szCs w:val="20"/>
                    </w:rPr>
                  </w:pPr>
                  <w:r w:rsidRPr="007D794D">
                    <w:rPr>
                      <w:b/>
                      <w:color w:val="000000"/>
                      <w:sz w:val="20"/>
                      <w:szCs w:val="20"/>
                    </w:rPr>
                    <w:tab/>
                    <w:t>6</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plus  de    26</w:t>
                  </w:r>
                  <w:r w:rsidR="006A1525">
                    <w:rPr>
                      <w:b/>
                      <w:color w:val="000000"/>
                      <w:sz w:val="20"/>
                      <w:szCs w:val="20"/>
                    </w:rPr>
                    <w:t>43</w:t>
                  </w:r>
                  <w:r w:rsidRPr="007D794D">
                    <w:rPr>
                      <w:b/>
                      <w:color w:val="000000"/>
                      <w:sz w:val="20"/>
                      <w:szCs w:val="20"/>
                    </w:rPr>
                    <w:t xml:space="preserve"> €</w:t>
                  </w:r>
                  <w:r w:rsidRPr="007D794D">
                    <w:rPr>
                      <w:b/>
                      <w:color w:val="FF0000"/>
                      <w:sz w:val="20"/>
                      <w:szCs w:val="20"/>
                    </w:rPr>
                    <w:t xml:space="preserve"> </w:t>
                  </w:r>
                  <w:r w:rsidR="00D65BFF">
                    <w:rPr>
                      <w:b/>
                      <w:sz w:val="20"/>
                      <w:szCs w:val="20"/>
                    </w:rPr>
                    <w:t xml:space="preserve">  par mois</w:t>
                  </w:r>
                  <w:r w:rsidR="00D65BFF">
                    <w:rPr>
                      <w:b/>
                      <w:sz w:val="20"/>
                      <w:szCs w:val="20"/>
                    </w:rPr>
                    <w:tab/>
                  </w:r>
                  <w:r w:rsidR="00D65BFF">
                    <w:rPr>
                      <w:b/>
                      <w:sz w:val="20"/>
                      <w:szCs w:val="20"/>
                    </w:rPr>
                    <w:tab/>
                  </w:r>
                  <w:r w:rsidRPr="007D794D">
                    <w:rPr>
                      <w:b/>
                      <w:sz w:val="20"/>
                      <w:szCs w:val="20"/>
                    </w:rPr>
                    <w:t>162.</w:t>
                  </w:r>
                  <w:r>
                    <w:rPr>
                      <w:b/>
                      <w:sz w:val="20"/>
                      <w:szCs w:val="20"/>
                    </w:rPr>
                    <w:t>0</w:t>
                  </w:r>
                  <w:r w:rsidRPr="007D794D">
                    <w:rPr>
                      <w:b/>
                      <w:sz w:val="20"/>
                      <w:szCs w:val="20"/>
                    </w:rPr>
                    <w:t>0 €</w:t>
                  </w:r>
                  <w:r w:rsidRPr="007D794D">
                    <w:rPr>
                      <w:sz w:val="20"/>
                      <w:szCs w:val="20"/>
                    </w:rPr>
                    <w:t xml:space="preserve">                </w:t>
                  </w:r>
                  <w:r w:rsidR="001B5762" w:rsidRPr="008957A2">
                    <w:rPr>
                      <w:b/>
                      <w:color w:val="FF0000"/>
                      <w:sz w:val="18"/>
                      <w:szCs w:val="18"/>
                    </w:rPr>
                    <w:t>55,08€</w:t>
                  </w:r>
                  <w:r w:rsidRPr="007D794D">
                    <w:rPr>
                      <w:sz w:val="20"/>
                      <w:szCs w:val="20"/>
                    </w:rPr>
                    <w:t xml:space="preserve"> </w:t>
                  </w:r>
                </w:p>
                <w:p w:rsidR="003B44E0" w:rsidRPr="007D794D" w:rsidRDefault="003B44E0" w:rsidP="003B44E0">
                  <w:pPr>
                    <w:pBdr>
                      <w:left w:val="single" w:sz="4" w:space="4" w:color="000000"/>
                      <w:bottom w:val="single" w:sz="4" w:space="1" w:color="000000"/>
                      <w:right w:val="single" w:sz="4" w:space="4" w:color="000000"/>
                    </w:pBdr>
                    <w:spacing w:line="276" w:lineRule="auto"/>
                    <w:jc w:val="both"/>
                    <w:rPr>
                      <w:sz w:val="20"/>
                      <w:szCs w:val="20"/>
                    </w:rPr>
                  </w:pPr>
                  <w:r w:rsidRPr="007D794D">
                    <w:rPr>
                      <w:sz w:val="20"/>
                      <w:szCs w:val="20"/>
                    </w:rPr>
                    <w:t xml:space="preserve">(*) Incluant six numéros du magazine Vie Nouvelle et bénéficiant d’un crédit d’impôt de 66% </w:t>
                  </w:r>
                  <w:r w:rsidR="00B126ED">
                    <w:rPr>
                      <w:sz w:val="20"/>
                      <w:szCs w:val="20"/>
                    </w:rPr>
                    <w:t>(**) Après déduction fiscale</w:t>
                  </w:r>
                  <w:r w:rsidRPr="007D794D">
                    <w:rPr>
                      <w:sz w:val="20"/>
                      <w:szCs w:val="20"/>
                    </w:rPr>
                    <w:t xml:space="preserve">               </w:t>
                  </w:r>
                </w:p>
                <w:p w:rsidR="001B5762" w:rsidRPr="007D794D" w:rsidRDefault="001B5762" w:rsidP="001B5762">
                  <w:pPr>
                    <w:pStyle w:val="Style"/>
                    <w:spacing w:line="225" w:lineRule="exact"/>
                    <w:jc w:val="center"/>
                    <w:rPr>
                      <w:rFonts w:ascii="Times New Roman" w:hAnsi="Times New Roman"/>
                      <w:b/>
                      <w:color w:val="FF0000"/>
                      <w:w w:val="107"/>
                      <w:sz w:val="20"/>
                      <w:szCs w:val="20"/>
                    </w:rPr>
                  </w:pPr>
                  <w:r w:rsidRPr="007D794D">
                    <w:rPr>
                      <w:rFonts w:ascii="Times New Roman" w:hAnsi="Times New Roman"/>
                      <w:b/>
                      <w:w w:val="107"/>
                      <w:sz w:val="20"/>
                      <w:szCs w:val="20"/>
                    </w:rPr>
                    <w:t xml:space="preserve">Bulletin d'adhésion à adresser à USR CGT </w:t>
                  </w:r>
                  <w:r w:rsidRPr="007D794D">
                    <w:rPr>
                      <w:rFonts w:ascii="Times New Roman" w:hAnsi="Times New Roman"/>
                      <w:b/>
                      <w:color w:val="000000"/>
                      <w:w w:val="107"/>
                      <w:sz w:val="20"/>
                      <w:szCs w:val="20"/>
                    </w:rPr>
                    <w:t xml:space="preserve">ADP </w:t>
                  </w:r>
                  <w:r>
                    <w:rPr>
                      <w:noProof/>
                      <w:sz w:val="20"/>
                      <w:szCs w:val="20"/>
                    </w:rPr>
                    <w:drawing>
                      <wp:inline distT="0" distB="0" distL="0" distR="0">
                        <wp:extent cx="266065" cy="127635"/>
                        <wp:effectExtent l="19050" t="0" r="63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266065" cy="127635"/>
                                </a:xfrm>
                                <a:prstGeom prst="rect">
                                  <a:avLst/>
                                </a:prstGeom>
                                <a:noFill/>
                                <a:ln w="9525">
                                  <a:noFill/>
                                  <a:miter lim="800000"/>
                                  <a:headEnd/>
                                  <a:tailEnd/>
                                </a:ln>
                              </pic:spPr>
                            </pic:pic>
                          </a:graphicData>
                        </a:graphic>
                      </wp:inline>
                    </w:drawing>
                  </w:r>
                  <w:r w:rsidRPr="007D794D">
                    <w:rPr>
                      <w:rFonts w:ascii="Times New Roman" w:hAnsi="Times New Roman"/>
                      <w:b/>
                      <w:color w:val="000000"/>
                      <w:w w:val="107"/>
                      <w:sz w:val="20"/>
                      <w:szCs w:val="20"/>
                    </w:rPr>
                    <w:t xml:space="preserve"> </w:t>
                  </w:r>
                  <w:r>
                    <w:rPr>
                      <w:rFonts w:ascii="Times New Roman" w:hAnsi="Times New Roman"/>
                      <w:b/>
                      <w:color w:val="000000"/>
                      <w:w w:val="107"/>
                      <w:sz w:val="20"/>
                      <w:szCs w:val="20"/>
                    </w:rPr>
                    <w:t xml:space="preserve"> </w:t>
                  </w:r>
                  <w:r w:rsidRPr="007D794D">
                    <w:rPr>
                      <w:rFonts w:ascii="Times New Roman" w:hAnsi="Times New Roman"/>
                      <w:b/>
                      <w:color w:val="000000"/>
                      <w:w w:val="107"/>
                      <w:sz w:val="20"/>
                      <w:szCs w:val="20"/>
                    </w:rPr>
                    <w:t xml:space="preserve">CDG2 Module N- </w:t>
                  </w:r>
                  <w:r w:rsidRPr="00C66165">
                    <w:rPr>
                      <w:rFonts w:ascii="Times New Roman" w:hAnsi="Times New Roman"/>
                      <w:b/>
                      <w:w w:val="107"/>
                      <w:sz w:val="20"/>
                      <w:szCs w:val="20"/>
                    </w:rPr>
                    <w:t>BP 81007- 95931</w:t>
                  </w:r>
                  <w:r>
                    <w:rPr>
                      <w:rFonts w:ascii="Times New Roman" w:hAnsi="Times New Roman"/>
                      <w:b/>
                      <w:color w:val="000000"/>
                      <w:w w:val="107"/>
                      <w:sz w:val="20"/>
                      <w:szCs w:val="20"/>
                    </w:rPr>
                    <w:t xml:space="preserve"> ROISSY CDG</w:t>
                  </w:r>
                </w:p>
                <w:p w:rsidR="003B44E0" w:rsidRPr="00CA33D9" w:rsidRDefault="003B44E0" w:rsidP="003B44E0">
                  <w:pPr>
                    <w:pBdr>
                      <w:top w:val="single" w:sz="4" w:space="0" w:color="000000"/>
                      <w:left w:val="single" w:sz="4" w:space="4" w:color="000000"/>
                      <w:bottom w:val="single" w:sz="4" w:space="10" w:color="000000"/>
                      <w:right w:val="single" w:sz="4" w:space="4" w:color="000000"/>
                    </w:pBdr>
                    <w:jc w:val="both"/>
                    <w:rPr>
                      <w:sz w:val="12"/>
                      <w:szCs w:val="12"/>
                    </w:rPr>
                  </w:pPr>
                </w:p>
                <w:p w:rsidR="003B44E0" w:rsidRPr="007D794D"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Nom…………………………Prénom……………………Adresse……………………………………….………..…….</w:t>
                  </w:r>
                </w:p>
                <w:p w:rsidR="003B44E0" w:rsidRPr="007D794D" w:rsidRDefault="003B44E0" w:rsidP="003B44E0">
                  <w:pPr>
                    <w:pBdr>
                      <w:top w:val="single" w:sz="4" w:space="0" w:color="000000"/>
                      <w:left w:val="single" w:sz="4" w:space="4" w:color="000000"/>
                      <w:bottom w:val="single" w:sz="4" w:space="10" w:color="000000"/>
                      <w:right w:val="single" w:sz="4" w:space="4" w:color="000000"/>
                    </w:pBdr>
                    <w:tabs>
                      <w:tab w:val="left" w:pos="9072"/>
                    </w:tabs>
                    <w:spacing w:line="360" w:lineRule="auto"/>
                    <w:rPr>
                      <w:sz w:val="20"/>
                      <w:szCs w:val="20"/>
                    </w:rPr>
                  </w:pPr>
                  <w:r w:rsidRPr="007D794D">
                    <w:rPr>
                      <w:sz w:val="20"/>
                      <w:szCs w:val="20"/>
                    </w:rPr>
                    <w:t>Téléphone fixe :…………………......…mobile</w:t>
                  </w:r>
                  <w:r w:rsidR="001B5762">
                    <w:rPr>
                      <w:sz w:val="20"/>
                      <w:szCs w:val="20"/>
                    </w:rPr>
                    <w:t xml:space="preserve"> </w:t>
                  </w:r>
                  <w:r w:rsidRPr="007D794D">
                    <w:rPr>
                      <w:sz w:val="20"/>
                      <w:szCs w:val="20"/>
                    </w:rPr>
                    <w:t>:…….….….……… e-mail</w:t>
                  </w:r>
                  <w:r w:rsidR="001B5762">
                    <w:rPr>
                      <w:sz w:val="20"/>
                      <w:szCs w:val="20"/>
                    </w:rPr>
                    <w:t xml:space="preserve"> </w:t>
                  </w:r>
                  <w:r w:rsidRPr="007D794D">
                    <w:rPr>
                      <w:sz w:val="20"/>
                      <w:szCs w:val="20"/>
                    </w:rPr>
                    <w:t>:……….………</w:t>
                  </w:r>
                  <w:r w:rsidR="001B5762">
                    <w:rPr>
                      <w:sz w:val="20"/>
                      <w:szCs w:val="20"/>
                    </w:rPr>
                    <w:t>…</w:t>
                  </w:r>
                  <w:r w:rsidRPr="007D794D">
                    <w:rPr>
                      <w:sz w:val="20"/>
                      <w:szCs w:val="20"/>
                    </w:rPr>
                    <w:t>.……………..……….…</w:t>
                  </w:r>
                </w:p>
                <w:p w:rsidR="003B44E0" w:rsidRPr="007D794D"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Date de départ d'ADP</w:t>
                  </w:r>
                  <w:r w:rsidR="001B5762">
                    <w:rPr>
                      <w:sz w:val="20"/>
                      <w:szCs w:val="20"/>
                    </w:rPr>
                    <w:t xml:space="preserve"> </w:t>
                  </w:r>
                  <w:r w:rsidRPr="007D794D">
                    <w:rPr>
                      <w:sz w:val="20"/>
                      <w:szCs w:val="20"/>
                    </w:rPr>
                    <w:t xml:space="preserve">:………………. Préretraite </w:t>
                  </w:r>
                  <w:r w:rsidRPr="007D794D">
                    <w:rPr>
                      <w:sz w:val="20"/>
                      <w:szCs w:val="20"/>
                    </w:rPr>
                    <w:sym w:font="Wingdings" w:char="F0A8"/>
                  </w:r>
                  <w:r w:rsidRPr="007D794D">
                    <w:rPr>
                      <w:sz w:val="20"/>
                      <w:szCs w:val="20"/>
                    </w:rPr>
                    <w:tab/>
                  </w:r>
                  <w:r w:rsidRPr="007D794D">
                    <w:rPr>
                      <w:sz w:val="20"/>
                      <w:szCs w:val="20"/>
                    </w:rPr>
                    <w:tab/>
                  </w:r>
                  <w:r w:rsidRPr="007D794D">
                    <w:rPr>
                      <w:sz w:val="20"/>
                      <w:szCs w:val="20"/>
                    </w:rPr>
                    <w:tab/>
                    <w:t xml:space="preserve">Retraite </w:t>
                  </w:r>
                  <w:r w:rsidRPr="007D794D">
                    <w:rPr>
                      <w:sz w:val="20"/>
                      <w:szCs w:val="20"/>
                    </w:rPr>
                    <w:sym w:font="Wingdings" w:char="F0A8"/>
                  </w:r>
                </w:p>
                <w:p w:rsidR="003B44E0" w:rsidRPr="007D794D"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Catégorie professionnelle de départ en retraite ou préretraite : …………………………………………………………..</w:t>
                  </w:r>
                </w:p>
                <w:p w:rsidR="003B44E0" w:rsidRPr="007D794D" w:rsidRDefault="003B44E0" w:rsidP="003B44E0">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Montant de ma retraite mensuelle</w:t>
                  </w:r>
                  <w:r w:rsidR="00B97276">
                    <w:rPr>
                      <w:sz w:val="20"/>
                      <w:szCs w:val="20"/>
                    </w:rPr>
                    <w:t xml:space="preserve"> </w:t>
                  </w:r>
                  <w:r w:rsidRPr="007D794D">
                    <w:rPr>
                      <w:sz w:val="20"/>
                      <w:szCs w:val="20"/>
                    </w:rPr>
                    <w:t>:………………………(CNAV + ARRCO + AGIRC + CARDIF)</w:t>
                  </w:r>
                </w:p>
                <w:p w:rsidR="003B44E0" w:rsidRPr="007D794D" w:rsidRDefault="003B44E0" w:rsidP="003B44E0">
                  <w:pPr>
                    <w:pBdr>
                      <w:top w:val="single" w:sz="4" w:space="0" w:color="000000"/>
                      <w:left w:val="single" w:sz="4" w:space="4" w:color="000000"/>
                      <w:bottom w:val="single" w:sz="4" w:space="10" w:color="000000"/>
                      <w:right w:val="single" w:sz="4" w:space="4" w:color="000000"/>
                    </w:pBdr>
                    <w:jc w:val="both"/>
                    <w:rPr>
                      <w:b/>
                      <w:bCs/>
                      <w:sz w:val="20"/>
                      <w:szCs w:val="20"/>
                      <w:shd w:val="clear" w:color="auto" w:fill="C0C0C0"/>
                    </w:rPr>
                  </w:pPr>
                  <w:r w:rsidRPr="007D794D">
                    <w:rPr>
                      <w:sz w:val="20"/>
                      <w:szCs w:val="20"/>
                    </w:rPr>
                    <w:t xml:space="preserve">Je joins un chèque à mon bulletin d'adhésion correspondant au montant de ma cotisation annuelle. </w:t>
                  </w:r>
                </w:p>
                <w:p w:rsidR="003B44E0" w:rsidRDefault="003B44E0"/>
              </w:txbxContent>
            </v:textbox>
          </v:shape>
        </w:pict>
      </w:r>
    </w:p>
    <w:p w:rsidR="000F0623" w:rsidRPr="003B44E0" w:rsidRDefault="003B44E0" w:rsidP="003B44E0">
      <w:pPr>
        <w:tabs>
          <w:tab w:val="left" w:pos="9195"/>
        </w:tabs>
        <w:rPr>
          <w:sz w:val="20"/>
          <w:szCs w:val="20"/>
        </w:rPr>
      </w:pPr>
      <w:r>
        <w:rPr>
          <w:sz w:val="20"/>
          <w:szCs w:val="20"/>
        </w:rPr>
        <w:tab/>
      </w:r>
    </w:p>
    <w:sectPr w:rsidR="000F0623" w:rsidRPr="003B44E0" w:rsidSect="005C73A2">
      <w:headerReference w:type="even" r:id="rId24"/>
      <w:headerReference w:type="default" r:id="rId25"/>
      <w:footerReference w:type="even" r:id="rId26"/>
      <w:footerReference w:type="default" r:id="rId27"/>
      <w:headerReference w:type="first" r:id="rId28"/>
      <w:footerReference w:type="first" r:id="rId29"/>
      <w:pgSz w:w="11906" w:h="16838"/>
      <w:pgMar w:top="851" w:right="851" w:bottom="567"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E1A" w:rsidRDefault="003F6E1A" w:rsidP="00D31EF0">
      <w:r>
        <w:separator/>
      </w:r>
    </w:p>
  </w:endnote>
  <w:endnote w:type="continuationSeparator" w:id="0">
    <w:p w:rsidR="003F6E1A" w:rsidRDefault="003F6E1A" w:rsidP="00D3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1D" w:rsidRDefault="004817B8">
    <w:pPr>
      <w:pStyle w:val="Pieddepage"/>
      <w:jc w:val="center"/>
    </w:pPr>
    <w:r>
      <w:fldChar w:fldCharType="begin"/>
    </w:r>
    <w:r w:rsidR="00FC006F">
      <w:instrText xml:space="preserve"> PAGE   \* MERGEFORMAT </w:instrText>
    </w:r>
    <w:r>
      <w:fldChar w:fldCharType="separate"/>
    </w:r>
    <w:r w:rsidR="00ED7FAD">
      <w:rPr>
        <w:noProof/>
      </w:rPr>
      <w:t>1</w:t>
    </w:r>
    <w:r>
      <w:rPr>
        <w:noProof/>
      </w:rPr>
      <w:fldChar w:fldCharType="end"/>
    </w:r>
  </w:p>
  <w:p w:rsidR="00403855" w:rsidRDefault="004038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1" w:rsidRDefault="00B15DC1">
    <w:pPr>
      <w:pStyle w:val="Pieddepage"/>
    </w:pPr>
    <w:r>
      <w:t>[Tapez un texte]</w:t>
    </w:r>
  </w:p>
  <w:p w:rsidR="00ED7FAD" w:rsidRDefault="00ED7FA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1D" w:rsidRDefault="004817B8">
    <w:pPr>
      <w:pStyle w:val="Pieddepage"/>
      <w:jc w:val="center"/>
    </w:pPr>
    <w:r>
      <w:fldChar w:fldCharType="begin"/>
    </w:r>
    <w:r w:rsidR="00FC006F">
      <w:instrText xml:space="preserve"> PAGE   \* MERGEFORMAT </w:instrText>
    </w:r>
    <w:r>
      <w:fldChar w:fldCharType="separate"/>
    </w:r>
    <w:r w:rsidR="00866D1D">
      <w:rPr>
        <w:noProof/>
      </w:rPr>
      <w:t>1</w:t>
    </w:r>
    <w:r>
      <w:rPr>
        <w:noProof/>
      </w:rPr>
      <w:fldChar w:fldCharType="end"/>
    </w:r>
  </w:p>
  <w:p w:rsidR="00403855" w:rsidRDefault="004038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ED4" w:rsidRDefault="004817B8">
    <w:pPr>
      <w:pStyle w:val="Pieddepage"/>
      <w:jc w:val="right"/>
    </w:pPr>
    <w:r>
      <w:fldChar w:fldCharType="begin"/>
    </w:r>
    <w:r w:rsidR="00FC006F">
      <w:instrText xml:space="preserve"> PAGE   \* MERGEFORMAT </w:instrText>
    </w:r>
    <w:r>
      <w:fldChar w:fldCharType="separate"/>
    </w:r>
    <w:r w:rsidR="00776D91">
      <w:rPr>
        <w:noProof/>
      </w:rPr>
      <w:t>2</w:t>
    </w:r>
    <w:r>
      <w:rPr>
        <w:noProof/>
      </w:rPr>
      <w:fldChar w:fldCharType="end"/>
    </w:r>
  </w:p>
  <w:p w:rsidR="00403855" w:rsidRDefault="0040385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4817B8">
    <w:pPr>
      <w:pStyle w:val="Pieddepage"/>
      <w:jc w:val="right"/>
    </w:pPr>
    <w:r>
      <w:fldChar w:fldCharType="begin"/>
    </w:r>
    <w:r w:rsidR="00FC006F">
      <w:instrText xml:space="preserve"> PAGE   \* MERGEFORMAT </w:instrText>
    </w:r>
    <w:r>
      <w:fldChar w:fldCharType="separate"/>
    </w:r>
    <w:r w:rsidR="00ED7FAD">
      <w:rPr>
        <w:noProof/>
      </w:rPr>
      <w:t>2</w:t>
    </w:r>
    <w:r>
      <w:rPr>
        <w:noProof/>
      </w:rPr>
      <w:fldChar w:fldCharType="end"/>
    </w:r>
  </w:p>
  <w:p w:rsidR="00403855" w:rsidRDefault="004038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E1A" w:rsidRDefault="003F6E1A" w:rsidP="00D31EF0">
      <w:r>
        <w:separator/>
      </w:r>
    </w:p>
  </w:footnote>
  <w:footnote w:type="continuationSeparator" w:id="0">
    <w:p w:rsidR="003F6E1A" w:rsidRDefault="003F6E1A" w:rsidP="00D3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ED7FAD" w:rsidP="00B15DC1">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4817B8">
    <w:pPr>
      <w:pStyle w:val="En-tte"/>
      <w:jc w:val="right"/>
    </w:pPr>
    <w:r>
      <w:fldChar w:fldCharType="begin"/>
    </w:r>
    <w:r w:rsidR="00FC006F">
      <w:instrText xml:space="preserve"> PAGE   \* MERGEFORMAT </w:instrText>
    </w:r>
    <w:r>
      <w:fldChar w:fldCharType="separate"/>
    </w:r>
    <w:r w:rsidR="00ED7FAD">
      <w:rPr>
        <w:noProof/>
      </w:rPr>
      <w:t>2</w:t>
    </w:r>
    <w:r>
      <w:rPr>
        <w:noProof/>
      </w:rPr>
      <w:fldChar w:fldCharType="end"/>
    </w:r>
  </w:p>
  <w:p w:rsidR="00403855" w:rsidRDefault="004038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C4A"/>
    <w:multiLevelType w:val="hybridMultilevel"/>
    <w:tmpl w:val="BABEC222"/>
    <w:lvl w:ilvl="0" w:tplc="BFD277AE">
      <w:start w:val="1"/>
      <w:numFmt w:val="upperLetter"/>
      <w:lvlText w:val="%1."/>
      <w:lvlJc w:val="left"/>
      <w:pPr>
        <w:ind w:left="2580" w:hanging="360"/>
      </w:pPr>
      <w:rPr>
        <w:rFonts w:hint="default"/>
        <w:u w:val="none"/>
      </w:rPr>
    </w:lvl>
    <w:lvl w:ilvl="1" w:tplc="040C0019" w:tentative="1">
      <w:start w:val="1"/>
      <w:numFmt w:val="lowerLetter"/>
      <w:lvlText w:val="%2."/>
      <w:lvlJc w:val="left"/>
      <w:pPr>
        <w:ind w:left="3300" w:hanging="360"/>
      </w:pPr>
    </w:lvl>
    <w:lvl w:ilvl="2" w:tplc="040C001B" w:tentative="1">
      <w:start w:val="1"/>
      <w:numFmt w:val="lowerRoman"/>
      <w:lvlText w:val="%3."/>
      <w:lvlJc w:val="right"/>
      <w:pPr>
        <w:ind w:left="4020" w:hanging="180"/>
      </w:pPr>
    </w:lvl>
    <w:lvl w:ilvl="3" w:tplc="040C000F" w:tentative="1">
      <w:start w:val="1"/>
      <w:numFmt w:val="decimal"/>
      <w:lvlText w:val="%4."/>
      <w:lvlJc w:val="left"/>
      <w:pPr>
        <w:ind w:left="4740" w:hanging="360"/>
      </w:pPr>
    </w:lvl>
    <w:lvl w:ilvl="4" w:tplc="040C0019" w:tentative="1">
      <w:start w:val="1"/>
      <w:numFmt w:val="lowerLetter"/>
      <w:lvlText w:val="%5."/>
      <w:lvlJc w:val="left"/>
      <w:pPr>
        <w:ind w:left="5460" w:hanging="360"/>
      </w:pPr>
    </w:lvl>
    <w:lvl w:ilvl="5" w:tplc="040C001B" w:tentative="1">
      <w:start w:val="1"/>
      <w:numFmt w:val="lowerRoman"/>
      <w:lvlText w:val="%6."/>
      <w:lvlJc w:val="right"/>
      <w:pPr>
        <w:ind w:left="6180" w:hanging="180"/>
      </w:pPr>
    </w:lvl>
    <w:lvl w:ilvl="6" w:tplc="040C000F" w:tentative="1">
      <w:start w:val="1"/>
      <w:numFmt w:val="decimal"/>
      <w:lvlText w:val="%7."/>
      <w:lvlJc w:val="left"/>
      <w:pPr>
        <w:ind w:left="6900" w:hanging="360"/>
      </w:pPr>
    </w:lvl>
    <w:lvl w:ilvl="7" w:tplc="040C0019" w:tentative="1">
      <w:start w:val="1"/>
      <w:numFmt w:val="lowerLetter"/>
      <w:lvlText w:val="%8."/>
      <w:lvlJc w:val="left"/>
      <w:pPr>
        <w:ind w:left="7620" w:hanging="360"/>
      </w:pPr>
    </w:lvl>
    <w:lvl w:ilvl="8" w:tplc="040C001B" w:tentative="1">
      <w:start w:val="1"/>
      <w:numFmt w:val="lowerRoman"/>
      <w:lvlText w:val="%9."/>
      <w:lvlJc w:val="right"/>
      <w:pPr>
        <w:ind w:left="8340" w:hanging="180"/>
      </w:pPr>
    </w:lvl>
  </w:abstractNum>
  <w:abstractNum w:abstractNumId="1">
    <w:nsid w:val="3FE86186"/>
    <w:multiLevelType w:val="hybridMultilevel"/>
    <w:tmpl w:val="BE3487C8"/>
    <w:lvl w:ilvl="0" w:tplc="D5583376">
      <w:start w:val="1"/>
      <w:numFmt w:val="upperLetter"/>
      <w:lvlText w:val="%1."/>
      <w:lvlJc w:val="left"/>
      <w:pPr>
        <w:ind w:left="2610" w:hanging="360"/>
      </w:pPr>
      <w:rPr>
        <w:rFonts w:hint="default"/>
      </w:rPr>
    </w:lvl>
    <w:lvl w:ilvl="1" w:tplc="040C0019" w:tentative="1">
      <w:start w:val="1"/>
      <w:numFmt w:val="lowerLetter"/>
      <w:lvlText w:val="%2."/>
      <w:lvlJc w:val="left"/>
      <w:pPr>
        <w:ind w:left="3330" w:hanging="360"/>
      </w:pPr>
    </w:lvl>
    <w:lvl w:ilvl="2" w:tplc="040C001B" w:tentative="1">
      <w:start w:val="1"/>
      <w:numFmt w:val="lowerRoman"/>
      <w:lvlText w:val="%3."/>
      <w:lvlJc w:val="right"/>
      <w:pPr>
        <w:ind w:left="4050" w:hanging="180"/>
      </w:pPr>
    </w:lvl>
    <w:lvl w:ilvl="3" w:tplc="040C000F" w:tentative="1">
      <w:start w:val="1"/>
      <w:numFmt w:val="decimal"/>
      <w:lvlText w:val="%4."/>
      <w:lvlJc w:val="left"/>
      <w:pPr>
        <w:ind w:left="4770" w:hanging="360"/>
      </w:pPr>
    </w:lvl>
    <w:lvl w:ilvl="4" w:tplc="040C0019" w:tentative="1">
      <w:start w:val="1"/>
      <w:numFmt w:val="lowerLetter"/>
      <w:lvlText w:val="%5."/>
      <w:lvlJc w:val="left"/>
      <w:pPr>
        <w:ind w:left="5490" w:hanging="360"/>
      </w:pPr>
    </w:lvl>
    <w:lvl w:ilvl="5" w:tplc="040C001B" w:tentative="1">
      <w:start w:val="1"/>
      <w:numFmt w:val="lowerRoman"/>
      <w:lvlText w:val="%6."/>
      <w:lvlJc w:val="right"/>
      <w:pPr>
        <w:ind w:left="6210" w:hanging="180"/>
      </w:pPr>
    </w:lvl>
    <w:lvl w:ilvl="6" w:tplc="040C000F" w:tentative="1">
      <w:start w:val="1"/>
      <w:numFmt w:val="decimal"/>
      <w:lvlText w:val="%7."/>
      <w:lvlJc w:val="left"/>
      <w:pPr>
        <w:ind w:left="6930" w:hanging="360"/>
      </w:pPr>
    </w:lvl>
    <w:lvl w:ilvl="7" w:tplc="040C0019" w:tentative="1">
      <w:start w:val="1"/>
      <w:numFmt w:val="lowerLetter"/>
      <w:lvlText w:val="%8."/>
      <w:lvlJc w:val="left"/>
      <w:pPr>
        <w:ind w:left="7650" w:hanging="360"/>
      </w:pPr>
    </w:lvl>
    <w:lvl w:ilvl="8" w:tplc="040C001B" w:tentative="1">
      <w:start w:val="1"/>
      <w:numFmt w:val="lowerRoman"/>
      <w:lvlText w:val="%9."/>
      <w:lvlJc w:val="right"/>
      <w:pPr>
        <w:ind w:left="8370" w:hanging="180"/>
      </w:pPr>
    </w:lvl>
  </w:abstractNum>
  <w:abstractNum w:abstractNumId="2">
    <w:nsid w:val="501E50AC"/>
    <w:multiLevelType w:val="hybridMultilevel"/>
    <w:tmpl w:val="1D64F408"/>
    <w:lvl w:ilvl="0" w:tplc="4AD2A7B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52276F65"/>
    <w:multiLevelType w:val="hybridMultilevel"/>
    <w:tmpl w:val="AB207A84"/>
    <w:lvl w:ilvl="0" w:tplc="25801C50">
      <w:start w:val="1"/>
      <w:numFmt w:val="upperLetter"/>
      <w:lvlText w:val="%1."/>
      <w:lvlJc w:val="left"/>
      <w:pPr>
        <w:ind w:left="4719" w:hanging="360"/>
      </w:pPr>
      <w:rPr>
        <w:rFonts w:hint="default"/>
      </w:rPr>
    </w:lvl>
    <w:lvl w:ilvl="1" w:tplc="040C0019" w:tentative="1">
      <w:start w:val="1"/>
      <w:numFmt w:val="lowerLetter"/>
      <w:lvlText w:val="%2."/>
      <w:lvlJc w:val="left"/>
      <w:pPr>
        <w:ind w:left="5439" w:hanging="360"/>
      </w:pPr>
    </w:lvl>
    <w:lvl w:ilvl="2" w:tplc="040C001B" w:tentative="1">
      <w:start w:val="1"/>
      <w:numFmt w:val="lowerRoman"/>
      <w:lvlText w:val="%3."/>
      <w:lvlJc w:val="right"/>
      <w:pPr>
        <w:ind w:left="6159" w:hanging="180"/>
      </w:pPr>
    </w:lvl>
    <w:lvl w:ilvl="3" w:tplc="040C000F" w:tentative="1">
      <w:start w:val="1"/>
      <w:numFmt w:val="decimal"/>
      <w:lvlText w:val="%4."/>
      <w:lvlJc w:val="left"/>
      <w:pPr>
        <w:ind w:left="6879" w:hanging="360"/>
      </w:pPr>
    </w:lvl>
    <w:lvl w:ilvl="4" w:tplc="040C0019" w:tentative="1">
      <w:start w:val="1"/>
      <w:numFmt w:val="lowerLetter"/>
      <w:lvlText w:val="%5."/>
      <w:lvlJc w:val="left"/>
      <w:pPr>
        <w:ind w:left="7599" w:hanging="360"/>
      </w:pPr>
    </w:lvl>
    <w:lvl w:ilvl="5" w:tplc="040C001B" w:tentative="1">
      <w:start w:val="1"/>
      <w:numFmt w:val="lowerRoman"/>
      <w:lvlText w:val="%6."/>
      <w:lvlJc w:val="right"/>
      <w:pPr>
        <w:ind w:left="8319" w:hanging="180"/>
      </w:pPr>
    </w:lvl>
    <w:lvl w:ilvl="6" w:tplc="040C000F" w:tentative="1">
      <w:start w:val="1"/>
      <w:numFmt w:val="decimal"/>
      <w:lvlText w:val="%7."/>
      <w:lvlJc w:val="left"/>
      <w:pPr>
        <w:ind w:left="9039" w:hanging="360"/>
      </w:pPr>
    </w:lvl>
    <w:lvl w:ilvl="7" w:tplc="040C0019" w:tentative="1">
      <w:start w:val="1"/>
      <w:numFmt w:val="lowerLetter"/>
      <w:lvlText w:val="%8."/>
      <w:lvlJc w:val="left"/>
      <w:pPr>
        <w:ind w:left="9759" w:hanging="360"/>
      </w:pPr>
    </w:lvl>
    <w:lvl w:ilvl="8" w:tplc="040C001B" w:tentative="1">
      <w:start w:val="1"/>
      <w:numFmt w:val="lowerRoman"/>
      <w:lvlText w:val="%9."/>
      <w:lvlJc w:val="right"/>
      <w:pPr>
        <w:ind w:left="10479" w:hanging="180"/>
      </w:pPr>
    </w:lvl>
  </w:abstractNum>
  <w:abstractNum w:abstractNumId="4">
    <w:nsid w:val="6F667137"/>
    <w:multiLevelType w:val="hybridMultilevel"/>
    <w:tmpl w:val="284082BC"/>
    <w:lvl w:ilvl="0" w:tplc="6316D62E">
      <w:start w:val="1"/>
      <w:numFmt w:val="upp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B2B8F"/>
    <w:rsid w:val="00012E7D"/>
    <w:rsid w:val="0004773D"/>
    <w:rsid w:val="000612B2"/>
    <w:rsid w:val="000678B4"/>
    <w:rsid w:val="000748A4"/>
    <w:rsid w:val="0008588A"/>
    <w:rsid w:val="00090C11"/>
    <w:rsid w:val="000A4B47"/>
    <w:rsid w:val="000C2563"/>
    <w:rsid w:val="000D04F5"/>
    <w:rsid w:val="000D1BD9"/>
    <w:rsid w:val="000D77E4"/>
    <w:rsid w:val="000E09E4"/>
    <w:rsid w:val="000F0623"/>
    <w:rsid w:val="000F47C1"/>
    <w:rsid w:val="00101C2E"/>
    <w:rsid w:val="00113322"/>
    <w:rsid w:val="001402E1"/>
    <w:rsid w:val="001427C7"/>
    <w:rsid w:val="0015650D"/>
    <w:rsid w:val="00173272"/>
    <w:rsid w:val="0017515F"/>
    <w:rsid w:val="00175183"/>
    <w:rsid w:val="0017568D"/>
    <w:rsid w:val="001803A6"/>
    <w:rsid w:val="001B0748"/>
    <w:rsid w:val="001B2D2A"/>
    <w:rsid w:val="001B41EE"/>
    <w:rsid w:val="001B5762"/>
    <w:rsid w:val="001B76B0"/>
    <w:rsid w:val="001D66D4"/>
    <w:rsid w:val="001E005F"/>
    <w:rsid w:val="001E66F5"/>
    <w:rsid w:val="001F330D"/>
    <w:rsid w:val="001F4909"/>
    <w:rsid w:val="001F6C48"/>
    <w:rsid w:val="0020174F"/>
    <w:rsid w:val="00203135"/>
    <w:rsid w:val="0022428A"/>
    <w:rsid w:val="002405F3"/>
    <w:rsid w:val="00246B95"/>
    <w:rsid w:val="00247BE3"/>
    <w:rsid w:val="0025365A"/>
    <w:rsid w:val="00261299"/>
    <w:rsid w:val="00274D24"/>
    <w:rsid w:val="00291ABC"/>
    <w:rsid w:val="002A26EE"/>
    <w:rsid w:val="002B72AE"/>
    <w:rsid w:val="002C1707"/>
    <w:rsid w:val="002C2EF7"/>
    <w:rsid w:val="002C4385"/>
    <w:rsid w:val="002C637E"/>
    <w:rsid w:val="002C67BD"/>
    <w:rsid w:val="002D12C0"/>
    <w:rsid w:val="002D3AC6"/>
    <w:rsid w:val="002D5088"/>
    <w:rsid w:val="002E1B36"/>
    <w:rsid w:val="002E6396"/>
    <w:rsid w:val="002F0F64"/>
    <w:rsid w:val="003132D4"/>
    <w:rsid w:val="00324A6B"/>
    <w:rsid w:val="003308E9"/>
    <w:rsid w:val="00333A8E"/>
    <w:rsid w:val="00333D63"/>
    <w:rsid w:val="0034516C"/>
    <w:rsid w:val="00346101"/>
    <w:rsid w:val="0034715C"/>
    <w:rsid w:val="00363CBF"/>
    <w:rsid w:val="00365568"/>
    <w:rsid w:val="003718C5"/>
    <w:rsid w:val="00371935"/>
    <w:rsid w:val="00386813"/>
    <w:rsid w:val="00387ABA"/>
    <w:rsid w:val="003A0FEE"/>
    <w:rsid w:val="003A190A"/>
    <w:rsid w:val="003A4759"/>
    <w:rsid w:val="003B1FF6"/>
    <w:rsid w:val="003B2663"/>
    <w:rsid w:val="003B2A64"/>
    <w:rsid w:val="003B2CF2"/>
    <w:rsid w:val="003B44E0"/>
    <w:rsid w:val="003C4606"/>
    <w:rsid w:val="003C4DCB"/>
    <w:rsid w:val="003C6261"/>
    <w:rsid w:val="003D1225"/>
    <w:rsid w:val="003D1C91"/>
    <w:rsid w:val="003D2CA9"/>
    <w:rsid w:val="003F34A6"/>
    <w:rsid w:val="003F6E1A"/>
    <w:rsid w:val="00400832"/>
    <w:rsid w:val="00403855"/>
    <w:rsid w:val="00406DB0"/>
    <w:rsid w:val="00412B70"/>
    <w:rsid w:val="00422A41"/>
    <w:rsid w:val="00422A63"/>
    <w:rsid w:val="00424777"/>
    <w:rsid w:val="004331D8"/>
    <w:rsid w:val="00433460"/>
    <w:rsid w:val="00436B74"/>
    <w:rsid w:val="0044690A"/>
    <w:rsid w:val="00455D88"/>
    <w:rsid w:val="00456F44"/>
    <w:rsid w:val="00457D69"/>
    <w:rsid w:val="004817B8"/>
    <w:rsid w:val="004A0ADF"/>
    <w:rsid w:val="004B53D3"/>
    <w:rsid w:val="004C3233"/>
    <w:rsid w:val="004C3AA7"/>
    <w:rsid w:val="004C4754"/>
    <w:rsid w:val="004C5BA6"/>
    <w:rsid w:val="004C7D51"/>
    <w:rsid w:val="004D4D99"/>
    <w:rsid w:val="004D5249"/>
    <w:rsid w:val="004E2585"/>
    <w:rsid w:val="004F17A1"/>
    <w:rsid w:val="004F37C6"/>
    <w:rsid w:val="00501710"/>
    <w:rsid w:val="00504E63"/>
    <w:rsid w:val="00526F3B"/>
    <w:rsid w:val="00535A85"/>
    <w:rsid w:val="00536765"/>
    <w:rsid w:val="0054211E"/>
    <w:rsid w:val="00551A0E"/>
    <w:rsid w:val="00552228"/>
    <w:rsid w:val="0056778D"/>
    <w:rsid w:val="005813CE"/>
    <w:rsid w:val="005A123C"/>
    <w:rsid w:val="005A483B"/>
    <w:rsid w:val="005A60B2"/>
    <w:rsid w:val="005B02E0"/>
    <w:rsid w:val="005B4427"/>
    <w:rsid w:val="005C071C"/>
    <w:rsid w:val="005C10ED"/>
    <w:rsid w:val="005C52D1"/>
    <w:rsid w:val="005C73A2"/>
    <w:rsid w:val="005E3AD0"/>
    <w:rsid w:val="005F22B5"/>
    <w:rsid w:val="006073C4"/>
    <w:rsid w:val="00611808"/>
    <w:rsid w:val="00611B0E"/>
    <w:rsid w:val="006331FE"/>
    <w:rsid w:val="0063420E"/>
    <w:rsid w:val="006511C4"/>
    <w:rsid w:val="00657359"/>
    <w:rsid w:val="00667765"/>
    <w:rsid w:val="00672644"/>
    <w:rsid w:val="006822C2"/>
    <w:rsid w:val="00686CD0"/>
    <w:rsid w:val="006A1525"/>
    <w:rsid w:val="006A547D"/>
    <w:rsid w:val="006C75E9"/>
    <w:rsid w:val="006D6EF3"/>
    <w:rsid w:val="006D7C3E"/>
    <w:rsid w:val="006E2CCE"/>
    <w:rsid w:val="00704B16"/>
    <w:rsid w:val="00713355"/>
    <w:rsid w:val="00721F3A"/>
    <w:rsid w:val="007420F9"/>
    <w:rsid w:val="00744017"/>
    <w:rsid w:val="00745BF2"/>
    <w:rsid w:val="00745E6C"/>
    <w:rsid w:val="00750CF5"/>
    <w:rsid w:val="0075421B"/>
    <w:rsid w:val="00760C44"/>
    <w:rsid w:val="00776D91"/>
    <w:rsid w:val="00783587"/>
    <w:rsid w:val="00783B1F"/>
    <w:rsid w:val="00786CA8"/>
    <w:rsid w:val="007971D9"/>
    <w:rsid w:val="007A0AC4"/>
    <w:rsid w:val="007A2EA3"/>
    <w:rsid w:val="007A470D"/>
    <w:rsid w:val="007A53E4"/>
    <w:rsid w:val="007C1E8E"/>
    <w:rsid w:val="007C3404"/>
    <w:rsid w:val="007D794D"/>
    <w:rsid w:val="00810DD9"/>
    <w:rsid w:val="0081595F"/>
    <w:rsid w:val="00817419"/>
    <w:rsid w:val="00850DF4"/>
    <w:rsid w:val="00852773"/>
    <w:rsid w:val="00857283"/>
    <w:rsid w:val="00866603"/>
    <w:rsid w:val="00866D1D"/>
    <w:rsid w:val="008708B6"/>
    <w:rsid w:val="0088482F"/>
    <w:rsid w:val="00884B26"/>
    <w:rsid w:val="00887EFD"/>
    <w:rsid w:val="00895307"/>
    <w:rsid w:val="008B0D05"/>
    <w:rsid w:val="008C391B"/>
    <w:rsid w:val="008C54E8"/>
    <w:rsid w:val="008D3F4E"/>
    <w:rsid w:val="008E7019"/>
    <w:rsid w:val="008F1121"/>
    <w:rsid w:val="008F1F62"/>
    <w:rsid w:val="00902700"/>
    <w:rsid w:val="00912A73"/>
    <w:rsid w:val="00915B69"/>
    <w:rsid w:val="00917A68"/>
    <w:rsid w:val="00922C1B"/>
    <w:rsid w:val="00933630"/>
    <w:rsid w:val="009365C7"/>
    <w:rsid w:val="00951500"/>
    <w:rsid w:val="00961E22"/>
    <w:rsid w:val="00965801"/>
    <w:rsid w:val="00991710"/>
    <w:rsid w:val="00993405"/>
    <w:rsid w:val="009A781C"/>
    <w:rsid w:val="009B25F7"/>
    <w:rsid w:val="009C4776"/>
    <w:rsid w:val="009C58F8"/>
    <w:rsid w:val="009C6479"/>
    <w:rsid w:val="009D5294"/>
    <w:rsid w:val="009E0E0D"/>
    <w:rsid w:val="009E3C18"/>
    <w:rsid w:val="009F285A"/>
    <w:rsid w:val="00A1537D"/>
    <w:rsid w:val="00A42F36"/>
    <w:rsid w:val="00A45779"/>
    <w:rsid w:val="00A64DF3"/>
    <w:rsid w:val="00A6541C"/>
    <w:rsid w:val="00A664AA"/>
    <w:rsid w:val="00A77779"/>
    <w:rsid w:val="00A85EB3"/>
    <w:rsid w:val="00A86AD4"/>
    <w:rsid w:val="00A96AED"/>
    <w:rsid w:val="00AB629C"/>
    <w:rsid w:val="00AB76B0"/>
    <w:rsid w:val="00AC02C1"/>
    <w:rsid w:val="00AD0199"/>
    <w:rsid w:val="00AD6A4F"/>
    <w:rsid w:val="00AE05E1"/>
    <w:rsid w:val="00AE6283"/>
    <w:rsid w:val="00AF20B5"/>
    <w:rsid w:val="00AF2AAB"/>
    <w:rsid w:val="00B126ED"/>
    <w:rsid w:val="00B13E20"/>
    <w:rsid w:val="00B15DC1"/>
    <w:rsid w:val="00B269FA"/>
    <w:rsid w:val="00B33533"/>
    <w:rsid w:val="00B41ED4"/>
    <w:rsid w:val="00B451B0"/>
    <w:rsid w:val="00B50393"/>
    <w:rsid w:val="00B53ADA"/>
    <w:rsid w:val="00B630B1"/>
    <w:rsid w:val="00B71458"/>
    <w:rsid w:val="00B71546"/>
    <w:rsid w:val="00B73216"/>
    <w:rsid w:val="00B8628F"/>
    <w:rsid w:val="00B8681D"/>
    <w:rsid w:val="00B9000E"/>
    <w:rsid w:val="00B91CC2"/>
    <w:rsid w:val="00B942CF"/>
    <w:rsid w:val="00B94A6B"/>
    <w:rsid w:val="00B97276"/>
    <w:rsid w:val="00B97973"/>
    <w:rsid w:val="00BA6C68"/>
    <w:rsid w:val="00BC12ED"/>
    <w:rsid w:val="00BF26D9"/>
    <w:rsid w:val="00BF7AFF"/>
    <w:rsid w:val="00C02BEE"/>
    <w:rsid w:val="00C06699"/>
    <w:rsid w:val="00C129D7"/>
    <w:rsid w:val="00C13BF9"/>
    <w:rsid w:val="00C15F31"/>
    <w:rsid w:val="00C24FCB"/>
    <w:rsid w:val="00C341B4"/>
    <w:rsid w:val="00C34E0E"/>
    <w:rsid w:val="00C36C35"/>
    <w:rsid w:val="00C46812"/>
    <w:rsid w:val="00C54793"/>
    <w:rsid w:val="00C57996"/>
    <w:rsid w:val="00C57DF5"/>
    <w:rsid w:val="00C650D1"/>
    <w:rsid w:val="00C72644"/>
    <w:rsid w:val="00C85DE8"/>
    <w:rsid w:val="00C86786"/>
    <w:rsid w:val="00C9357B"/>
    <w:rsid w:val="00C97AAE"/>
    <w:rsid w:val="00CA33D9"/>
    <w:rsid w:val="00CA4F97"/>
    <w:rsid w:val="00CB382E"/>
    <w:rsid w:val="00CD2B5F"/>
    <w:rsid w:val="00CF45E3"/>
    <w:rsid w:val="00D001DA"/>
    <w:rsid w:val="00D10E5F"/>
    <w:rsid w:val="00D142A6"/>
    <w:rsid w:val="00D166B4"/>
    <w:rsid w:val="00D31EF0"/>
    <w:rsid w:val="00D32A23"/>
    <w:rsid w:val="00D3599A"/>
    <w:rsid w:val="00D43E9B"/>
    <w:rsid w:val="00D53E93"/>
    <w:rsid w:val="00D62C8D"/>
    <w:rsid w:val="00D65BFF"/>
    <w:rsid w:val="00D67D74"/>
    <w:rsid w:val="00D749D8"/>
    <w:rsid w:val="00D907BF"/>
    <w:rsid w:val="00D92672"/>
    <w:rsid w:val="00DA5B6D"/>
    <w:rsid w:val="00DA6ABF"/>
    <w:rsid w:val="00DB13E7"/>
    <w:rsid w:val="00DB6FA0"/>
    <w:rsid w:val="00DC0E03"/>
    <w:rsid w:val="00DF2181"/>
    <w:rsid w:val="00E07019"/>
    <w:rsid w:val="00E13C5E"/>
    <w:rsid w:val="00E2450C"/>
    <w:rsid w:val="00E2584E"/>
    <w:rsid w:val="00E25A56"/>
    <w:rsid w:val="00E26F97"/>
    <w:rsid w:val="00E40A3D"/>
    <w:rsid w:val="00E55B9A"/>
    <w:rsid w:val="00E626E1"/>
    <w:rsid w:val="00E70CAA"/>
    <w:rsid w:val="00E728A3"/>
    <w:rsid w:val="00E770FD"/>
    <w:rsid w:val="00E82D78"/>
    <w:rsid w:val="00E856E9"/>
    <w:rsid w:val="00E86929"/>
    <w:rsid w:val="00E9675F"/>
    <w:rsid w:val="00EA3BE7"/>
    <w:rsid w:val="00EA5A61"/>
    <w:rsid w:val="00EB2B8F"/>
    <w:rsid w:val="00EB596F"/>
    <w:rsid w:val="00EC109A"/>
    <w:rsid w:val="00ED7FAD"/>
    <w:rsid w:val="00EE742A"/>
    <w:rsid w:val="00EF0537"/>
    <w:rsid w:val="00EF3BE7"/>
    <w:rsid w:val="00F01289"/>
    <w:rsid w:val="00F01D9D"/>
    <w:rsid w:val="00F03B24"/>
    <w:rsid w:val="00F14AD5"/>
    <w:rsid w:val="00F16709"/>
    <w:rsid w:val="00F167CD"/>
    <w:rsid w:val="00F24D40"/>
    <w:rsid w:val="00F32FEB"/>
    <w:rsid w:val="00F64CC2"/>
    <w:rsid w:val="00F751F8"/>
    <w:rsid w:val="00F94EB5"/>
    <w:rsid w:val="00F96DC1"/>
    <w:rsid w:val="00FB551A"/>
    <w:rsid w:val="00FC006F"/>
    <w:rsid w:val="00FD7271"/>
    <w:rsid w:val="00FE03AD"/>
    <w:rsid w:val="00FF5AA2"/>
    <w:rsid w:val="00FF61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8F"/>
    <w:pPr>
      <w:widowControl w:val="0"/>
      <w:suppressAutoHyphens/>
    </w:pPr>
    <w:rPr>
      <w:rFonts w:ascii="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EB2B8F"/>
    <w:rPr>
      <w:rFonts w:cs="Times New Roman"/>
    </w:rPr>
  </w:style>
  <w:style w:type="paragraph" w:styleId="Pieddepage">
    <w:name w:val="footer"/>
    <w:basedOn w:val="Normal"/>
    <w:link w:val="PieddepageCar"/>
    <w:uiPriority w:val="99"/>
    <w:rsid w:val="00EB2B8F"/>
    <w:pPr>
      <w:suppressLineNumbers/>
      <w:tabs>
        <w:tab w:val="center" w:pos="4818"/>
        <w:tab w:val="right" w:pos="9637"/>
      </w:tabs>
    </w:pPr>
  </w:style>
  <w:style w:type="character" w:customStyle="1" w:styleId="PieddepageCar">
    <w:name w:val="Pied de page Car"/>
    <w:basedOn w:val="Policepardfaut"/>
    <w:link w:val="Pieddepage"/>
    <w:uiPriority w:val="99"/>
    <w:locked/>
    <w:rsid w:val="00EB2B8F"/>
    <w:rPr>
      <w:rFonts w:ascii="Times New Roman" w:hAnsi="Times New Roman" w:cs="Times New Roman"/>
      <w:kern w:val="1"/>
      <w:sz w:val="24"/>
      <w:szCs w:val="24"/>
      <w:lang w:eastAsia="ar-SA" w:bidi="ar-SA"/>
    </w:rPr>
  </w:style>
  <w:style w:type="paragraph" w:styleId="En-tte">
    <w:name w:val="header"/>
    <w:basedOn w:val="Normal"/>
    <w:link w:val="En-tteCar"/>
    <w:uiPriority w:val="99"/>
    <w:rsid w:val="00EB2B8F"/>
    <w:pPr>
      <w:suppressLineNumbers/>
      <w:tabs>
        <w:tab w:val="center" w:pos="4818"/>
        <w:tab w:val="right" w:pos="9637"/>
      </w:tabs>
    </w:pPr>
  </w:style>
  <w:style w:type="character" w:customStyle="1" w:styleId="En-tteCar">
    <w:name w:val="En-tête Car"/>
    <w:basedOn w:val="Policepardfaut"/>
    <w:link w:val="En-tte"/>
    <w:uiPriority w:val="99"/>
    <w:locked/>
    <w:rsid w:val="00EB2B8F"/>
    <w:rPr>
      <w:rFonts w:ascii="Times New Roman" w:hAnsi="Times New Roman" w:cs="Times New Roman"/>
      <w:kern w:val="1"/>
      <w:sz w:val="24"/>
      <w:szCs w:val="24"/>
      <w:lang w:eastAsia="ar-SA" w:bidi="ar-SA"/>
    </w:rPr>
  </w:style>
  <w:style w:type="paragraph" w:customStyle="1" w:styleId="Style">
    <w:name w:val="Style"/>
    <w:uiPriority w:val="99"/>
    <w:rsid w:val="00EB2B8F"/>
    <w:pPr>
      <w:widowControl w:val="0"/>
      <w:suppressAutoHyphens/>
      <w:autoSpaceDE w:val="0"/>
    </w:pPr>
    <w:rPr>
      <w:rFonts w:ascii="Arial" w:hAnsi="Arial" w:cs="Times New Roman"/>
      <w:kern w:val="1"/>
      <w:sz w:val="24"/>
      <w:szCs w:val="24"/>
    </w:rPr>
  </w:style>
  <w:style w:type="paragraph" w:styleId="Textedebulles">
    <w:name w:val="Balloon Text"/>
    <w:basedOn w:val="Normal"/>
    <w:link w:val="TextedebullesCar"/>
    <w:uiPriority w:val="99"/>
    <w:semiHidden/>
    <w:unhideWhenUsed/>
    <w:rsid w:val="00EB2B8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2B8F"/>
    <w:rPr>
      <w:rFonts w:ascii="Tahoma" w:hAnsi="Tahoma" w:cs="Tahoma"/>
      <w:kern w:val="1"/>
      <w:sz w:val="16"/>
      <w:szCs w:val="16"/>
      <w:lang w:eastAsia="ar-SA" w:bidi="ar-SA"/>
    </w:rPr>
  </w:style>
  <w:style w:type="paragraph" w:customStyle="1" w:styleId="Default">
    <w:name w:val="Default"/>
    <w:rsid w:val="004C7D51"/>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1B41EE"/>
    <w:pPr>
      <w:widowControl/>
      <w:suppressAutoHyphens w:val="0"/>
      <w:spacing w:line="276" w:lineRule="auto"/>
      <w:ind w:left="720"/>
      <w:contextualSpacing/>
    </w:pPr>
    <w:rPr>
      <w:rFonts w:eastAsia="Calibri"/>
      <w:kern w:val="0"/>
      <w:sz w:val="22"/>
      <w:szCs w:val="22"/>
      <w:lang w:eastAsia="en-US"/>
    </w:rPr>
  </w:style>
  <w:style w:type="paragraph" w:customStyle="1" w:styleId="Normal1">
    <w:name w:val="Normal1"/>
    <w:rsid w:val="00EA5A61"/>
    <w:pPr>
      <w:widowControl w:val="0"/>
      <w:suppressAutoHyphens/>
      <w:spacing w:after="200" w:line="276" w:lineRule="auto"/>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8F"/>
    <w:pPr>
      <w:widowControl w:val="0"/>
      <w:suppressAutoHyphens/>
    </w:pPr>
    <w:rPr>
      <w:rFonts w:ascii="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EB2B8F"/>
    <w:rPr>
      <w:rFonts w:cs="Times New Roman"/>
    </w:rPr>
  </w:style>
  <w:style w:type="paragraph" w:styleId="Pieddepage">
    <w:name w:val="footer"/>
    <w:basedOn w:val="Normal"/>
    <w:link w:val="PieddepageCar"/>
    <w:uiPriority w:val="99"/>
    <w:rsid w:val="00EB2B8F"/>
    <w:pPr>
      <w:suppressLineNumbers/>
      <w:tabs>
        <w:tab w:val="center" w:pos="4818"/>
        <w:tab w:val="right" w:pos="9637"/>
      </w:tabs>
    </w:pPr>
  </w:style>
  <w:style w:type="character" w:customStyle="1" w:styleId="PieddepageCar">
    <w:name w:val="Pied de page Car"/>
    <w:basedOn w:val="Policepardfaut"/>
    <w:link w:val="Pieddepage"/>
    <w:uiPriority w:val="99"/>
    <w:locked/>
    <w:rsid w:val="00EB2B8F"/>
    <w:rPr>
      <w:rFonts w:ascii="Times New Roman" w:hAnsi="Times New Roman" w:cs="Times New Roman"/>
      <w:kern w:val="1"/>
      <w:sz w:val="24"/>
      <w:szCs w:val="24"/>
      <w:lang w:eastAsia="ar-SA" w:bidi="ar-SA"/>
    </w:rPr>
  </w:style>
  <w:style w:type="paragraph" w:styleId="En-tte">
    <w:name w:val="header"/>
    <w:basedOn w:val="Normal"/>
    <w:link w:val="En-tteCar"/>
    <w:uiPriority w:val="99"/>
    <w:rsid w:val="00EB2B8F"/>
    <w:pPr>
      <w:suppressLineNumbers/>
      <w:tabs>
        <w:tab w:val="center" w:pos="4818"/>
        <w:tab w:val="right" w:pos="9637"/>
      </w:tabs>
    </w:pPr>
  </w:style>
  <w:style w:type="character" w:customStyle="1" w:styleId="En-tteCar">
    <w:name w:val="En-tête Car"/>
    <w:basedOn w:val="Policepardfaut"/>
    <w:link w:val="En-tte"/>
    <w:uiPriority w:val="99"/>
    <w:locked/>
    <w:rsid w:val="00EB2B8F"/>
    <w:rPr>
      <w:rFonts w:ascii="Times New Roman" w:hAnsi="Times New Roman" w:cs="Times New Roman"/>
      <w:kern w:val="1"/>
      <w:sz w:val="24"/>
      <w:szCs w:val="24"/>
      <w:lang w:eastAsia="ar-SA" w:bidi="ar-SA"/>
    </w:rPr>
  </w:style>
  <w:style w:type="paragraph" w:customStyle="1" w:styleId="Style">
    <w:name w:val="Style"/>
    <w:uiPriority w:val="99"/>
    <w:rsid w:val="00EB2B8F"/>
    <w:pPr>
      <w:widowControl w:val="0"/>
      <w:suppressAutoHyphens/>
      <w:autoSpaceDE w:val="0"/>
    </w:pPr>
    <w:rPr>
      <w:rFonts w:ascii="Arial" w:hAnsi="Arial" w:cs="Times New Roman"/>
      <w:kern w:val="1"/>
      <w:sz w:val="24"/>
      <w:szCs w:val="24"/>
    </w:rPr>
  </w:style>
  <w:style w:type="paragraph" w:styleId="Textedebulles">
    <w:name w:val="Balloon Text"/>
    <w:basedOn w:val="Normal"/>
    <w:link w:val="TextedebullesCar"/>
    <w:uiPriority w:val="99"/>
    <w:semiHidden/>
    <w:unhideWhenUsed/>
    <w:rsid w:val="00EB2B8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2B8F"/>
    <w:rPr>
      <w:rFonts w:ascii="Tahoma" w:hAnsi="Tahoma" w:cs="Tahoma"/>
      <w:kern w:val="1"/>
      <w:sz w:val="16"/>
      <w:szCs w:val="16"/>
      <w:lang w:eastAsia="ar-SA" w:bidi="ar-SA"/>
    </w:rPr>
  </w:style>
  <w:style w:type="paragraph" w:customStyle="1" w:styleId="Default">
    <w:name w:val="Default"/>
    <w:rsid w:val="004C7D51"/>
    <w:pPr>
      <w:autoSpaceDE w:val="0"/>
      <w:autoSpaceDN w:val="0"/>
      <w:adjustRightInd w:val="0"/>
    </w:pPr>
    <w:rPr>
      <w:rFonts w:ascii="Times New Roman" w:hAnsi="Times New Roman" w:cs="Times New Roman"/>
      <w:color w:val="000000"/>
      <w:sz w:val="24"/>
      <w:szCs w:val="24"/>
    </w:rPr>
  </w:style>
  <w:style w:type="paragraph" w:styleId="Paragraphedeliste">
    <w:name w:val="List Paragraph"/>
    <w:basedOn w:val="Normal"/>
    <w:uiPriority w:val="34"/>
    <w:qFormat/>
    <w:rsid w:val="001B41EE"/>
    <w:pPr>
      <w:widowControl/>
      <w:suppressAutoHyphens w:val="0"/>
      <w:spacing w:line="276" w:lineRule="auto"/>
      <w:ind w:left="720"/>
      <w:contextualSpacing/>
    </w:pPr>
    <w:rPr>
      <w:rFonts w:eastAsia="Calibri"/>
      <w:kern w:val="0"/>
      <w:sz w:val="22"/>
      <w:szCs w:val="22"/>
      <w:lang w:eastAsia="en-US"/>
    </w:rPr>
  </w:style>
  <w:style w:type="paragraph" w:customStyle="1" w:styleId="Normal1">
    <w:name w:val="Normal1"/>
    <w:rsid w:val="00EA5A61"/>
    <w:pPr>
      <w:widowControl w:val="0"/>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0505558">
      <w:bodyDiv w:val="1"/>
      <w:marLeft w:val="0"/>
      <w:marRight w:val="0"/>
      <w:marTop w:val="0"/>
      <w:marBottom w:val="0"/>
      <w:divBdr>
        <w:top w:val="none" w:sz="0" w:space="0" w:color="auto"/>
        <w:left w:val="none" w:sz="0" w:space="0" w:color="auto"/>
        <w:bottom w:val="none" w:sz="0" w:space="0" w:color="auto"/>
        <w:right w:val="none" w:sz="0" w:space="0" w:color="auto"/>
      </w:divBdr>
    </w:div>
    <w:div w:id="126989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7.png"/><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6.jpeg"/><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ED3CC5-F59F-49AE-AE9C-5C56DA3C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Words>
  <Characters>160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Richard LOUVET</cp:lastModifiedBy>
  <cp:revision>2</cp:revision>
  <cp:lastPrinted>2016-05-02T14:48:00Z</cp:lastPrinted>
  <dcterms:created xsi:type="dcterms:W3CDTF">2016-10-20T18:05:00Z</dcterms:created>
  <dcterms:modified xsi:type="dcterms:W3CDTF">2016-10-20T18:05:00Z</dcterms:modified>
</cp:coreProperties>
</file>