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C" w:rsidRDefault="007F718F">
      <w:r>
        <w:t>_____________________________________________</w:t>
      </w:r>
    </w:p>
    <w:p w:rsidR="007F718F" w:rsidRDefault="007F718F">
      <w:r>
        <w:t>_____________________________________________</w:t>
      </w:r>
    </w:p>
    <w:p w:rsidR="007F718F" w:rsidRDefault="007F718F"/>
    <w:tbl>
      <w:tblPr>
        <w:tblStyle w:val="Grilledutableau"/>
        <w:tblW w:w="0" w:type="auto"/>
        <w:tblLook w:val="04A0"/>
      </w:tblPr>
      <w:tblGrid>
        <w:gridCol w:w="6374"/>
        <w:gridCol w:w="2126"/>
        <w:gridCol w:w="1956"/>
      </w:tblGrid>
      <w:tr w:rsidR="007F718F" w:rsidTr="007F718F">
        <w:tc>
          <w:tcPr>
            <w:tcW w:w="6374" w:type="dxa"/>
          </w:tcPr>
          <w:p w:rsidR="007F718F" w:rsidRDefault="007F7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Domaine : </w:t>
            </w:r>
            <w:r w:rsidR="00951809">
              <w:rPr>
                <w:rFonts w:ascii="Comic Sans MS" w:hAnsi="Comic Sans MS"/>
              </w:rPr>
              <w:t>structuration spatiale</w:t>
            </w:r>
          </w:p>
          <w:p w:rsidR="007F718F" w:rsidRDefault="007F7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Compétence : </w:t>
            </w:r>
            <w:r w:rsidR="00951809">
              <w:rPr>
                <w:rFonts w:ascii="Comic Sans MS" w:hAnsi="Comic Sans MS"/>
              </w:rPr>
              <w:t>identifier des lignes ouvertes ou fermées.</w:t>
            </w:r>
          </w:p>
          <w:p w:rsidR="007F718F" w:rsidRPr="007F718F" w:rsidRDefault="007F718F" w:rsidP="00951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Consigne : </w:t>
            </w:r>
            <w:r w:rsidR="00951809">
              <w:rPr>
                <w:rFonts w:ascii="Comic Sans MS" w:hAnsi="Comic Sans MS"/>
              </w:rPr>
              <w:t>Colorie les poules bien enfermées. Barre celles que le renard peut manger</w:t>
            </w:r>
            <w:r w:rsidR="00381C17">
              <w:rPr>
                <w:rFonts w:ascii="Comic Sans MS" w:hAnsi="Comic Sans MS"/>
              </w:rPr>
              <w:t>.</w:t>
            </w:r>
          </w:p>
        </w:tc>
        <w:tc>
          <w:tcPr>
            <w:tcW w:w="2126" w:type="dxa"/>
          </w:tcPr>
          <w:p w:rsidR="007F718F" w:rsidRDefault="007F718F">
            <w:r>
              <w:t>Date :</w:t>
            </w:r>
          </w:p>
        </w:tc>
        <w:tc>
          <w:tcPr>
            <w:tcW w:w="1956" w:type="dxa"/>
          </w:tcPr>
          <w:p w:rsidR="007F718F" w:rsidRDefault="007F718F">
            <w:r>
              <w:t>Evaluation :</w:t>
            </w:r>
          </w:p>
        </w:tc>
      </w:tr>
    </w:tbl>
    <w:p w:rsidR="007F718F" w:rsidRDefault="0041767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146050</wp:posOffset>
            </wp:positionV>
            <wp:extent cx="6654165" cy="7778750"/>
            <wp:effectExtent l="19050" t="0" r="0" b="0"/>
            <wp:wrapNone/>
            <wp:docPr id="1" name="Image 0" descr="lignes ouvertes fermé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s ouvertes fermées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18F" w:rsidRPr="00A37363" w:rsidRDefault="007F718F">
      <w:pPr>
        <w:rPr>
          <w:sz w:val="16"/>
          <w:szCs w:val="16"/>
        </w:rPr>
      </w:pPr>
    </w:p>
    <w:sectPr w:rsidR="007F718F" w:rsidRPr="00A37363" w:rsidSect="007F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F718F"/>
    <w:rsid w:val="00225380"/>
    <w:rsid w:val="00381C17"/>
    <w:rsid w:val="00390040"/>
    <w:rsid w:val="00417675"/>
    <w:rsid w:val="00794FBC"/>
    <w:rsid w:val="007F718F"/>
    <w:rsid w:val="00897C3C"/>
    <w:rsid w:val="00951809"/>
    <w:rsid w:val="00A15498"/>
    <w:rsid w:val="00A37363"/>
    <w:rsid w:val="00D06DB6"/>
    <w:rsid w:val="00DA37E0"/>
    <w:rsid w:val="00E3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Grangé</dc:creator>
  <cp:lastModifiedBy>PROPRIETAIRE</cp:lastModifiedBy>
  <cp:revision>3</cp:revision>
  <cp:lastPrinted>2014-09-10T05:35:00Z</cp:lastPrinted>
  <dcterms:created xsi:type="dcterms:W3CDTF">2015-03-28T10:25:00Z</dcterms:created>
  <dcterms:modified xsi:type="dcterms:W3CDTF">2015-03-28T10:30:00Z</dcterms:modified>
</cp:coreProperties>
</file>