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74" w:rsidRPr="00AA4DEF" w:rsidRDefault="00D82E74" w:rsidP="00D82E74">
      <w:pPr>
        <w:pStyle w:val="Titre1"/>
        <w:rPr>
          <w:rFonts w:ascii="Times New Roman" w:hAnsi="Times New Roman"/>
          <w:sz w:val="28"/>
        </w:rPr>
      </w:pPr>
      <w:r w:rsidRPr="00AA4DEF">
        <w:rPr>
          <w:rFonts w:ascii="Times New Roman" w:hAnsi="Times New Roman"/>
          <w:sz w:val="28"/>
        </w:rPr>
        <w:t>ACO 92 SUD</w:t>
      </w:r>
    </w:p>
    <w:p w:rsidR="00D82E74" w:rsidRDefault="00D82E74" w:rsidP="00D82E74">
      <w:pPr>
        <w:rPr>
          <w:rFonts w:ascii="Times New Roman" w:hAnsi="Times New Roman"/>
          <w:b/>
          <w:color w:val="000000"/>
          <w:sz w:val="20"/>
        </w:rPr>
      </w:pPr>
    </w:p>
    <w:p w:rsidR="00D82E74" w:rsidRDefault="00D82E74" w:rsidP="00D82E74">
      <w:pPr>
        <w:rPr>
          <w:rFonts w:ascii="Times New Roman" w:hAnsi="Times New Roman"/>
          <w:b/>
          <w:color w:val="000000"/>
          <w:sz w:val="20"/>
        </w:rPr>
      </w:pPr>
    </w:p>
    <w:p w:rsidR="00337DA1" w:rsidRPr="00EC61A2" w:rsidRDefault="00D82E74" w:rsidP="00D82E74">
      <w:pPr>
        <w:pStyle w:val="Titre1"/>
        <w:jc w:val="center"/>
        <w:rPr>
          <w:rFonts w:ascii="Verdana" w:hAnsi="Verdana"/>
          <w:sz w:val="32"/>
        </w:rPr>
      </w:pPr>
      <w:r w:rsidRPr="00EC61A2">
        <w:rPr>
          <w:rFonts w:ascii="Verdana" w:hAnsi="Verdana"/>
          <w:sz w:val="32"/>
        </w:rPr>
        <w:t>FORMATION 20</w:t>
      </w:r>
      <w:r w:rsidR="005A35CA" w:rsidRPr="00EC61A2">
        <w:rPr>
          <w:rFonts w:ascii="Verdana" w:hAnsi="Verdana"/>
          <w:sz w:val="32"/>
        </w:rPr>
        <w:t>20</w:t>
      </w:r>
    </w:p>
    <w:p w:rsidR="00337DA1" w:rsidRDefault="00337DA1" w:rsidP="00D82E74">
      <w:pPr>
        <w:pStyle w:val="Titre1"/>
        <w:jc w:val="center"/>
        <w:rPr>
          <w:rFonts w:ascii="Verdana" w:hAnsi="Verdana"/>
        </w:rPr>
      </w:pPr>
    </w:p>
    <w:p w:rsidR="00A2407C" w:rsidRPr="00A2407C" w:rsidRDefault="00A2407C" w:rsidP="00A2407C"/>
    <w:p w:rsidR="00D82E74" w:rsidRPr="00EC61A2" w:rsidRDefault="00722367" w:rsidP="00D82E74">
      <w:pPr>
        <w:pStyle w:val="Titre1"/>
        <w:jc w:val="center"/>
        <w:rPr>
          <w:rFonts w:ascii="Verdana" w:hAnsi="Verdana"/>
          <w:szCs w:val="36"/>
          <w:bdr w:val="single" w:sz="4" w:space="0" w:color="auto"/>
        </w:rPr>
      </w:pPr>
      <w:r w:rsidRPr="00EC61A2">
        <w:rPr>
          <w:rFonts w:ascii="Verdana" w:hAnsi="Verdana"/>
          <w:szCs w:val="36"/>
          <w:bdr w:val="single" w:sz="4" w:space="0" w:color="auto"/>
        </w:rPr>
        <w:t xml:space="preserve">Croire en qui ? Croire en quoi ? Avec qui ? </w:t>
      </w:r>
    </w:p>
    <w:p w:rsidR="00D82E74" w:rsidRDefault="00D82E74" w:rsidP="00D82E74">
      <w:pPr>
        <w:rPr>
          <w:rFonts w:ascii="Verdana" w:hAnsi="Verdana"/>
          <w:b/>
          <w:color w:val="000000"/>
          <w:sz w:val="28"/>
          <w:szCs w:val="28"/>
          <w:bdr w:val="single" w:sz="4" w:space="0" w:color="auto"/>
        </w:rPr>
      </w:pPr>
    </w:p>
    <w:p w:rsidR="00A2407C" w:rsidRPr="00EC61A2" w:rsidRDefault="00A2407C" w:rsidP="00D82E74">
      <w:pPr>
        <w:rPr>
          <w:rFonts w:ascii="Verdana" w:hAnsi="Verdana"/>
          <w:b/>
          <w:color w:val="000000"/>
          <w:sz w:val="28"/>
          <w:szCs w:val="28"/>
          <w:bdr w:val="single" w:sz="4" w:space="0" w:color="auto"/>
        </w:rPr>
      </w:pPr>
    </w:p>
    <w:p w:rsidR="00D82E74" w:rsidRPr="00EC61A2" w:rsidRDefault="00D82E74" w:rsidP="00D82E74">
      <w:pPr>
        <w:jc w:val="center"/>
        <w:rPr>
          <w:rFonts w:ascii="Verdana" w:hAnsi="Verdana"/>
          <w:b/>
          <w:sz w:val="28"/>
          <w:szCs w:val="28"/>
        </w:rPr>
      </w:pPr>
      <w:r w:rsidRPr="00EC61A2">
        <w:rPr>
          <w:rFonts w:ascii="Verdana" w:hAnsi="Verdana"/>
          <w:b/>
          <w:sz w:val="28"/>
          <w:szCs w:val="28"/>
        </w:rPr>
        <w:t>Première rencontre</w:t>
      </w:r>
    </w:p>
    <w:p w:rsidR="00D82E74" w:rsidRPr="00EC61A2" w:rsidRDefault="00D82E74" w:rsidP="00D82E74">
      <w:pPr>
        <w:jc w:val="center"/>
        <w:rPr>
          <w:rFonts w:ascii="Verdana" w:hAnsi="Verdana"/>
          <w:b/>
          <w:sz w:val="28"/>
          <w:szCs w:val="28"/>
        </w:rPr>
      </w:pPr>
    </w:p>
    <w:p w:rsidR="00D82E74" w:rsidRPr="00EC61A2" w:rsidRDefault="00D82E74" w:rsidP="00D82E74">
      <w:pPr>
        <w:jc w:val="both"/>
        <w:rPr>
          <w:rFonts w:ascii="Verdana" w:hAnsi="Verdana"/>
          <w:sz w:val="22"/>
          <w:szCs w:val="22"/>
        </w:rPr>
      </w:pPr>
      <w:r w:rsidRPr="00AF3284">
        <w:rPr>
          <w:rFonts w:ascii="Verdana" w:hAnsi="Verdana"/>
          <w:b/>
          <w:sz w:val="23"/>
          <w:szCs w:val="23"/>
        </w:rPr>
        <w:t>Date</w:t>
      </w:r>
      <w:r w:rsidRPr="00AF3284">
        <w:rPr>
          <w:rFonts w:ascii="Verdana" w:hAnsi="Verdana"/>
          <w:sz w:val="23"/>
          <w:szCs w:val="23"/>
        </w:rPr>
        <w:t xml:space="preserve"> : </w:t>
      </w:r>
      <w:r w:rsidRPr="00AF3284">
        <w:rPr>
          <w:rFonts w:ascii="Verdana" w:hAnsi="Verdana"/>
          <w:b/>
          <w:sz w:val="23"/>
          <w:szCs w:val="23"/>
        </w:rPr>
        <w:t xml:space="preserve">LE SAMEDI </w:t>
      </w:r>
      <w:r w:rsidR="005A35CA" w:rsidRPr="00AF3284">
        <w:rPr>
          <w:rFonts w:ascii="Verdana" w:hAnsi="Verdana"/>
          <w:b/>
          <w:sz w:val="23"/>
          <w:szCs w:val="23"/>
        </w:rPr>
        <w:t>25 janvier</w:t>
      </w:r>
      <w:r w:rsidRPr="00AF3284">
        <w:rPr>
          <w:rFonts w:ascii="Verdana" w:hAnsi="Verdana"/>
          <w:b/>
          <w:sz w:val="23"/>
          <w:szCs w:val="23"/>
        </w:rPr>
        <w:t xml:space="preserve"> 20</w:t>
      </w:r>
      <w:r w:rsidR="005A35CA" w:rsidRPr="00AF3284">
        <w:rPr>
          <w:rFonts w:ascii="Verdana" w:hAnsi="Verdana"/>
          <w:b/>
          <w:sz w:val="23"/>
          <w:szCs w:val="23"/>
        </w:rPr>
        <w:t>20</w:t>
      </w:r>
      <w:r w:rsidRPr="00EC61A2">
        <w:rPr>
          <w:rFonts w:ascii="Verdana" w:hAnsi="Verdana"/>
          <w:b/>
          <w:sz w:val="22"/>
          <w:szCs w:val="22"/>
        </w:rPr>
        <w:t xml:space="preserve">, </w:t>
      </w:r>
      <w:r w:rsidRPr="00EC61A2">
        <w:rPr>
          <w:rFonts w:ascii="Verdana" w:hAnsi="Verdana"/>
          <w:sz w:val="22"/>
          <w:szCs w:val="22"/>
        </w:rPr>
        <w:t>de 17 h. à 19 h.30, célébration comprise.</w:t>
      </w:r>
    </w:p>
    <w:p w:rsidR="00D82E74" w:rsidRPr="00EC61A2" w:rsidRDefault="00D82E74" w:rsidP="00D82E74">
      <w:pPr>
        <w:jc w:val="both"/>
        <w:rPr>
          <w:rFonts w:ascii="Verdana" w:hAnsi="Verdana"/>
          <w:sz w:val="16"/>
          <w:szCs w:val="16"/>
        </w:rPr>
      </w:pPr>
    </w:p>
    <w:p w:rsidR="00D82E74" w:rsidRPr="00EC61A2" w:rsidRDefault="00D82E74" w:rsidP="00D82E74">
      <w:pPr>
        <w:jc w:val="both"/>
        <w:rPr>
          <w:rFonts w:ascii="Verdana" w:hAnsi="Verdana"/>
          <w:sz w:val="22"/>
          <w:szCs w:val="22"/>
        </w:rPr>
      </w:pPr>
      <w:r w:rsidRPr="00EC61A2">
        <w:rPr>
          <w:rFonts w:ascii="Verdana" w:hAnsi="Verdana"/>
          <w:b/>
          <w:sz w:val="22"/>
          <w:szCs w:val="22"/>
        </w:rPr>
        <w:t>Lieu</w:t>
      </w:r>
      <w:r w:rsidRPr="00EC61A2">
        <w:rPr>
          <w:rFonts w:ascii="Verdana" w:hAnsi="Verdana"/>
          <w:sz w:val="22"/>
          <w:szCs w:val="22"/>
        </w:rPr>
        <w:t> : paroisse Saint François de Sales, 340 avenue du Général de Gaulle, à Clamart</w:t>
      </w:r>
      <w:r w:rsidR="00A2407C">
        <w:rPr>
          <w:rFonts w:ascii="Verdana" w:hAnsi="Verdana"/>
          <w:sz w:val="22"/>
          <w:szCs w:val="22"/>
        </w:rPr>
        <w:t xml:space="preserve">. </w:t>
      </w:r>
      <w:r w:rsidRPr="00EC61A2">
        <w:rPr>
          <w:rFonts w:ascii="Verdana" w:hAnsi="Verdana"/>
          <w:sz w:val="22"/>
          <w:szCs w:val="22"/>
        </w:rPr>
        <w:t xml:space="preserve"> Arrêt du tramway T6 : Mail de Plaine.</w:t>
      </w:r>
    </w:p>
    <w:p w:rsidR="00EC61A2" w:rsidRDefault="00EC61A2" w:rsidP="00D82E74">
      <w:pPr>
        <w:jc w:val="both"/>
        <w:rPr>
          <w:rFonts w:ascii="Verdana" w:hAnsi="Verdana"/>
          <w:sz w:val="22"/>
          <w:szCs w:val="22"/>
        </w:rPr>
      </w:pPr>
    </w:p>
    <w:p w:rsidR="00A2407C" w:rsidRPr="00EC61A2" w:rsidRDefault="00A2407C" w:rsidP="00D82E74">
      <w:pPr>
        <w:jc w:val="both"/>
        <w:rPr>
          <w:rFonts w:ascii="Verdana" w:hAnsi="Verdana"/>
          <w:sz w:val="22"/>
          <w:szCs w:val="22"/>
        </w:rPr>
      </w:pPr>
    </w:p>
    <w:p w:rsidR="00EC61A2" w:rsidRPr="00A2407C" w:rsidRDefault="000F3640" w:rsidP="00EC61A2">
      <w:pPr>
        <w:jc w:val="center"/>
        <w:rPr>
          <w:rFonts w:ascii="Verdana" w:hAnsi="Verdana"/>
          <w:b/>
          <w:szCs w:val="24"/>
        </w:rPr>
      </w:pPr>
      <w:r>
        <w:rPr>
          <w:rFonts w:ascii="Verdana" w:hAnsi="Verdana"/>
          <w:b/>
          <w:szCs w:val="24"/>
        </w:rPr>
        <w:t xml:space="preserve">1 - </w:t>
      </w:r>
      <w:r w:rsidR="00EC61A2" w:rsidRPr="00A2407C">
        <w:rPr>
          <w:rFonts w:ascii="Verdana" w:hAnsi="Verdana"/>
          <w:b/>
          <w:szCs w:val="24"/>
        </w:rPr>
        <w:t>« La foi n’est pas ce que tu crois ! »</w:t>
      </w:r>
    </w:p>
    <w:p w:rsidR="00270A84" w:rsidRPr="003A20FE" w:rsidRDefault="00270A84" w:rsidP="00EC61A2">
      <w:pPr>
        <w:jc w:val="center"/>
        <w:rPr>
          <w:rFonts w:ascii="Verdana" w:hAnsi="Verdana"/>
          <w:b/>
          <w:sz w:val="22"/>
          <w:szCs w:val="22"/>
        </w:rPr>
      </w:pPr>
    </w:p>
    <w:p w:rsidR="00A2407C" w:rsidRDefault="00EC61A2" w:rsidP="00EC61A2">
      <w:pPr>
        <w:jc w:val="both"/>
        <w:rPr>
          <w:rFonts w:ascii="Verdana" w:hAnsi="Verdana"/>
          <w:sz w:val="22"/>
          <w:szCs w:val="22"/>
        </w:rPr>
      </w:pPr>
      <w:r w:rsidRPr="003A20FE">
        <w:rPr>
          <w:rFonts w:ascii="Verdana" w:hAnsi="Verdana"/>
          <w:sz w:val="22"/>
          <w:szCs w:val="22"/>
        </w:rPr>
        <w:t>C’est le titre du</w:t>
      </w:r>
      <w:r w:rsidR="003A20FE">
        <w:rPr>
          <w:rFonts w:ascii="Verdana" w:hAnsi="Verdana"/>
          <w:sz w:val="22"/>
          <w:szCs w:val="22"/>
        </w:rPr>
        <w:t xml:space="preserve"> « Parlons-en » de l’été dernier (dans Témoignage n°591</w:t>
      </w:r>
      <w:r w:rsidR="00A2407C">
        <w:rPr>
          <w:rFonts w:ascii="Verdana" w:hAnsi="Verdana"/>
          <w:sz w:val="22"/>
          <w:szCs w:val="22"/>
        </w:rPr>
        <w:t xml:space="preserve"> de juillet- août 2019</w:t>
      </w:r>
      <w:r w:rsidR="00F15F91">
        <w:rPr>
          <w:rFonts w:ascii="Verdana" w:hAnsi="Verdana"/>
          <w:sz w:val="22"/>
          <w:szCs w:val="22"/>
        </w:rPr>
        <w:t>)</w:t>
      </w:r>
      <w:r w:rsidR="00A2407C">
        <w:rPr>
          <w:rFonts w:ascii="Verdana" w:hAnsi="Verdana"/>
          <w:sz w:val="22"/>
          <w:szCs w:val="22"/>
        </w:rPr>
        <w:t>. Prenez le temps de le relire.</w:t>
      </w:r>
    </w:p>
    <w:p w:rsidR="00EE423E" w:rsidRDefault="00A2407C" w:rsidP="00EC61A2">
      <w:pPr>
        <w:jc w:val="both"/>
        <w:rPr>
          <w:rFonts w:ascii="Verdana" w:hAnsi="Verdana"/>
          <w:sz w:val="22"/>
          <w:szCs w:val="22"/>
        </w:rPr>
      </w:pPr>
      <w:r>
        <w:rPr>
          <w:rFonts w:ascii="Verdana" w:hAnsi="Verdana"/>
          <w:sz w:val="22"/>
          <w:szCs w:val="22"/>
        </w:rPr>
        <w:t>E</w:t>
      </w:r>
      <w:r w:rsidR="00270A84">
        <w:rPr>
          <w:rFonts w:ascii="Verdana" w:hAnsi="Verdana"/>
          <w:sz w:val="22"/>
          <w:szCs w:val="22"/>
        </w:rPr>
        <w:t xml:space="preserve">n voici deux </w:t>
      </w:r>
      <w:r>
        <w:rPr>
          <w:rFonts w:ascii="Verdana" w:hAnsi="Verdana"/>
          <w:sz w:val="22"/>
          <w:szCs w:val="22"/>
        </w:rPr>
        <w:t>extraits</w:t>
      </w:r>
      <w:r w:rsidR="00270A84">
        <w:rPr>
          <w:rFonts w:ascii="Verdana" w:hAnsi="Verdana"/>
          <w:sz w:val="22"/>
          <w:szCs w:val="22"/>
        </w:rPr>
        <w:t> :</w:t>
      </w:r>
    </w:p>
    <w:p w:rsidR="00EE423E" w:rsidRDefault="00EE423E" w:rsidP="00EC61A2">
      <w:pPr>
        <w:jc w:val="both"/>
        <w:rPr>
          <w:rFonts w:ascii="Verdana" w:hAnsi="Verdana"/>
          <w:sz w:val="22"/>
          <w:szCs w:val="22"/>
        </w:rPr>
      </w:pPr>
    </w:p>
    <w:p w:rsidR="00EE423E" w:rsidRPr="00A2407C" w:rsidRDefault="00EE423E" w:rsidP="00EC61A2">
      <w:pPr>
        <w:jc w:val="both"/>
        <w:rPr>
          <w:rFonts w:ascii="Verdana" w:hAnsi="Verdana"/>
          <w:b/>
          <w:i/>
          <w:sz w:val="22"/>
          <w:szCs w:val="22"/>
        </w:rPr>
      </w:pPr>
      <w:r w:rsidRPr="00A2407C">
        <w:rPr>
          <w:rFonts w:ascii="Verdana" w:hAnsi="Verdana"/>
          <w:b/>
          <w:i/>
          <w:sz w:val="22"/>
          <w:szCs w:val="22"/>
        </w:rPr>
        <w:t>« Je crois en l’homme »</w:t>
      </w:r>
    </w:p>
    <w:p w:rsidR="00AF3284" w:rsidRPr="00D44DC8" w:rsidRDefault="00AF3284" w:rsidP="00AF3284">
      <w:pPr>
        <w:jc w:val="both"/>
        <w:rPr>
          <w:rFonts w:ascii="Verdana" w:hAnsi="Verdana"/>
          <w:i/>
          <w:sz w:val="22"/>
          <w:szCs w:val="22"/>
        </w:rPr>
      </w:pPr>
      <w:r>
        <w:rPr>
          <w:rFonts w:ascii="Verdana" w:hAnsi="Verdana"/>
          <w:i/>
          <w:sz w:val="22"/>
          <w:szCs w:val="22"/>
        </w:rPr>
        <w:t>"</w:t>
      </w:r>
      <w:r w:rsidR="00EE423E" w:rsidRPr="00D44DC8">
        <w:rPr>
          <w:rFonts w:ascii="Verdana" w:hAnsi="Verdana"/>
          <w:i/>
          <w:sz w:val="22"/>
          <w:szCs w:val="22"/>
        </w:rPr>
        <w:t>Je ne crois pas en Dieu. Pourtant je crois que l’homme est capable de se relever, d’agir pour un monde meilleur. J’ai confiance en l’homme, en l’humanité, pour inven</w:t>
      </w:r>
      <w:r w:rsidR="00806FD1" w:rsidRPr="00D44DC8">
        <w:rPr>
          <w:rFonts w:ascii="Verdana" w:hAnsi="Verdana"/>
          <w:i/>
          <w:sz w:val="22"/>
          <w:szCs w:val="22"/>
        </w:rPr>
        <w:t>t</w:t>
      </w:r>
      <w:r w:rsidR="00EE423E" w:rsidRPr="00D44DC8">
        <w:rPr>
          <w:rFonts w:ascii="Verdana" w:hAnsi="Verdana"/>
          <w:i/>
          <w:sz w:val="22"/>
          <w:szCs w:val="22"/>
        </w:rPr>
        <w:t>er un demain digne et fraternel pour toutes et tous. Je suis citoyenne du monde et je crois que tous les hommes et les femmes sont égaux en humanité. C’est pourquoi je milite à Amnesty International et dans un c</w:t>
      </w:r>
      <w:r w:rsidR="00806FD1" w:rsidRPr="00D44DC8">
        <w:rPr>
          <w:rFonts w:ascii="Verdana" w:hAnsi="Verdana"/>
          <w:i/>
          <w:sz w:val="22"/>
          <w:szCs w:val="22"/>
        </w:rPr>
        <w:t>o</w:t>
      </w:r>
      <w:r w:rsidR="00EE423E" w:rsidRPr="00D44DC8">
        <w:rPr>
          <w:rFonts w:ascii="Verdana" w:hAnsi="Verdana"/>
          <w:i/>
          <w:sz w:val="22"/>
          <w:szCs w:val="22"/>
        </w:rPr>
        <w:t xml:space="preserve">llectif avec les migrants. Je n’occulte </w:t>
      </w:r>
      <w:r w:rsidR="00806FD1" w:rsidRPr="00D44DC8">
        <w:rPr>
          <w:rFonts w:ascii="Verdana" w:hAnsi="Verdana"/>
          <w:i/>
          <w:sz w:val="22"/>
          <w:szCs w:val="22"/>
        </w:rPr>
        <w:t>pas</w:t>
      </w:r>
      <w:r w:rsidR="00EE423E" w:rsidRPr="00D44DC8">
        <w:rPr>
          <w:rFonts w:ascii="Verdana" w:hAnsi="Verdana"/>
          <w:i/>
          <w:sz w:val="22"/>
          <w:szCs w:val="22"/>
        </w:rPr>
        <w:t xml:space="preserve"> ce qui détruis, mais qu</w:t>
      </w:r>
      <w:r>
        <w:rPr>
          <w:rFonts w:ascii="Verdana" w:hAnsi="Verdana"/>
          <w:i/>
          <w:sz w:val="22"/>
          <w:szCs w:val="22"/>
        </w:rPr>
        <w:t>a</w:t>
      </w:r>
      <w:r w:rsidR="00EE423E" w:rsidRPr="00D44DC8">
        <w:rPr>
          <w:rFonts w:ascii="Verdana" w:hAnsi="Verdana"/>
          <w:i/>
          <w:sz w:val="22"/>
          <w:szCs w:val="22"/>
        </w:rPr>
        <w:t xml:space="preserve">nd je vois toutes les actions menées pour la paix, la planète, le vivre ensemble, la justice... </w:t>
      </w:r>
      <w:r w:rsidR="009B48C4">
        <w:rPr>
          <w:rFonts w:ascii="Verdana" w:hAnsi="Verdana"/>
          <w:i/>
          <w:sz w:val="22"/>
          <w:szCs w:val="22"/>
        </w:rPr>
        <w:t>J</w:t>
      </w:r>
      <w:r w:rsidR="00EE423E" w:rsidRPr="00D44DC8">
        <w:rPr>
          <w:rFonts w:ascii="Verdana" w:hAnsi="Verdana"/>
          <w:i/>
          <w:sz w:val="22"/>
          <w:szCs w:val="22"/>
        </w:rPr>
        <w:t>e me ré</w:t>
      </w:r>
      <w:r w:rsidR="00806FD1" w:rsidRPr="00D44DC8">
        <w:rPr>
          <w:rFonts w:ascii="Verdana" w:hAnsi="Verdana"/>
          <w:i/>
          <w:sz w:val="22"/>
          <w:szCs w:val="22"/>
        </w:rPr>
        <w:t>j</w:t>
      </w:r>
      <w:r w:rsidR="00EE423E" w:rsidRPr="00D44DC8">
        <w:rPr>
          <w:rFonts w:ascii="Verdana" w:hAnsi="Verdana"/>
          <w:i/>
          <w:sz w:val="22"/>
          <w:szCs w:val="22"/>
        </w:rPr>
        <w:t>ouis, et oui, je crois en l’homme.</w:t>
      </w:r>
      <w:r>
        <w:rPr>
          <w:rFonts w:ascii="Verdana" w:hAnsi="Verdana"/>
          <w:i/>
          <w:sz w:val="22"/>
          <w:szCs w:val="22"/>
        </w:rPr>
        <w:t>"</w:t>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t xml:space="preserve">       Maggy</w:t>
      </w:r>
    </w:p>
    <w:p w:rsidR="00EE423E" w:rsidRPr="00D44DC8" w:rsidRDefault="00EE423E" w:rsidP="00EC61A2">
      <w:pPr>
        <w:jc w:val="both"/>
        <w:rPr>
          <w:rFonts w:ascii="Verdana" w:hAnsi="Verdana"/>
          <w:i/>
          <w:sz w:val="22"/>
          <w:szCs w:val="22"/>
        </w:rPr>
      </w:pPr>
    </w:p>
    <w:p w:rsidR="00EE423E" w:rsidRPr="00A2407C" w:rsidRDefault="00EE423E" w:rsidP="00EC61A2">
      <w:pPr>
        <w:jc w:val="both"/>
        <w:rPr>
          <w:rFonts w:ascii="Verdana" w:hAnsi="Verdana"/>
          <w:b/>
          <w:i/>
          <w:sz w:val="22"/>
          <w:szCs w:val="22"/>
        </w:rPr>
      </w:pPr>
      <w:r w:rsidRPr="00A2407C">
        <w:rPr>
          <w:rFonts w:ascii="Verdana" w:hAnsi="Verdana"/>
          <w:b/>
          <w:i/>
          <w:sz w:val="22"/>
          <w:szCs w:val="22"/>
        </w:rPr>
        <w:t>« Foi bousculée »</w:t>
      </w:r>
    </w:p>
    <w:p w:rsidR="00AF3284" w:rsidRDefault="00AF3284" w:rsidP="00EC61A2">
      <w:pPr>
        <w:jc w:val="both"/>
        <w:rPr>
          <w:rFonts w:ascii="Verdana" w:hAnsi="Verdana"/>
          <w:i/>
          <w:sz w:val="22"/>
          <w:szCs w:val="22"/>
        </w:rPr>
      </w:pPr>
      <w:r>
        <w:rPr>
          <w:rFonts w:ascii="Verdana" w:hAnsi="Verdana"/>
          <w:i/>
          <w:sz w:val="22"/>
          <w:szCs w:val="22"/>
        </w:rPr>
        <w:t>"</w:t>
      </w:r>
      <w:r w:rsidR="00EE423E" w:rsidRPr="00D44DC8">
        <w:rPr>
          <w:rFonts w:ascii="Verdana" w:hAnsi="Verdana"/>
          <w:i/>
          <w:sz w:val="22"/>
          <w:szCs w:val="22"/>
        </w:rPr>
        <w:t>Tous ces événements dans l’</w:t>
      </w:r>
      <w:r w:rsidR="00806FD1" w:rsidRPr="00D44DC8">
        <w:rPr>
          <w:rFonts w:ascii="Verdana" w:hAnsi="Verdana"/>
          <w:i/>
          <w:sz w:val="22"/>
          <w:szCs w:val="22"/>
        </w:rPr>
        <w:t>Église</w:t>
      </w:r>
      <w:r w:rsidR="00EE423E" w:rsidRPr="00D44DC8">
        <w:rPr>
          <w:rFonts w:ascii="Verdana" w:hAnsi="Verdana"/>
          <w:i/>
          <w:sz w:val="22"/>
          <w:szCs w:val="22"/>
        </w:rPr>
        <w:t xml:space="preserve"> interrogent notre foi. Dieu existe-t-il ? Ils accentuent nos doutes. Malgré tout, on reconnait le Christ à travers les évangiles.</w:t>
      </w:r>
      <w:r>
        <w:rPr>
          <w:rFonts w:ascii="Verdana" w:hAnsi="Verdana"/>
          <w:i/>
          <w:sz w:val="22"/>
          <w:szCs w:val="22"/>
        </w:rPr>
        <w:t>"</w:t>
      </w:r>
    </w:p>
    <w:p w:rsidR="00270A84" w:rsidRDefault="00AF3284" w:rsidP="002275E8">
      <w:pPr>
        <w:rPr>
          <w:rFonts w:ascii="Verdana" w:hAnsi="Verdana"/>
          <w:i/>
          <w:sz w:val="22"/>
          <w:szCs w:val="22"/>
        </w:rPr>
      </w:pPr>
      <w:r>
        <w:rPr>
          <w:rFonts w:ascii="Verdana" w:hAnsi="Verdana"/>
          <w:i/>
          <w:sz w:val="22"/>
          <w:szCs w:val="22"/>
        </w:rPr>
        <w:t>Madeleine</w:t>
      </w:r>
      <w:r w:rsidR="00EE423E" w:rsidRPr="00D44DC8">
        <w:rPr>
          <w:rFonts w:ascii="Verdana" w:hAnsi="Verdana"/>
          <w:i/>
          <w:sz w:val="22"/>
          <w:szCs w:val="22"/>
        </w:rPr>
        <w:t> </w:t>
      </w:r>
    </w:p>
    <w:p w:rsidR="00270A84" w:rsidRDefault="00270A84" w:rsidP="00EC61A2">
      <w:pPr>
        <w:jc w:val="both"/>
        <w:rPr>
          <w:rFonts w:ascii="Verdana" w:hAnsi="Verdana"/>
          <w:i/>
          <w:sz w:val="22"/>
          <w:szCs w:val="22"/>
        </w:rPr>
      </w:pPr>
    </w:p>
    <w:p w:rsidR="00A2407C" w:rsidRDefault="00A2407C" w:rsidP="00EC61A2">
      <w:pPr>
        <w:jc w:val="both"/>
        <w:rPr>
          <w:rFonts w:ascii="Verdana" w:hAnsi="Verdana"/>
          <w:i/>
          <w:sz w:val="22"/>
          <w:szCs w:val="22"/>
        </w:rPr>
      </w:pPr>
    </w:p>
    <w:p w:rsidR="00270A84" w:rsidRDefault="00270A84" w:rsidP="00EC61A2">
      <w:pPr>
        <w:jc w:val="both"/>
        <w:rPr>
          <w:rFonts w:ascii="Verdana" w:hAnsi="Verdana"/>
          <w:sz w:val="22"/>
          <w:szCs w:val="22"/>
        </w:rPr>
      </w:pPr>
      <w:r>
        <w:rPr>
          <w:rFonts w:ascii="Verdana" w:hAnsi="Verdana"/>
          <w:sz w:val="22"/>
          <w:szCs w:val="22"/>
        </w:rPr>
        <w:t>Nous aurons un échange à partir de ces deux expressions, et aussi de questions posées dans ce Parlons-en :</w:t>
      </w:r>
    </w:p>
    <w:p w:rsidR="00EC61A2" w:rsidRDefault="00EC61A2" w:rsidP="00EC61A2">
      <w:pPr>
        <w:jc w:val="both"/>
        <w:rPr>
          <w:rFonts w:ascii="Verdana" w:hAnsi="Verdana"/>
          <w:sz w:val="22"/>
          <w:szCs w:val="22"/>
        </w:rPr>
      </w:pPr>
      <w:r w:rsidRPr="00270A84">
        <w:rPr>
          <w:rFonts w:ascii="Verdana" w:hAnsi="Verdana"/>
          <w:sz w:val="22"/>
          <w:szCs w:val="22"/>
        </w:rPr>
        <w:t xml:space="preserve"> </w:t>
      </w:r>
    </w:p>
    <w:p w:rsidR="00270A84" w:rsidRDefault="00270A84" w:rsidP="00EC61A2">
      <w:pPr>
        <w:jc w:val="both"/>
        <w:rPr>
          <w:rFonts w:ascii="Verdana" w:hAnsi="Verdana"/>
          <w:sz w:val="22"/>
          <w:szCs w:val="22"/>
        </w:rPr>
      </w:pPr>
      <w:r>
        <w:rPr>
          <w:rFonts w:ascii="Verdana" w:hAnsi="Verdana"/>
          <w:sz w:val="22"/>
          <w:szCs w:val="22"/>
        </w:rPr>
        <w:t>« </w:t>
      </w:r>
      <w:r w:rsidRPr="00A2407C">
        <w:rPr>
          <w:rFonts w:ascii="Verdana" w:hAnsi="Verdana"/>
          <w:b/>
          <w:sz w:val="22"/>
          <w:szCs w:val="22"/>
        </w:rPr>
        <w:t>Pour toi, qu’est-ce qu’avoir la foi ?</w:t>
      </w:r>
      <w:r>
        <w:rPr>
          <w:rFonts w:ascii="Verdana" w:hAnsi="Verdana"/>
          <w:sz w:val="22"/>
          <w:szCs w:val="22"/>
        </w:rPr>
        <w:t xml:space="preserve"> La foi en quoi ? La foi en qui ? As-tu des occasions d’en parler ? » </w:t>
      </w:r>
    </w:p>
    <w:p w:rsidR="000B7F18" w:rsidRDefault="000B7F18" w:rsidP="00EC61A2">
      <w:pPr>
        <w:jc w:val="both"/>
        <w:rPr>
          <w:rFonts w:ascii="Verdana" w:hAnsi="Verdana"/>
          <w:sz w:val="22"/>
          <w:szCs w:val="22"/>
        </w:rPr>
      </w:pPr>
    </w:p>
    <w:p w:rsidR="000B7F18" w:rsidRDefault="000B7F18" w:rsidP="00EC61A2">
      <w:pPr>
        <w:jc w:val="both"/>
        <w:rPr>
          <w:rFonts w:ascii="Verdana" w:hAnsi="Verdana"/>
          <w:sz w:val="22"/>
          <w:szCs w:val="22"/>
        </w:rPr>
      </w:pPr>
    </w:p>
    <w:p w:rsidR="00A2407C" w:rsidRDefault="00A2407C" w:rsidP="00EC61A2">
      <w:pPr>
        <w:jc w:val="both"/>
        <w:rPr>
          <w:rFonts w:ascii="Verdana" w:hAnsi="Verdana"/>
          <w:sz w:val="22"/>
          <w:szCs w:val="22"/>
        </w:rPr>
      </w:pPr>
      <w:r>
        <w:rPr>
          <w:rFonts w:ascii="Verdana" w:hAnsi="Verdana"/>
          <w:sz w:val="22"/>
          <w:szCs w:val="22"/>
        </w:rPr>
        <w:lastRenderedPageBreak/>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A2407C" w:rsidRDefault="00A2407C" w:rsidP="00EC61A2">
      <w:pPr>
        <w:jc w:val="both"/>
        <w:rPr>
          <w:rFonts w:ascii="Verdana" w:hAnsi="Verdana"/>
          <w:sz w:val="22"/>
          <w:szCs w:val="22"/>
        </w:rPr>
      </w:pPr>
    </w:p>
    <w:p w:rsidR="00A2407C" w:rsidRDefault="00A2407C" w:rsidP="00EC61A2">
      <w:pPr>
        <w:jc w:val="both"/>
        <w:rPr>
          <w:rFonts w:ascii="Verdana" w:hAnsi="Verdana"/>
          <w:sz w:val="22"/>
          <w:szCs w:val="22"/>
        </w:rPr>
      </w:pPr>
    </w:p>
    <w:p w:rsidR="00A2407C" w:rsidRDefault="00A2407C" w:rsidP="00EC61A2">
      <w:pPr>
        <w:jc w:val="both"/>
        <w:rPr>
          <w:rFonts w:ascii="Verdana" w:hAnsi="Verdana"/>
          <w:sz w:val="22"/>
          <w:szCs w:val="22"/>
        </w:rPr>
      </w:pPr>
    </w:p>
    <w:p w:rsidR="000B7F18" w:rsidRDefault="000B7F18" w:rsidP="00EC61A2">
      <w:pPr>
        <w:jc w:val="both"/>
        <w:rPr>
          <w:rFonts w:ascii="Verdana" w:hAnsi="Verdana"/>
          <w:b/>
          <w:i/>
          <w:sz w:val="22"/>
          <w:szCs w:val="22"/>
          <w:u w:val="single"/>
        </w:rPr>
      </w:pPr>
      <w:r w:rsidRPr="00A2407C">
        <w:rPr>
          <w:rFonts w:ascii="Verdana" w:hAnsi="Verdana"/>
          <w:b/>
          <w:i/>
          <w:sz w:val="22"/>
          <w:szCs w:val="22"/>
          <w:u w:val="single"/>
        </w:rPr>
        <w:t>Apport biblique</w:t>
      </w:r>
    </w:p>
    <w:p w:rsidR="00A2407C" w:rsidRPr="00A2407C" w:rsidRDefault="00A2407C" w:rsidP="00EC61A2">
      <w:pPr>
        <w:jc w:val="both"/>
        <w:rPr>
          <w:rFonts w:ascii="Verdana" w:hAnsi="Verdana"/>
          <w:b/>
          <w:i/>
          <w:sz w:val="22"/>
          <w:szCs w:val="22"/>
          <w:u w:val="single"/>
        </w:rPr>
      </w:pPr>
    </w:p>
    <w:p w:rsidR="000B7F18" w:rsidRPr="000B7F18" w:rsidRDefault="000B7F18" w:rsidP="00EC61A2">
      <w:pPr>
        <w:jc w:val="both"/>
        <w:rPr>
          <w:rFonts w:ascii="Verdana" w:hAnsi="Verdana"/>
          <w:sz w:val="22"/>
          <w:szCs w:val="22"/>
          <w:u w:val="single"/>
        </w:rPr>
      </w:pPr>
    </w:p>
    <w:p w:rsidR="000B7F18" w:rsidRPr="00A2407C" w:rsidRDefault="000F3640" w:rsidP="000B7F18">
      <w:pPr>
        <w:jc w:val="center"/>
        <w:rPr>
          <w:rFonts w:ascii="Verdana" w:hAnsi="Verdana"/>
          <w:b/>
          <w:szCs w:val="24"/>
        </w:rPr>
      </w:pPr>
      <w:r>
        <w:rPr>
          <w:rFonts w:ascii="Verdana" w:hAnsi="Verdana"/>
          <w:b/>
          <w:szCs w:val="24"/>
        </w:rPr>
        <w:t xml:space="preserve">2 - </w:t>
      </w:r>
      <w:r w:rsidR="000B7F18" w:rsidRPr="00A2407C">
        <w:rPr>
          <w:rFonts w:ascii="Verdana" w:hAnsi="Verdana"/>
          <w:b/>
          <w:szCs w:val="24"/>
        </w:rPr>
        <w:t>La foi en Dieu : quel Dieu ?</w:t>
      </w:r>
    </w:p>
    <w:p w:rsidR="000B7F18" w:rsidRDefault="000B7F18" w:rsidP="000B7F18">
      <w:pPr>
        <w:jc w:val="center"/>
        <w:rPr>
          <w:rFonts w:ascii="Verdana" w:hAnsi="Verdana"/>
          <w:b/>
          <w:szCs w:val="24"/>
        </w:rPr>
      </w:pPr>
      <w:r w:rsidRPr="00A2407C">
        <w:rPr>
          <w:rFonts w:ascii="Verdana" w:hAnsi="Verdana"/>
          <w:b/>
          <w:szCs w:val="24"/>
        </w:rPr>
        <w:t>Depuis Abraham jusqu’aux Prophètes et aux Sages</w:t>
      </w:r>
      <w:r w:rsidR="00A2407C">
        <w:rPr>
          <w:rFonts w:ascii="Verdana" w:hAnsi="Verdana"/>
          <w:b/>
          <w:szCs w:val="24"/>
        </w:rPr>
        <w:t xml:space="preserve"> d’Israël</w:t>
      </w:r>
    </w:p>
    <w:p w:rsidR="00A2407C" w:rsidRPr="00A2407C" w:rsidRDefault="00A2407C" w:rsidP="000B7F18">
      <w:pPr>
        <w:jc w:val="center"/>
        <w:rPr>
          <w:rFonts w:ascii="Verdana" w:hAnsi="Verdana"/>
          <w:b/>
          <w:szCs w:val="24"/>
        </w:rPr>
      </w:pPr>
    </w:p>
    <w:p w:rsidR="000B7F18" w:rsidRDefault="000B7F18" w:rsidP="000B7F18">
      <w:pPr>
        <w:jc w:val="center"/>
        <w:rPr>
          <w:rFonts w:ascii="Verdana" w:hAnsi="Verdana"/>
          <w:b/>
          <w:sz w:val="22"/>
          <w:szCs w:val="22"/>
        </w:rPr>
      </w:pPr>
    </w:p>
    <w:p w:rsidR="000B7F18" w:rsidRPr="00752309" w:rsidRDefault="000B7F18" w:rsidP="00752309">
      <w:pPr>
        <w:pStyle w:val="Paragraphedeliste"/>
        <w:numPr>
          <w:ilvl w:val="0"/>
          <w:numId w:val="5"/>
        </w:numPr>
        <w:jc w:val="both"/>
        <w:rPr>
          <w:rFonts w:ascii="Verdana" w:hAnsi="Verdana"/>
          <w:sz w:val="22"/>
          <w:szCs w:val="22"/>
        </w:rPr>
      </w:pPr>
      <w:r w:rsidRPr="00A2407C">
        <w:rPr>
          <w:rFonts w:ascii="Verdana" w:hAnsi="Verdana"/>
          <w:b/>
          <w:sz w:val="22"/>
          <w:szCs w:val="22"/>
        </w:rPr>
        <w:t>Abraham</w:t>
      </w:r>
      <w:r w:rsidRPr="00752309">
        <w:rPr>
          <w:rFonts w:ascii="Verdana" w:hAnsi="Verdana"/>
          <w:sz w:val="22"/>
          <w:szCs w:val="22"/>
        </w:rPr>
        <w:t> : un Dieu qui fait alliance – Genèse 15, 1-8</w:t>
      </w:r>
    </w:p>
    <w:p w:rsidR="000B7F18" w:rsidRDefault="000B7F18" w:rsidP="000B7F18">
      <w:pPr>
        <w:jc w:val="both"/>
        <w:rPr>
          <w:rFonts w:ascii="Verdana" w:hAnsi="Verdana"/>
          <w:sz w:val="22"/>
          <w:szCs w:val="22"/>
        </w:rPr>
      </w:pPr>
    </w:p>
    <w:p w:rsidR="000B7F18" w:rsidRPr="00752309" w:rsidRDefault="000B7F18" w:rsidP="00752309">
      <w:pPr>
        <w:pStyle w:val="Paragraphedeliste"/>
        <w:numPr>
          <w:ilvl w:val="0"/>
          <w:numId w:val="5"/>
        </w:numPr>
        <w:jc w:val="both"/>
        <w:rPr>
          <w:rFonts w:ascii="Verdana" w:hAnsi="Verdana"/>
          <w:sz w:val="22"/>
          <w:szCs w:val="22"/>
        </w:rPr>
      </w:pPr>
      <w:r w:rsidRPr="00A2407C">
        <w:rPr>
          <w:rFonts w:ascii="Verdana" w:hAnsi="Verdana"/>
          <w:b/>
          <w:sz w:val="22"/>
          <w:szCs w:val="22"/>
        </w:rPr>
        <w:t>Moïse</w:t>
      </w:r>
      <w:r w:rsidRPr="00752309">
        <w:rPr>
          <w:rFonts w:ascii="Verdana" w:hAnsi="Verdana"/>
          <w:sz w:val="22"/>
          <w:szCs w:val="22"/>
        </w:rPr>
        <w:t> : un Dieu qui libère son peuple de l’oppression – Exode 3, 1-10</w:t>
      </w:r>
    </w:p>
    <w:p w:rsidR="000B7F18" w:rsidRDefault="000B7F18" w:rsidP="000B7F18">
      <w:pPr>
        <w:jc w:val="both"/>
        <w:rPr>
          <w:rFonts w:ascii="Verdana" w:hAnsi="Verdana"/>
          <w:sz w:val="22"/>
          <w:szCs w:val="22"/>
        </w:rPr>
      </w:pPr>
    </w:p>
    <w:p w:rsidR="000B7F18" w:rsidRDefault="00752309" w:rsidP="00752309">
      <w:pPr>
        <w:pStyle w:val="Paragraphedeliste"/>
        <w:numPr>
          <w:ilvl w:val="0"/>
          <w:numId w:val="5"/>
        </w:numPr>
        <w:jc w:val="both"/>
        <w:rPr>
          <w:rFonts w:ascii="Verdana" w:hAnsi="Verdana"/>
          <w:sz w:val="22"/>
          <w:szCs w:val="22"/>
        </w:rPr>
      </w:pPr>
      <w:r w:rsidRPr="00A2407C">
        <w:rPr>
          <w:rFonts w:ascii="Verdana" w:hAnsi="Verdana"/>
          <w:b/>
          <w:sz w:val="22"/>
          <w:szCs w:val="22"/>
        </w:rPr>
        <w:t>Elie</w:t>
      </w:r>
      <w:r>
        <w:rPr>
          <w:rFonts w:ascii="Verdana" w:hAnsi="Verdana"/>
          <w:sz w:val="22"/>
          <w:szCs w:val="22"/>
        </w:rPr>
        <w:t> : Dieu au</w:t>
      </w:r>
      <w:r w:rsidR="00A2407C">
        <w:rPr>
          <w:rFonts w:ascii="Verdana" w:hAnsi="Verdana"/>
          <w:sz w:val="22"/>
          <w:szCs w:val="22"/>
        </w:rPr>
        <w:t>-</w:t>
      </w:r>
      <w:r>
        <w:rPr>
          <w:rFonts w:ascii="Verdana" w:hAnsi="Verdana"/>
          <w:sz w:val="22"/>
          <w:szCs w:val="22"/>
        </w:rPr>
        <w:t>delà de la puissance – 1 Rois 19, 4-14</w:t>
      </w:r>
    </w:p>
    <w:p w:rsidR="00752309" w:rsidRPr="00752309" w:rsidRDefault="00752309" w:rsidP="00752309">
      <w:pPr>
        <w:pStyle w:val="Paragraphedeliste"/>
        <w:rPr>
          <w:rFonts w:ascii="Verdana" w:hAnsi="Verdana"/>
          <w:sz w:val="22"/>
          <w:szCs w:val="22"/>
        </w:rPr>
      </w:pPr>
    </w:p>
    <w:p w:rsidR="00752309" w:rsidRDefault="00752309" w:rsidP="00752309">
      <w:pPr>
        <w:pStyle w:val="Paragraphedeliste"/>
        <w:numPr>
          <w:ilvl w:val="0"/>
          <w:numId w:val="5"/>
        </w:numPr>
        <w:jc w:val="both"/>
        <w:rPr>
          <w:rFonts w:ascii="Verdana" w:hAnsi="Verdana"/>
          <w:sz w:val="22"/>
          <w:szCs w:val="22"/>
        </w:rPr>
      </w:pPr>
      <w:r w:rsidRPr="000F3640">
        <w:rPr>
          <w:rFonts w:ascii="Verdana" w:hAnsi="Verdana"/>
          <w:b/>
          <w:sz w:val="22"/>
          <w:szCs w:val="22"/>
        </w:rPr>
        <w:t>Job</w:t>
      </w:r>
      <w:r>
        <w:rPr>
          <w:rFonts w:ascii="Verdana" w:hAnsi="Verdana"/>
          <w:sz w:val="22"/>
          <w:szCs w:val="22"/>
        </w:rPr>
        <w:t> : croire en Dieu, dans le malheur et la souffrance – Job 19, 23-29</w:t>
      </w:r>
    </w:p>
    <w:p w:rsidR="00752309" w:rsidRPr="00752309" w:rsidRDefault="00752309" w:rsidP="00752309">
      <w:pPr>
        <w:pStyle w:val="Paragraphedeliste"/>
        <w:rPr>
          <w:rFonts w:ascii="Verdana" w:hAnsi="Verdana"/>
          <w:sz w:val="22"/>
          <w:szCs w:val="22"/>
        </w:rPr>
      </w:pPr>
    </w:p>
    <w:p w:rsidR="000F3640" w:rsidRDefault="00752309" w:rsidP="00752309">
      <w:pPr>
        <w:pStyle w:val="Paragraphedeliste"/>
        <w:numPr>
          <w:ilvl w:val="0"/>
          <w:numId w:val="5"/>
        </w:numPr>
        <w:jc w:val="both"/>
        <w:rPr>
          <w:rFonts w:ascii="Verdana" w:hAnsi="Verdana"/>
          <w:sz w:val="22"/>
          <w:szCs w:val="22"/>
        </w:rPr>
      </w:pPr>
      <w:r w:rsidRPr="000F3640">
        <w:rPr>
          <w:rFonts w:ascii="Verdana" w:hAnsi="Verdana"/>
          <w:b/>
          <w:sz w:val="22"/>
          <w:szCs w:val="22"/>
        </w:rPr>
        <w:t>Osée</w:t>
      </w:r>
      <w:r>
        <w:rPr>
          <w:rFonts w:ascii="Verdana" w:hAnsi="Verdana"/>
          <w:sz w:val="22"/>
          <w:szCs w:val="22"/>
        </w:rPr>
        <w:t> : un Dieu qui aime comme un père – Osée 11, 1-9</w:t>
      </w:r>
    </w:p>
    <w:p w:rsidR="000F3640" w:rsidRPr="000F3640" w:rsidRDefault="000F3640" w:rsidP="000F3640">
      <w:pPr>
        <w:pStyle w:val="Paragraphedeliste"/>
        <w:rPr>
          <w:rFonts w:ascii="Verdana" w:hAnsi="Verdana"/>
          <w:sz w:val="22"/>
          <w:szCs w:val="22"/>
        </w:rPr>
      </w:pPr>
    </w:p>
    <w:p w:rsidR="000F3640" w:rsidRDefault="000F3640" w:rsidP="000F3640">
      <w:pPr>
        <w:jc w:val="both"/>
        <w:rPr>
          <w:rFonts w:ascii="Verdana" w:hAnsi="Verdana"/>
          <w:sz w:val="22"/>
          <w:szCs w:val="22"/>
        </w:rPr>
      </w:pPr>
    </w:p>
    <w:p w:rsidR="00752309" w:rsidRPr="000F3640" w:rsidRDefault="000F3640" w:rsidP="000F3640">
      <w:pPr>
        <w:jc w:val="both"/>
        <w:rPr>
          <w:rFonts w:ascii="Verdana" w:hAnsi="Verdana"/>
          <w:sz w:val="22"/>
          <w:szCs w:val="22"/>
        </w:rPr>
      </w:pPr>
      <w:r>
        <w:rPr>
          <w:rFonts w:ascii="Verdana" w:hAnsi="Verdana"/>
          <w:b/>
          <w:sz w:val="22"/>
          <w:szCs w:val="22"/>
        </w:rPr>
        <w:t xml:space="preserve">Préparez cette rencontre, avec les questions de la première partie et en lisant les textes de l’apport biblique. </w:t>
      </w:r>
      <w:r w:rsidR="00752309" w:rsidRPr="000F3640">
        <w:rPr>
          <w:rFonts w:ascii="Verdana" w:hAnsi="Verdana"/>
          <w:sz w:val="22"/>
          <w:szCs w:val="22"/>
        </w:rPr>
        <w:t xml:space="preserve"> </w:t>
      </w:r>
    </w:p>
    <w:p w:rsidR="000B7F18" w:rsidRDefault="000B7F18" w:rsidP="000B7F18">
      <w:pPr>
        <w:jc w:val="center"/>
        <w:rPr>
          <w:rFonts w:ascii="Verdana" w:hAnsi="Verdana"/>
          <w:b/>
          <w:sz w:val="22"/>
          <w:szCs w:val="22"/>
        </w:rPr>
      </w:pPr>
    </w:p>
    <w:p w:rsidR="000B7F18" w:rsidRPr="000B7F18" w:rsidRDefault="000B7F18" w:rsidP="000B7F18">
      <w:pPr>
        <w:jc w:val="both"/>
        <w:rPr>
          <w:rFonts w:ascii="Verdana" w:hAnsi="Verdana"/>
          <w:sz w:val="22"/>
          <w:szCs w:val="22"/>
        </w:rPr>
      </w:pPr>
    </w:p>
    <w:p w:rsidR="0027251F" w:rsidRPr="00270A84" w:rsidRDefault="0027251F" w:rsidP="00FE731B">
      <w:pPr>
        <w:jc w:val="both"/>
        <w:rPr>
          <w:rFonts w:ascii="Verdana" w:hAnsi="Verdana"/>
          <w:sz w:val="22"/>
          <w:szCs w:val="22"/>
        </w:rPr>
      </w:pPr>
    </w:p>
    <w:p w:rsidR="00FE731B" w:rsidRPr="00EC61A2" w:rsidRDefault="0027251F" w:rsidP="00722367">
      <w:pPr>
        <w:jc w:val="both"/>
        <w:rPr>
          <w:rFonts w:ascii="Verdana" w:hAnsi="Verdana"/>
          <w:b/>
          <w:sz w:val="22"/>
          <w:szCs w:val="22"/>
        </w:rPr>
      </w:pPr>
      <w:r w:rsidRPr="00752309">
        <w:rPr>
          <w:rFonts w:ascii="Verdana" w:hAnsi="Verdana"/>
          <w:b/>
          <w:sz w:val="22"/>
          <w:szCs w:val="22"/>
        </w:rPr>
        <w:t>D</w:t>
      </w:r>
      <w:r w:rsidR="00FE731B" w:rsidRPr="00752309">
        <w:rPr>
          <w:rFonts w:ascii="Verdana" w:hAnsi="Verdana"/>
          <w:b/>
          <w:sz w:val="22"/>
          <w:szCs w:val="22"/>
        </w:rPr>
        <w:t xml:space="preserve">ates des trois </w:t>
      </w:r>
      <w:proofErr w:type="gramStart"/>
      <w:r w:rsidR="00FE731B" w:rsidRPr="00752309">
        <w:rPr>
          <w:rFonts w:ascii="Verdana" w:hAnsi="Verdana"/>
          <w:b/>
          <w:sz w:val="22"/>
          <w:szCs w:val="22"/>
        </w:rPr>
        <w:t>rencontre</w:t>
      </w:r>
      <w:proofErr w:type="gramEnd"/>
      <w:r w:rsidR="00FE731B" w:rsidRPr="00752309">
        <w:rPr>
          <w:rFonts w:ascii="Verdana" w:hAnsi="Verdana"/>
          <w:b/>
          <w:sz w:val="22"/>
          <w:szCs w:val="22"/>
        </w:rPr>
        <w:t xml:space="preserve"> suivante</w:t>
      </w:r>
      <w:r w:rsidR="00752309" w:rsidRPr="00752309">
        <w:rPr>
          <w:rFonts w:ascii="Verdana" w:hAnsi="Verdana"/>
          <w:b/>
          <w:sz w:val="22"/>
          <w:szCs w:val="22"/>
        </w:rPr>
        <w:t>s</w:t>
      </w:r>
      <w:r w:rsidR="00722367" w:rsidRPr="00EC61A2">
        <w:rPr>
          <w:rFonts w:ascii="Verdana" w:hAnsi="Verdana"/>
          <w:sz w:val="22"/>
          <w:szCs w:val="22"/>
        </w:rPr>
        <w:t> : elles seront fixées le 25</w:t>
      </w:r>
      <w:r w:rsidR="00752309">
        <w:rPr>
          <w:rFonts w:ascii="Verdana" w:hAnsi="Verdana"/>
          <w:sz w:val="22"/>
          <w:szCs w:val="22"/>
        </w:rPr>
        <w:t xml:space="preserve"> j</w:t>
      </w:r>
      <w:r w:rsidR="00722367" w:rsidRPr="00EC61A2">
        <w:rPr>
          <w:rFonts w:ascii="Verdana" w:hAnsi="Verdana"/>
          <w:sz w:val="22"/>
          <w:szCs w:val="22"/>
        </w:rPr>
        <w:t>anvier.</w:t>
      </w:r>
    </w:p>
    <w:p w:rsidR="00FE731B" w:rsidRPr="00EC61A2" w:rsidRDefault="00FE731B" w:rsidP="0027251F">
      <w:pPr>
        <w:jc w:val="center"/>
        <w:rPr>
          <w:rFonts w:ascii="Verdana" w:hAnsi="Verdana"/>
          <w:b/>
          <w:sz w:val="22"/>
          <w:szCs w:val="22"/>
        </w:rPr>
      </w:pPr>
    </w:p>
    <w:p w:rsidR="0027251F" w:rsidRPr="00EC61A2" w:rsidRDefault="0027251F" w:rsidP="0027251F">
      <w:pPr>
        <w:jc w:val="center"/>
        <w:rPr>
          <w:rFonts w:ascii="Verdana" w:hAnsi="Verdana"/>
          <w:b/>
          <w:sz w:val="22"/>
          <w:szCs w:val="22"/>
        </w:rPr>
      </w:pPr>
    </w:p>
    <w:p w:rsidR="00BE2ECE" w:rsidRPr="00EC61A2" w:rsidRDefault="00FE731B" w:rsidP="00FE731B">
      <w:pPr>
        <w:jc w:val="both"/>
        <w:rPr>
          <w:rFonts w:ascii="Verdana" w:hAnsi="Verdana"/>
          <w:color w:val="000000" w:themeColor="text1"/>
          <w:sz w:val="22"/>
          <w:szCs w:val="22"/>
        </w:rPr>
      </w:pPr>
      <w:r w:rsidRPr="00EC61A2">
        <w:rPr>
          <w:rFonts w:ascii="Verdana" w:hAnsi="Verdana"/>
          <w:b/>
          <w:sz w:val="22"/>
          <w:szCs w:val="22"/>
          <w:u w:val="single"/>
        </w:rPr>
        <w:t>Important</w:t>
      </w:r>
      <w:r w:rsidRPr="00EC61A2">
        <w:rPr>
          <w:rFonts w:ascii="Verdana" w:hAnsi="Verdana"/>
          <w:sz w:val="22"/>
          <w:szCs w:val="22"/>
        </w:rPr>
        <w:t xml:space="preserve"> : si vous comptez venir à cette </w:t>
      </w:r>
      <w:r w:rsidRPr="00EC61A2">
        <w:rPr>
          <w:rFonts w:ascii="Verdana" w:hAnsi="Verdana"/>
          <w:color w:val="000000" w:themeColor="text1"/>
          <w:sz w:val="22"/>
          <w:szCs w:val="22"/>
        </w:rPr>
        <w:t>première rencontre, inscrivez-vous auprès de Marcel Delahaye : tél</w:t>
      </w:r>
      <w:r w:rsidR="00BE21DE">
        <w:rPr>
          <w:rFonts w:ascii="Verdana" w:hAnsi="Verdana"/>
          <w:color w:val="000000" w:themeColor="text1"/>
          <w:sz w:val="22"/>
          <w:szCs w:val="22"/>
        </w:rPr>
        <w:t>/SMS</w:t>
      </w:r>
      <w:r w:rsidRPr="00EC61A2">
        <w:rPr>
          <w:rFonts w:ascii="Verdana" w:hAnsi="Verdana"/>
          <w:color w:val="000000" w:themeColor="text1"/>
          <w:sz w:val="22"/>
          <w:szCs w:val="22"/>
        </w:rPr>
        <w:t xml:space="preserve"> 06 71 18 30 89 </w:t>
      </w:r>
    </w:p>
    <w:p w:rsidR="00FE731B" w:rsidRPr="00EC61A2" w:rsidRDefault="00FE731B" w:rsidP="00FE731B">
      <w:pPr>
        <w:jc w:val="both"/>
        <w:rPr>
          <w:rFonts w:ascii="Verdana" w:hAnsi="Verdana"/>
          <w:sz w:val="22"/>
          <w:szCs w:val="22"/>
        </w:rPr>
      </w:pPr>
      <w:r w:rsidRPr="00EC61A2">
        <w:rPr>
          <w:rFonts w:ascii="Verdana" w:hAnsi="Verdana"/>
          <w:color w:val="000000" w:themeColor="text1"/>
          <w:sz w:val="22"/>
          <w:szCs w:val="22"/>
        </w:rPr>
        <w:t xml:space="preserve">– mail : </w:t>
      </w:r>
      <w:hyperlink r:id="rId6" w:history="1">
        <w:r w:rsidRPr="00EC61A2">
          <w:rPr>
            <w:rStyle w:val="Lienhypertexte"/>
            <w:rFonts w:ascii="Verdana" w:hAnsi="Verdana"/>
            <w:color w:val="000000" w:themeColor="text1"/>
            <w:sz w:val="22"/>
            <w:szCs w:val="22"/>
          </w:rPr>
          <w:t>am.delahaye@free.fr</w:t>
        </w:r>
      </w:hyperlink>
    </w:p>
    <w:p w:rsidR="00490D5D" w:rsidRPr="00BE21DE" w:rsidRDefault="00490D5D" w:rsidP="00490D5D">
      <w:pPr>
        <w:jc w:val="center"/>
        <w:rPr>
          <w:rFonts w:ascii="Verdana" w:hAnsi="Verdana"/>
          <w:i/>
          <w:color w:val="000000" w:themeColor="text1"/>
          <w:sz w:val="20"/>
          <w:u w:val="single"/>
        </w:rPr>
      </w:pPr>
      <w:r w:rsidRPr="00BE21DE">
        <w:rPr>
          <w:rFonts w:ascii="Verdana" w:hAnsi="Verdana"/>
          <w:i/>
          <w:color w:val="000000" w:themeColor="text1"/>
          <w:sz w:val="20"/>
          <w:u w:val="single"/>
        </w:rPr>
        <w:t>Pour l’inscription, merci de relancer les non informatisés</w:t>
      </w:r>
    </w:p>
    <w:p w:rsidR="0027251F" w:rsidRPr="00BE21DE" w:rsidRDefault="00BE21DE" w:rsidP="00490D5D">
      <w:pPr>
        <w:jc w:val="center"/>
        <w:rPr>
          <w:rFonts w:ascii="Verdana" w:hAnsi="Verdana"/>
          <w:i/>
          <w:color w:val="000000" w:themeColor="text1"/>
          <w:sz w:val="20"/>
          <w:u w:val="single"/>
        </w:rPr>
      </w:pPr>
      <w:proofErr w:type="gramStart"/>
      <w:r w:rsidRPr="00BE21DE">
        <w:rPr>
          <w:rFonts w:ascii="Verdana" w:hAnsi="Verdana"/>
          <w:i/>
          <w:color w:val="000000" w:themeColor="text1"/>
          <w:sz w:val="20"/>
          <w:u w:val="single"/>
        </w:rPr>
        <w:t>a</w:t>
      </w:r>
      <w:r w:rsidR="00490D5D" w:rsidRPr="00BE21DE">
        <w:rPr>
          <w:rFonts w:ascii="Verdana" w:hAnsi="Verdana"/>
          <w:i/>
          <w:color w:val="000000" w:themeColor="text1"/>
          <w:sz w:val="20"/>
          <w:u w:val="single"/>
        </w:rPr>
        <w:t>fin</w:t>
      </w:r>
      <w:proofErr w:type="gramEnd"/>
      <w:r w:rsidR="00490D5D" w:rsidRPr="00BE21DE">
        <w:rPr>
          <w:rFonts w:ascii="Verdana" w:hAnsi="Verdana"/>
          <w:i/>
          <w:color w:val="000000" w:themeColor="text1"/>
          <w:sz w:val="20"/>
          <w:u w:val="single"/>
        </w:rPr>
        <w:t xml:space="preserve"> que </w:t>
      </w:r>
      <w:r w:rsidRPr="00BE21DE">
        <w:rPr>
          <w:rFonts w:ascii="Verdana" w:hAnsi="Verdana"/>
          <w:i/>
          <w:color w:val="000000" w:themeColor="text1"/>
          <w:sz w:val="20"/>
          <w:u w:val="single"/>
        </w:rPr>
        <w:t>Marcel</w:t>
      </w:r>
      <w:r w:rsidR="00490D5D" w:rsidRPr="00BE21DE">
        <w:rPr>
          <w:rFonts w:ascii="Verdana" w:hAnsi="Verdana"/>
          <w:i/>
          <w:color w:val="000000" w:themeColor="text1"/>
          <w:sz w:val="20"/>
          <w:u w:val="single"/>
        </w:rPr>
        <w:t xml:space="preserve"> fasse suivre la convocation.</w:t>
      </w:r>
    </w:p>
    <w:p w:rsidR="00A2407C" w:rsidRDefault="00A2407C" w:rsidP="00490D5D">
      <w:pPr>
        <w:jc w:val="center"/>
        <w:rPr>
          <w:rFonts w:ascii="Verdana" w:hAnsi="Verdana"/>
          <w:color w:val="FF0000"/>
          <w:sz w:val="20"/>
        </w:rPr>
      </w:pPr>
      <w:bookmarkStart w:id="0" w:name="_GoBack"/>
      <w:bookmarkEnd w:id="0"/>
    </w:p>
    <w:p w:rsidR="002275E8" w:rsidRDefault="002275E8" w:rsidP="00A2407C">
      <w:pPr>
        <w:rPr>
          <w:rFonts w:ascii="Verdana" w:hAnsi="Verdana"/>
          <w:b/>
          <w:color w:val="000000" w:themeColor="text1"/>
          <w:sz w:val="20"/>
        </w:rPr>
      </w:pPr>
    </w:p>
    <w:p w:rsidR="00A2407C" w:rsidRPr="00A2407C" w:rsidRDefault="00A2407C" w:rsidP="00A2407C">
      <w:pPr>
        <w:rPr>
          <w:rFonts w:ascii="Verdana" w:hAnsi="Verdana"/>
          <w:b/>
          <w:color w:val="000000" w:themeColor="text1"/>
          <w:sz w:val="20"/>
        </w:rPr>
      </w:pPr>
      <w:r w:rsidRPr="00A2407C">
        <w:rPr>
          <w:rFonts w:ascii="Verdana" w:hAnsi="Verdana"/>
          <w:b/>
          <w:color w:val="000000" w:themeColor="text1"/>
          <w:sz w:val="20"/>
        </w:rPr>
        <w:t>B</w:t>
      </w:r>
      <w:r>
        <w:rPr>
          <w:rFonts w:ascii="Verdana" w:hAnsi="Verdana"/>
          <w:b/>
          <w:color w:val="000000" w:themeColor="text1"/>
          <w:sz w:val="20"/>
        </w:rPr>
        <w:t>o</w:t>
      </w:r>
      <w:r w:rsidRPr="00A2407C">
        <w:rPr>
          <w:rFonts w:ascii="Verdana" w:hAnsi="Verdana"/>
          <w:b/>
          <w:color w:val="000000" w:themeColor="text1"/>
          <w:sz w:val="20"/>
        </w:rPr>
        <w:t>nne préparation, et à bientôt !</w:t>
      </w:r>
    </w:p>
    <w:p w:rsidR="00490D5D" w:rsidRPr="00EC61A2" w:rsidRDefault="00490D5D" w:rsidP="00490D5D">
      <w:pPr>
        <w:jc w:val="center"/>
        <w:rPr>
          <w:rFonts w:ascii="Verdana" w:hAnsi="Verdana"/>
          <w:color w:val="FF0000"/>
          <w:sz w:val="20"/>
        </w:rPr>
      </w:pPr>
    </w:p>
    <w:p w:rsidR="0027251F" w:rsidRPr="00EC61A2" w:rsidRDefault="00FE731B" w:rsidP="00FE731B">
      <w:pPr>
        <w:jc w:val="right"/>
        <w:rPr>
          <w:rFonts w:ascii="Verdana" w:hAnsi="Verdana"/>
          <w:sz w:val="22"/>
          <w:szCs w:val="22"/>
        </w:rPr>
      </w:pPr>
      <w:r w:rsidRPr="00EC61A2">
        <w:rPr>
          <w:rFonts w:ascii="Verdana" w:hAnsi="Verdana"/>
          <w:sz w:val="22"/>
          <w:szCs w:val="22"/>
        </w:rPr>
        <w:t xml:space="preserve">L’équipe de préparation : </w:t>
      </w:r>
      <w:r w:rsidR="0027251F" w:rsidRPr="00EC61A2">
        <w:rPr>
          <w:rFonts w:ascii="Verdana" w:hAnsi="Verdana"/>
          <w:sz w:val="22"/>
          <w:szCs w:val="22"/>
        </w:rPr>
        <w:t>Brigitte Nacfer, Gaby Santarelli,</w:t>
      </w:r>
    </w:p>
    <w:p w:rsidR="00FE731B" w:rsidRPr="00EC61A2" w:rsidRDefault="0027251F" w:rsidP="00FE731B">
      <w:pPr>
        <w:jc w:val="right"/>
        <w:rPr>
          <w:rFonts w:ascii="Verdana" w:hAnsi="Verdana"/>
          <w:sz w:val="22"/>
          <w:szCs w:val="22"/>
        </w:rPr>
      </w:pPr>
      <w:r w:rsidRPr="00EC61A2">
        <w:rPr>
          <w:rFonts w:ascii="Verdana" w:hAnsi="Verdana"/>
          <w:sz w:val="22"/>
          <w:szCs w:val="22"/>
        </w:rPr>
        <w:t>Brigitte Labat, Marcel Delahaye, Bernard Audras</w:t>
      </w:r>
      <w:r w:rsidR="00FE731B" w:rsidRPr="00EC61A2">
        <w:rPr>
          <w:rFonts w:ascii="Verdana" w:hAnsi="Verdana"/>
          <w:sz w:val="22"/>
          <w:szCs w:val="22"/>
        </w:rPr>
        <w:t xml:space="preserve"> </w:t>
      </w:r>
    </w:p>
    <w:sectPr w:rsidR="00FE731B" w:rsidRPr="00EC61A2" w:rsidSect="00AC04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7BE"/>
    <w:multiLevelType w:val="hybridMultilevel"/>
    <w:tmpl w:val="1A14FAC0"/>
    <w:lvl w:ilvl="0" w:tplc="0B7623EA">
      <w:numFmt w:val="bullet"/>
      <w:lvlText w:val="-"/>
      <w:lvlJc w:val="left"/>
      <w:pPr>
        <w:ind w:left="720" w:hanging="360"/>
      </w:pPr>
      <w:rPr>
        <w:rFonts w:ascii="Verdana" w:eastAsia="Time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DE1B25"/>
    <w:multiLevelType w:val="hybridMultilevel"/>
    <w:tmpl w:val="E4A4FF22"/>
    <w:lvl w:ilvl="0" w:tplc="6D4EE0CE">
      <w:numFmt w:val="bullet"/>
      <w:lvlText w:val="-"/>
      <w:lvlJc w:val="left"/>
      <w:pPr>
        <w:ind w:left="720" w:hanging="360"/>
      </w:pPr>
      <w:rPr>
        <w:rFonts w:ascii="Verdana" w:eastAsia="Time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454437"/>
    <w:multiLevelType w:val="hybridMultilevel"/>
    <w:tmpl w:val="619C2F20"/>
    <w:lvl w:ilvl="0" w:tplc="5C7EB1F4">
      <w:numFmt w:val="bullet"/>
      <w:lvlText w:val="-"/>
      <w:lvlJc w:val="left"/>
      <w:pPr>
        <w:ind w:left="720" w:hanging="360"/>
      </w:pPr>
      <w:rPr>
        <w:rFonts w:ascii="Verdana" w:eastAsia="Time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E94CF8"/>
    <w:multiLevelType w:val="hybridMultilevel"/>
    <w:tmpl w:val="917268FA"/>
    <w:lvl w:ilvl="0" w:tplc="633EAAB0">
      <w:numFmt w:val="bullet"/>
      <w:lvlText w:val="-"/>
      <w:lvlJc w:val="left"/>
      <w:pPr>
        <w:ind w:left="720" w:hanging="360"/>
      </w:pPr>
      <w:rPr>
        <w:rFonts w:ascii="Verdana" w:eastAsia="Time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323275"/>
    <w:multiLevelType w:val="hybridMultilevel"/>
    <w:tmpl w:val="2D1A9FB0"/>
    <w:lvl w:ilvl="0" w:tplc="2B70F31C">
      <w:numFmt w:val="bullet"/>
      <w:lvlText w:val="-"/>
      <w:lvlJc w:val="left"/>
      <w:pPr>
        <w:ind w:left="600" w:hanging="360"/>
      </w:pPr>
      <w:rPr>
        <w:rFonts w:ascii="Verdana" w:eastAsia="Times" w:hAnsi="Verdana"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74"/>
    <w:rsid w:val="000B7F18"/>
    <w:rsid w:val="000F3640"/>
    <w:rsid w:val="00163033"/>
    <w:rsid w:val="002275E8"/>
    <w:rsid w:val="00270A84"/>
    <w:rsid w:val="0027251F"/>
    <w:rsid w:val="00337DA1"/>
    <w:rsid w:val="00354AED"/>
    <w:rsid w:val="003A20FE"/>
    <w:rsid w:val="00490D5D"/>
    <w:rsid w:val="004D7592"/>
    <w:rsid w:val="005A35CA"/>
    <w:rsid w:val="00722367"/>
    <w:rsid w:val="00752309"/>
    <w:rsid w:val="00806FD1"/>
    <w:rsid w:val="008B03A3"/>
    <w:rsid w:val="009B48C4"/>
    <w:rsid w:val="00A2407C"/>
    <w:rsid w:val="00AC0410"/>
    <w:rsid w:val="00AC1D28"/>
    <w:rsid w:val="00AF3284"/>
    <w:rsid w:val="00B526BB"/>
    <w:rsid w:val="00BE21DE"/>
    <w:rsid w:val="00BE2ECE"/>
    <w:rsid w:val="00D44DC8"/>
    <w:rsid w:val="00D82E74"/>
    <w:rsid w:val="00E41416"/>
    <w:rsid w:val="00E7171B"/>
    <w:rsid w:val="00EC61A2"/>
    <w:rsid w:val="00EE423E"/>
    <w:rsid w:val="00F15F91"/>
    <w:rsid w:val="00FE7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4"/>
    <w:rPr>
      <w:rFonts w:ascii="Times" w:eastAsia="Times" w:hAnsi="Times" w:cs="Times New Roman"/>
      <w:szCs w:val="20"/>
      <w:lang w:eastAsia="fr-FR"/>
    </w:rPr>
  </w:style>
  <w:style w:type="paragraph" w:styleId="Titre1">
    <w:name w:val="heading 1"/>
    <w:basedOn w:val="Normal"/>
    <w:next w:val="Normal"/>
    <w:link w:val="Titre1Car"/>
    <w:qFormat/>
    <w:rsid w:val="00D82E74"/>
    <w:pPr>
      <w:keepNext/>
      <w:outlineLvl w:val="0"/>
    </w:pPr>
    <w:rPr>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2E74"/>
    <w:rPr>
      <w:rFonts w:ascii="Times" w:eastAsia="Times" w:hAnsi="Times" w:cs="Times New Roman"/>
      <w:b/>
      <w:color w:val="000000"/>
      <w:sz w:val="36"/>
      <w:szCs w:val="20"/>
      <w:lang w:eastAsia="fr-FR"/>
    </w:rPr>
  </w:style>
  <w:style w:type="paragraph" w:styleId="Paragraphedeliste">
    <w:name w:val="List Paragraph"/>
    <w:basedOn w:val="Normal"/>
    <w:uiPriority w:val="34"/>
    <w:qFormat/>
    <w:rsid w:val="00AC1D28"/>
    <w:pPr>
      <w:ind w:left="720"/>
      <w:contextualSpacing/>
    </w:pPr>
  </w:style>
  <w:style w:type="character" w:styleId="Lienhypertexte">
    <w:name w:val="Hyperlink"/>
    <w:basedOn w:val="Policepardfaut"/>
    <w:uiPriority w:val="99"/>
    <w:unhideWhenUsed/>
    <w:rsid w:val="00FE731B"/>
    <w:rPr>
      <w:color w:val="0563C1" w:themeColor="hyperlink"/>
      <w:u w:val="single"/>
    </w:rPr>
  </w:style>
  <w:style w:type="character" w:customStyle="1" w:styleId="Mentionnonrsolue1">
    <w:name w:val="Mention non résolue1"/>
    <w:basedOn w:val="Policepardfaut"/>
    <w:uiPriority w:val="99"/>
    <w:semiHidden/>
    <w:unhideWhenUsed/>
    <w:rsid w:val="00FE73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4"/>
    <w:rPr>
      <w:rFonts w:ascii="Times" w:eastAsia="Times" w:hAnsi="Times" w:cs="Times New Roman"/>
      <w:szCs w:val="20"/>
      <w:lang w:eastAsia="fr-FR"/>
    </w:rPr>
  </w:style>
  <w:style w:type="paragraph" w:styleId="Titre1">
    <w:name w:val="heading 1"/>
    <w:basedOn w:val="Normal"/>
    <w:next w:val="Normal"/>
    <w:link w:val="Titre1Car"/>
    <w:qFormat/>
    <w:rsid w:val="00D82E74"/>
    <w:pPr>
      <w:keepNext/>
      <w:outlineLvl w:val="0"/>
    </w:pPr>
    <w:rPr>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2E74"/>
    <w:rPr>
      <w:rFonts w:ascii="Times" w:eastAsia="Times" w:hAnsi="Times" w:cs="Times New Roman"/>
      <w:b/>
      <w:color w:val="000000"/>
      <w:sz w:val="36"/>
      <w:szCs w:val="20"/>
      <w:lang w:eastAsia="fr-FR"/>
    </w:rPr>
  </w:style>
  <w:style w:type="paragraph" w:styleId="Paragraphedeliste">
    <w:name w:val="List Paragraph"/>
    <w:basedOn w:val="Normal"/>
    <w:uiPriority w:val="34"/>
    <w:qFormat/>
    <w:rsid w:val="00AC1D28"/>
    <w:pPr>
      <w:ind w:left="720"/>
      <w:contextualSpacing/>
    </w:pPr>
  </w:style>
  <w:style w:type="character" w:styleId="Lienhypertexte">
    <w:name w:val="Hyperlink"/>
    <w:basedOn w:val="Policepardfaut"/>
    <w:uiPriority w:val="99"/>
    <w:unhideWhenUsed/>
    <w:rsid w:val="00FE731B"/>
    <w:rPr>
      <w:color w:val="0563C1" w:themeColor="hyperlink"/>
      <w:u w:val="single"/>
    </w:rPr>
  </w:style>
  <w:style w:type="character" w:customStyle="1" w:styleId="Mentionnonrsolue1">
    <w:name w:val="Mention non résolue1"/>
    <w:basedOn w:val="Policepardfaut"/>
    <w:uiPriority w:val="99"/>
    <w:semiHidden/>
    <w:unhideWhenUsed/>
    <w:rsid w:val="00FE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delahaye@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Audras</dc:creator>
  <cp:lastModifiedBy>Marcel DELAHAYE</cp:lastModifiedBy>
  <cp:revision>14</cp:revision>
  <cp:lastPrinted>2019-12-21T15:43:00Z</cp:lastPrinted>
  <dcterms:created xsi:type="dcterms:W3CDTF">2019-12-20T19:22:00Z</dcterms:created>
  <dcterms:modified xsi:type="dcterms:W3CDTF">2020-01-07T18:03:00Z</dcterms:modified>
</cp:coreProperties>
</file>