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0" w:rsidRPr="00FC03C0" w:rsidRDefault="00FB6E5E" w:rsidP="001F2845">
      <w:pPr>
        <w:spacing w:after="0" w:line="240" w:lineRule="auto"/>
        <w:ind w:left="4248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FB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FC03C0" w:rsidRPr="001F2845"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  <w:t>Ordre du jour RRT du samedi 24 Mars 2018.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 - Le vécu des équipes: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FC03C0" w:rsidRPr="00FC03C0" w:rsidRDefault="00FB6E5E" w:rsidP="00FB6E5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03C0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Point sur les remontées de la tombola, sur les engagements ...</w:t>
      </w:r>
    </w:p>
    <w:p w:rsidR="00FB6E5E" w:rsidRPr="00FC03C0" w:rsidRDefault="00FC03C0" w:rsidP="00FB6E5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="00FB6E5E" w:rsidRP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omment les trésoriers/trésorières ont-ils vécu leur responsabilité: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a) </w:t>
      </w:r>
      <w:r w:rsidRPr="00FB6E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par rapport à la dernière cotisation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 Ont-ils/elles éprouvé(e)s des difficultés à la proposer aux membres de leurs é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quipes? Si oui, comment les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ont-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elles</w:t>
      </w:r>
      <w:proofErr w:type="spellEnd"/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dépassées?</w:t>
      </w:r>
    </w:p>
    <w:p w:rsidR="00FE15CB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b) </w:t>
      </w:r>
      <w:r w:rsidRPr="00FB6E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par rapport à la proposition de la</w:t>
      </w:r>
      <w:bookmarkStart w:id="0" w:name="_GoBack"/>
      <w:bookmarkEnd w:id="0"/>
      <w:r w:rsidRPr="00FB6E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tombola pour aider au financement de la RN de Saint Etienne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Ont-ils/elles eu des retours 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sur la manière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dont les membres des équipes les ont vendues? 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Est-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que ça a permis de parler de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l’ACO, de la Priorité votée à Angers ?</w:t>
      </w:r>
    </w:p>
    <w:p w:rsidR="00FC03C0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c) Qu'est-ce que ça leur fait dire de leur rôle au sein du mouvement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(se sentent-ils/elles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davantage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trésorier (</w:t>
      </w:r>
      <w:proofErr w:type="spellStart"/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</w:t>
      </w:r>
      <w:proofErr w:type="spellEnd"/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 s-développeurs)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</w:p>
    <w:p w:rsidR="00FC03C0" w:rsidRDefault="00FC03C0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B6E5E" w:rsidRPr="00FB6E5E" w:rsidRDefault="00FE15CB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Plus largement</w:t>
      </w:r>
      <w:r w:rsidR="00FB6E5E" w:rsidRPr="00FB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"- Qu'est-ce qui s'est vécu dans chaque équipe depuis la de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rnière RRT: quelles nouvelles des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membre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notre équipe on a envie de partager? 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Quelles révisions de vie a-t-on eu (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sur quels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sujets, 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quels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thème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C03C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 été abordés) ?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Quels événements </w:t>
      </w:r>
      <w:r w:rsidR="001F28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l’équipe ont été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importants </w:t>
      </w:r>
      <w:r w:rsidR="001F28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ou sont à venir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l'équipe, le secteur?"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B6E5E" w:rsidRPr="00FB6E5E" w:rsidRDefault="00FE15CB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</w:t>
      </w:r>
      <w:r w:rsidR="00FB6E5E" w:rsidRPr="00FB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</w:t>
      </w:r>
      <w:r w:rsidR="00FB6E5E" w:rsidRPr="00FB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vécu commun des équipes en secteur</w:t>
      </w:r>
      <w:r w:rsidR="00FB6E5E"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FB6E5E" w:rsidRPr="00FB6E5E" w:rsidRDefault="00FB6E5E" w:rsidP="00FB6E5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uelques mots sur </w:t>
      </w:r>
      <w:r w:rsidRPr="00FE15CB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la célébration de Noël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 </w:t>
      </w:r>
    </w:p>
    <w:p w:rsidR="00FB6E5E" w:rsidRPr="00FB6E5E" w:rsidRDefault="00FB6E5E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Comment 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vécu? Comment on a participé?  </w:t>
      </w:r>
    </w:p>
    <w:p w:rsidR="001F2845" w:rsidRDefault="00FB6E5E" w:rsidP="001F28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Les invités: Cette célébration a rassemblé beaucoup de gens, des personnes nouvelles. Quelle suite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 été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donnée (à donner) à ces invitations?</w:t>
      </w:r>
    </w:p>
    <w:p w:rsidR="001F2845" w:rsidRDefault="00FB6E5E" w:rsidP="001F28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F28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Point sur la lecture collective,</w:t>
      </w:r>
    </w:p>
    <w:p w:rsidR="00FB6E5E" w:rsidRPr="001F2845" w:rsidRDefault="00FB6E5E" w:rsidP="001F28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F28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groupe Biblique,</w:t>
      </w:r>
    </w:p>
    <w:p w:rsidR="00FB6E5E" w:rsidRDefault="00FB6E5E" w:rsidP="00FB6E5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La Retraite en novembre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A qui on demande (pourquoi ne pas essayer de mobiliser les 35/50 ans et les moins de 15 ans en ACO, accompagnés par quelques-uns d'entre nous pour les rassurer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s'ils le souhaitent)?</w:t>
      </w:r>
    </w:p>
    <w:p w:rsidR="001F2845" w:rsidRPr="00FB6E5E" w:rsidRDefault="001F2845" w:rsidP="00FB6E5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Autres points </w:t>
      </w:r>
      <w:r w:rsidRPr="001F28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</w:p>
    <w:p w:rsidR="00FB6E5E" w:rsidRPr="00FB6E5E" w:rsidRDefault="00FE15CB" w:rsidP="00FB6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III</w:t>
      </w:r>
      <w:r w:rsidR="00FB6E5E" w:rsidRPr="00FB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- La rencontre Nationale de Saint Etienne:</w:t>
      </w:r>
    </w:p>
    <w:p w:rsidR="00FB6E5E" w:rsidRPr="00FB6E5E" w:rsidRDefault="00FE15CB" w:rsidP="00FB6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Récit d</w:t>
      </w:r>
      <w:r w:rsidR="00FB6E5E"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es délégués de notre secteur ACO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</w:t>
      </w:r>
      <w:r w:rsidR="00FB6E5E"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 qu'ils auront vécu le 10 mars (samedi prochain) dans le cadre de la rencontre des délégués de l'Ile de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France à la RN de Saint Etienne.</w:t>
      </w:r>
    </w:p>
    <w:p w:rsidR="00FB6E5E" w:rsidRPr="00FB6E5E" w:rsidRDefault="00FB6E5E" w:rsidP="00FB6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responsables et trésoriers essaient de voir ensemble comment leur démarche concerne 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intéresse aussi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leur équipe 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secteur: </w:t>
      </w:r>
      <w:r w:rsidR="00FE15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Quel lien avec notre recherche commune </w:t>
      </w:r>
      <w:r w:rsidR="009A32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depuis l’AG de septembre, le temps sur le développement de l’A.C.O. sur notre secteur dans le cadre de la Retraite sur la confiance de novembre dernier ? </w:t>
      </w:r>
      <w:r w:rsidR="009A3231" w:rsidRPr="009A3231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C</w:t>
      </w:r>
      <w:r w:rsidRPr="00FB6E5E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et échange permettra d'être bien ensemble </w:t>
      </w:r>
      <w:r w:rsidR="009A32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le</w:t>
      </w:r>
      <w:r w:rsidRPr="00FB6E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temps en secteur de l'après-midi.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nous met déjà en route pour l’après RN.</w:t>
      </w:r>
    </w:p>
    <w:p w:rsidR="00FB6E5E" w:rsidRPr="001F2845" w:rsidRDefault="00FB6E5E" w:rsidP="001F2845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F28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Bon, après tout ça, on mangera ensemble!</w:t>
      </w:r>
    </w:p>
    <w:p w:rsidR="00E766A7" w:rsidRDefault="00E766A7"/>
    <w:sectPr w:rsidR="00E7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4B"/>
    <w:multiLevelType w:val="multilevel"/>
    <w:tmpl w:val="0F9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3E7"/>
    <w:multiLevelType w:val="multilevel"/>
    <w:tmpl w:val="0F9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D7774"/>
    <w:multiLevelType w:val="multilevel"/>
    <w:tmpl w:val="0F9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23D90"/>
    <w:multiLevelType w:val="multilevel"/>
    <w:tmpl w:val="0F9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E460F"/>
    <w:multiLevelType w:val="multilevel"/>
    <w:tmpl w:val="0F9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0E"/>
    <w:multiLevelType w:val="multilevel"/>
    <w:tmpl w:val="48D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056F4"/>
    <w:multiLevelType w:val="multilevel"/>
    <w:tmpl w:val="130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03799"/>
    <w:multiLevelType w:val="hybridMultilevel"/>
    <w:tmpl w:val="3CDACF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1AC"/>
    <w:multiLevelType w:val="multilevel"/>
    <w:tmpl w:val="0CA4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E"/>
    <w:rsid w:val="001F2845"/>
    <w:rsid w:val="009A3231"/>
    <w:rsid w:val="00E766A7"/>
    <w:rsid w:val="00FB6E5E"/>
    <w:rsid w:val="00FC03C0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LASAUCISSE</dc:creator>
  <cp:lastModifiedBy>LASAUCISSE</cp:lastModifiedBy>
  <cp:revision>2</cp:revision>
  <dcterms:created xsi:type="dcterms:W3CDTF">2018-03-05T23:32:00Z</dcterms:created>
  <dcterms:modified xsi:type="dcterms:W3CDTF">2018-03-06T00:06:00Z</dcterms:modified>
</cp:coreProperties>
</file>