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B4" w:rsidRDefault="00DD6FB4" w:rsidP="00DD6FB4">
      <w:pPr>
        <w:jc w:val="center"/>
      </w:pPr>
      <w:r>
        <w:t>ALLOCUTION PRESIDENTIELLE POUR L’OUVERTURE DE L’ASSEMBLEE GENERALE DE L’AGRITHEATRE 26/03/2023</w:t>
      </w:r>
    </w:p>
    <w:p w:rsidR="00DD6FB4" w:rsidRDefault="00DD6FB4"/>
    <w:p w:rsidR="001915BA" w:rsidRDefault="001915BA">
      <w:r>
        <w:t xml:space="preserve">Le mouvement de </w:t>
      </w:r>
      <w:r w:rsidR="002B2086">
        <w:t>grèves</w:t>
      </w:r>
      <w:r w:rsidR="00411909">
        <w:t xml:space="preserve"> en réponse au passage par le 49.3 de la révision de la loi sur les retraites explique mon absence à l’Assemblée Générale de l’Agrithéâtre ; et c’est donc par la voix de Benjamin que je m’adresse à vous.</w:t>
      </w:r>
    </w:p>
    <w:p w:rsidR="00411909" w:rsidRDefault="00411909">
      <w:r>
        <w:t>Tout d’abord je vous remercie d’être là, car vos présences sont précieuses, présence précieuse en ces t</w:t>
      </w:r>
      <w:r w:rsidR="002B2086">
        <w:t>emps où la présence est trop souvent</w:t>
      </w:r>
      <w:r>
        <w:t xml:space="preserve"> reportée, déportée ; où </w:t>
      </w:r>
      <w:r w:rsidR="002B2086">
        <w:t xml:space="preserve">maintenant la présence </w:t>
      </w:r>
      <w:r w:rsidR="00F709D3">
        <w:t>humaine</w:t>
      </w:r>
      <w:r w:rsidR="002B2086">
        <w:t xml:space="preserve">, </w:t>
      </w:r>
      <w:r>
        <w:t>chair</w:t>
      </w:r>
      <w:r w:rsidR="002B2086">
        <w:t>, os, esprit, s’apparente</w:t>
      </w:r>
      <w:r>
        <w:t xml:space="preserve"> à un fantôme pixélisée et compressé pour être transporté par la fibre d’un qu</w:t>
      </w:r>
      <w:r w:rsidR="002B2086">
        <w:t>e</w:t>
      </w:r>
      <w:r>
        <w:t>lconque et néanmoins viralement vénal fournisseur d’accès.</w:t>
      </w:r>
    </w:p>
    <w:p w:rsidR="00411909" w:rsidRDefault="00411909">
      <w:r>
        <w:t xml:space="preserve">Ensuite merci d’être là parce que vos présences sont la preuve de votre soutien ou de votre curiosité pour ce lieu qui veut penser/panser le commun, ainsi j’aimerais </w:t>
      </w:r>
      <w:r w:rsidR="002B2086">
        <w:t xml:space="preserve">le dire, pour un lieu du </w:t>
      </w:r>
      <w:r w:rsidR="00DD6FB4">
        <w:t>« </w:t>
      </w:r>
      <w:r w:rsidR="002B2086">
        <w:t>commun</w:t>
      </w:r>
      <w:r w:rsidR="00DD6FB4">
        <w:t> »</w:t>
      </w:r>
      <w:r w:rsidR="002B2086">
        <w:t xml:space="preserve"> </w:t>
      </w:r>
      <w:r>
        <w:t xml:space="preserve">plutôt </w:t>
      </w:r>
      <w:r w:rsidR="00DD6FB4">
        <w:t>que « hors</w:t>
      </w:r>
      <w:r w:rsidR="00D24C2D">
        <w:t xml:space="preserve"> </w:t>
      </w:r>
      <w:r>
        <w:t>du commun</w:t>
      </w:r>
      <w:r w:rsidR="00DD6FB4">
        <w:t> »</w:t>
      </w:r>
      <w:r>
        <w:t>.</w:t>
      </w:r>
    </w:p>
    <w:p w:rsidR="00C51E32" w:rsidRDefault="00C51E32">
      <w:r>
        <w:t>Comme si</w:t>
      </w:r>
      <w:r w:rsidR="002B2086">
        <w:t>,</w:t>
      </w:r>
      <w:r>
        <w:t xml:space="preserve"> en « ce monde réellement inversé où le vrai est un moment du faux »</w:t>
      </w:r>
      <w:r w:rsidR="002B2086">
        <w:t>,</w:t>
      </w:r>
      <w:r>
        <w:t xml:space="preserve"> ce qui était extraordinaire était la possibilité de se retrouver ensembles, assemblés pour discuter</w:t>
      </w:r>
      <w:r w:rsidR="006326B3">
        <w:t>,</w:t>
      </w:r>
      <w:r>
        <w:t xml:space="preserve"> non de chiffre</w:t>
      </w:r>
      <w:r w:rsidR="002B2086">
        <w:t>s</w:t>
      </w:r>
      <w:r>
        <w:t xml:space="preserve"> – car </w:t>
      </w:r>
      <w:r w:rsidR="002B2086">
        <w:t>les comptes de l’Agrithéâtre sont toujours à l’équilibre, et ne sont donc pas un s</w:t>
      </w:r>
      <w:r w:rsidR="00F709D3">
        <w:t>ujet de conversation ;</w:t>
      </w:r>
      <w:r w:rsidR="002B2086">
        <w:t xml:space="preserve">  tout ce qui s’y gagne s’y dépense sans creux ni bosse, sans dette ni capital, fidèlement au modèle érigé par les sociétés précapitalistes –  mais </w:t>
      </w:r>
      <w:r w:rsidR="00D24C2D">
        <w:t xml:space="preserve">pour discuter </w:t>
      </w:r>
      <w:r w:rsidR="002B2086">
        <w:t>de possibles.</w:t>
      </w:r>
    </w:p>
    <w:p w:rsidR="00F709D3" w:rsidRDefault="00F709D3">
      <w:r>
        <w:t>Penser des</w:t>
      </w:r>
      <w:r w:rsidR="002B2086">
        <w:t xml:space="preserve"> possibles</w:t>
      </w:r>
      <w:r>
        <w:t xml:space="preserve"> dans un monde où une myriade d’experts, assermentés par l’idéologie du profit à tout prix, programme nos vies, modèle nos esprits, contraint nos corps, dissipe nos utopie, nie nos écologies à grand renfort de technologie</w:t>
      </w:r>
      <w:r w:rsidR="001A7193">
        <w:t xml:space="preserve"> ; du </w:t>
      </w:r>
      <w:r w:rsidR="001A7193" w:rsidRPr="001A7193">
        <w:rPr>
          <w:i/>
        </w:rPr>
        <w:t>smartphone</w:t>
      </w:r>
      <w:r>
        <w:t xml:space="preserve"> au missile hypersonique.</w:t>
      </w:r>
    </w:p>
    <w:p w:rsidR="001A7193" w:rsidRDefault="00F709D3">
      <w:r>
        <w:t xml:space="preserve"> </w:t>
      </w:r>
      <w:r w:rsidR="001A7193">
        <w:t>Envisager des possibles pendant que les bouffons du bien-être et de la bienveillance</w:t>
      </w:r>
      <w:r w:rsidR="00996823">
        <w:t xml:space="preserve"> </w:t>
      </w:r>
      <w:r w:rsidR="001A7193">
        <w:t>nous appelle</w:t>
      </w:r>
      <w:r w:rsidR="00DD6FB4">
        <w:t>nt</w:t>
      </w:r>
      <w:r w:rsidR="001A7193">
        <w:t xml:space="preserve"> à la résilience et à la rigolade, nous enjoigne à accepter avec le sourire et sans colère ces millions d’hommes et de femme</w:t>
      </w:r>
      <w:r w:rsidR="00C217CE">
        <w:t>s, de bêtes et de plantes livré</w:t>
      </w:r>
      <w:r w:rsidR="001A7193">
        <w:t>s à l’eau et aux flammes du capital.</w:t>
      </w:r>
    </w:p>
    <w:p w:rsidR="00996823" w:rsidRDefault="00DD6FB4">
      <w:r>
        <w:t xml:space="preserve">Envisager </w:t>
      </w:r>
      <w:r w:rsidR="001A7193">
        <w:t>un visage sous le masque</w:t>
      </w:r>
      <w:r w:rsidR="00996823">
        <w:t>, une vie sous les cendres,  une sœur en l’étrangère…</w:t>
      </w:r>
    </w:p>
    <w:p w:rsidR="00996823" w:rsidRDefault="00996823">
      <w:r>
        <w:t>Je dis visage parce que je sais notre bien aimé directeur artistique Benjamin Sisqueille curieux lecteur de la philosophie de Lévinas.</w:t>
      </w:r>
    </w:p>
    <w:p w:rsidR="00E87AD4" w:rsidRDefault="00996823">
      <w:r>
        <w:t>Je dis visage, parce que lecteur dilettante de la philosophie de Lévinas, j’ai cru comprendre qu</w:t>
      </w:r>
      <w:r w:rsidR="00DD6FB4">
        <w:t>e le philosophe</w:t>
      </w:r>
      <w:r>
        <w:t xml:space="preserve">  entendait par </w:t>
      </w:r>
      <w:r w:rsidR="00E87AD4">
        <w:t xml:space="preserve"> « visage » l’altérité irréductible de l’autre, cette part en lui qui échappe toujours, que je ne peux jamais m’approprier, qui se situe au-delà de toute prise et même de toute compréhension.</w:t>
      </w:r>
    </w:p>
    <w:p w:rsidR="00DD7D29" w:rsidRDefault="00996823">
      <w:r>
        <w:t>Et qu’assez naturellement donc, je vois en ce visage de Lévinas, en nos visages sous les lumières de l’Agrithéâtre</w:t>
      </w:r>
      <w:r w:rsidR="00DD7D29">
        <w:t>,</w:t>
      </w:r>
      <w:r>
        <w:t xml:space="preserve"> une possibilité d’échapp</w:t>
      </w:r>
      <w:r w:rsidR="00DD7D29">
        <w:t>er, de nous sauver de ce monde dé</w:t>
      </w:r>
      <w:r w:rsidR="00C217CE">
        <w:t>-</w:t>
      </w:r>
      <w:r w:rsidR="00DD7D29">
        <w:t>visagé par l’obsession de la reproduction, du contrôle, de la propriété et de la certitude.</w:t>
      </w:r>
    </w:p>
    <w:p w:rsidR="00DD7D29" w:rsidRDefault="00B0446E">
      <w:r>
        <w:t>P</w:t>
      </w:r>
      <w:r w:rsidR="00DD7D29">
        <w:t>our finir d’ouvrir cette assemblée</w:t>
      </w:r>
      <w:r>
        <w:t>,</w:t>
      </w:r>
      <w:r w:rsidR="00DD7D29">
        <w:t xml:space="preserve"> je souhaite vous laisser avec cette question/réponse délicate du même et toujours différent Lévinas :</w:t>
      </w:r>
    </w:p>
    <w:p w:rsidR="0082288E" w:rsidRDefault="00DD7D29">
      <w:r>
        <w:lastRenderedPageBreak/>
        <w:t>« </w:t>
      </w:r>
      <w:r w:rsidR="00327D60">
        <w:t>Abriter l’autre homme chez soi, tolérer la présence des sans-terre et des sans-domicile sur un « sol ancestral » si jalousement — si méchamment — aimé, est-ce le critère de l’humain ? Sans conteste</w:t>
      </w:r>
      <w:r w:rsidR="006326B3">
        <w:t>, oui</w:t>
      </w:r>
      <w:r w:rsidR="00327D60">
        <w:t>.</w:t>
      </w:r>
      <w:r w:rsidR="00B0446E">
        <w:t> »</w:t>
      </w:r>
    </w:p>
    <w:p w:rsidR="00DD7D29" w:rsidRDefault="00DD7D29">
      <w:r w:rsidRPr="00DD6FB4">
        <w:rPr>
          <w:sz w:val="12"/>
          <w:szCs w:val="12"/>
        </w:rPr>
        <w:t xml:space="preserve">(Levinas Emmanuel, </w:t>
      </w:r>
      <w:r w:rsidRPr="00DD6FB4">
        <w:rPr>
          <w:rStyle w:val="Accentuation"/>
          <w:sz w:val="12"/>
          <w:szCs w:val="12"/>
        </w:rPr>
        <w:t>À l’heure des nations</w:t>
      </w:r>
      <w:r w:rsidRPr="00DD6FB4">
        <w:rPr>
          <w:sz w:val="12"/>
          <w:szCs w:val="12"/>
        </w:rPr>
        <w:t>, Paris, Éditions de Minuit, 1988, p. 114.)</w:t>
      </w:r>
    </w:p>
    <w:sectPr w:rsidR="00DD7D29" w:rsidSect="0082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DF7" w:rsidRDefault="00676DF7" w:rsidP="00B035CE">
      <w:pPr>
        <w:spacing w:after="0" w:line="240" w:lineRule="auto"/>
      </w:pPr>
      <w:r>
        <w:separator/>
      </w:r>
    </w:p>
  </w:endnote>
  <w:endnote w:type="continuationSeparator" w:id="1">
    <w:p w:rsidR="00676DF7" w:rsidRDefault="00676DF7" w:rsidP="00B0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DF7" w:rsidRDefault="00676DF7" w:rsidP="00B035CE">
      <w:pPr>
        <w:spacing w:after="0" w:line="240" w:lineRule="auto"/>
      </w:pPr>
      <w:r>
        <w:separator/>
      </w:r>
    </w:p>
  </w:footnote>
  <w:footnote w:type="continuationSeparator" w:id="1">
    <w:p w:rsidR="00676DF7" w:rsidRDefault="00676DF7" w:rsidP="00B03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D60"/>
    <w:rsid w:val="001915BA"/>
    <w:rsid w:val="001A7193"/>
    <w:rsid w:val="002B2086"/>
    <w:rsid w:val="00327D60"/>
    <w:rsid w:val="00411909"/>
    <w:rsid w:val="006326B3"/>
    <w:rsid w:val="00676DF7"/>
    <w:rsid w:val="0082288E"/>
    <w:rsid w:val="00996823"/>
    <w:rsid w:val="00B035CE"/>
    <w:rsid w:val="00B0446E"/>
    <w:rsid w:val="00C217CE"/>
    <w:rsid w:val="00C51E32"/>
    <w:rsid w:val="00D24C2D"/>
    <w:rsid w:val="00DD6FB4"/>
    <w:rsid w:val="00DD7D29"/>
    <w:rsid w:val="00E87AD4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7D6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D7D29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DD7D2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B0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35CE"/>
  </w:style>
  <w:style w:type="paragraph" w:styleId="Pieddepage">
    <w:name w:val="footer"/>
    <w:basedOn w:val="Normal"/>
    <w:link w:val="PieddepageCar"/>
    <w:uiPriority w:val="99"/>
    <w:semiHidden/>
    <w:unhideWhenUsed/>
    <w:rsid w:val="00B0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3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dcterms:created xsi:type="dcterms:W3CDTF">2023-03-25T17:57:00Z</dcterms:created>
  <dcterms:modified xsi:type="dcterms:W3CDTF">2023-03-25T21:55:00Z</dcterms:modified>
</cp:coreProperties>
</file>