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284B" w14:textId="77777777" w:rsidR="00566EA2" w:rsidRDefault="00566EA2" w:rsidP="00566EA2">
      <w:pPr>
        <w:jc w:val="center"/>
        <w:rPr>
          <w:b/>
          <w:bCs/>
          <w:sz w:val="32"/>
          <w:szCs w:val="32"/>
        </w:rPr>
      </w:pPr>
    </w:p>
    <w:p w14:paraId="7FB28562" w14:textId="77777777" w:rsidR="00566EA2" w:rsidRDefault="00566EA2" w:rsidP="00566EA2">
      <w:pPr>
        <w:jc w:val="center"/>
        <w:rPr>
          <w:b/>
          <w:bCs/>
          <w:sz w:val="32"/>
          <w:szCs w:val="32"/>
        </w:rPr>
      </w:pPr>
    </w:p>
    <w:p w14:paraId="7EB3ED05" w14:textId="77777777" w:rsidR="00566EA2" w:rsidRDefault="00566EA2" w:rsidP="00566EA2">
      <w:pPr>
        <w:jc w:val="center"/>
        <w:rPr>
          <w:b/>
          <w:bCs/>
          <w:sz w:val="32"/>
          <w:szCs w:val="32"/>
        </w:rPr>
      </w:pPr>
      <w:r w:rsidRPr="00566EA2">
        <w:rPr>
          <w:b/>
          <w:bCs/>
          <w:sz w:val="32"/>
          <w:szCs w:val="32"/>
        </w:rPr>
        <w:t>Objectifs</w:t>
      </w:r>
    </w:p>
    <w:p w14:paraId="5798D2B9" w14:textId="77777777" w:rsidR="00566EA2" w:rsidRDefault="00566EA2" w:rsidP="00566EA2">
      <w:pPr>
        <w:jc w:val="center"/>
        <w:rPr>
          <w:b/>
          <w:bCs/>
          <w:sz w:val="32"/>
          <w:szCs w:val="32"/>
        </w:rPr>
      </w:pPr>
    </w:p>
    <w:p w14:paraId="1CD8F16E" w14:textId="77777777" w:rsidR="00566EA2" w:rsidRPr="00566EA2" w:rsidRDefault="00566EA2" w:rsidP="00566EA2">
      <w:pPr>
        <w:jc w:val="center"/>
        <w:rPr>
          <w:b/>
          <w:bCs/>
          <w:sz w:val="32"/>
          <w:szCs w:val="32"/>
        </w:rPr>
      </w:pPr>
    </w:p>
    <w:p w14:paraId="49B2C3DB" w14:textId="77777777" w:rsidR="00566EA2" w:rsidRDefault="00566EA2" w:rsidP="00566EA2">
      <w:pPr>
        <w:rPr>
          <w:b/>
          <w:bCs/>
          <w:sz w:val="32"/>
          <w:szCs w:val="32"/>
        </w:rPr>
      </w:pPr>
      <w:r w:rsidRPr="00566EA2">
        <w:rPr>
          <w:b/>
          <w:bCs/>
          <w:sz w:val="32"/>
          <w:szCs w:val="32"/>
        </w:rPr>
        <w:t>Pour 2024, devenir un service social bien ancré dans l’organisation du secteur santé avec enthousiasme, professionnalisme, accueil et compétence.</w:t>
      </w:r>
    </w:p>
    <w:p w14:paraId="6A10798E" w14:textId="77777777" w:rsidR="00566EA2" w:rsidRPr="00566EA2" w:rsidRDefault="00566EA2" w:rsidP="00566EA2">
      <w:pPr>
        <w:rPr>
          <w:b/>
          <w:bCs/>
          <w:sz w:val="32"/>
          <w:szCs w:val="32"/>
        </w:rPr>
      </w:pPr>
    </w:p>
    <w:p w14:paraId="151423FD" w14:textId="77777777" w:rsidR="00566EA2" w:rsidRDefault="00566EA2" w:rsidP="00566EA2">
      <w:pPr>
        <w:rPr>
          <w:b/>
          <w:bCs/>
          <w:sz w:val="32"/>
          <w:szCs w:val="32"/>
        </w:rPr>
      </w:pPr>
      <w:r w:rsidRPr="00566EA2">
        <w:rPr>
          <w:b/>
          <w:bCs/>
          <w:sz w:val="32"/>
          <w:szCs w:val="32"/>
        </w:rPr>
        <w:t xml:space="preserve">Ceci doit entrer dans un schéma de qualité afin de faciliter la prise en charge et l’accès aux soins pour tous (de la Ensenada ou de l’extérieur). </w:t>
      </w:r>
    </w:p>
    <w:p w14:paraId="40B56DDD" w14:textId="77777777" w:rsidR="00566EA2" w:rsidRPr="00566EA2" w:rsidRDefault="00566EA2" w:rsidP="00566EA2">
      <w:pPr>
        <w:rPr>
          <w:b/>
          <w:bCs/>
          <w:sz w:val="32"/>
          <w:szCs w:val="32"/>
        </w:rPr>
      </w:pPr>
    </w:p>
    <w:p w14:paraId="0B447FAB" w14:textId="77777777" w:rsidR="00566EA2" w:rsidRPr="00566EA2" w:rsidRDefault="00566EA2" w:rsidP="00566EA2">
      <w:pPr>
        <w:rPr>
          <w:b/>
          <w:bCs/>
          <w:sz w:val="32"/>
          <w:szCs w:val="32"/>
        </w:rPr>
      </w:pPr>
      <w:r w:rsidRPr="00566EA2">
        <w:rPr>
          <w:b/>
          <w:bCs/>
          <w:sz w:val="32"/>
          <w:szCs w:val="32"/>
        </w:rPr>
        <w:t>Nous avons pour but d’être une équipe leader qui pourra compter sur des professionnels qui continueront à se former et évoluer en fonction des besoins de la population.</w:t>
      </w:r>
    </w:p>
    <w:p w14:paraId="5DE2886E" w14:textId="77777777" w:rsidR="00170B08" w:rsidRDefault="00170B08"/>
    <w:sectPr w:rsidR="0017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A2"/>
    <w:rsid w:val="00170B08"/>
    <w:rsid w:val="00170E49"/>
    <w:rsid w:val="004D7506"/>
    <w:rsid w:val="005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9BF5"/>
  <w15:chartTrackingRefBased/>
  <w15:docId w15:val="{AF0CDEB6-26B2-4456-A9A2-A3DF2D85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Agnès</cp:lastModifiedBy>
  <cp:revision>1</cp:revision>
  <cp:lastPrinted>2022-11-24T17:10:00Z</cp:lastPrinted>
  <dcterms:created xsi:type="dcterms:W3CDTF">2022-11-24T17:07:00Z</dcterms:created>
  <dcterms:modified xsi:type="dcterms:W3CDTF">2022-11-24T17:11:00Z</dcterms:modified>
</cp:coreProperties>
</file>