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0B" w:rsidRPr="004308DF" w:rsidRDefault="0095500B" w:rsidP="004308DF">
      <w:pPr>
        <w:spacing w:after="0" w:line="240" w:lineRule="auto"/>
        <w:jc w:val="center"/>
        <w:rPr>
          <w:rFonts w:ascii="Eras Bold ITC" w:eastAsia="Times New Roman" w:hAnsi="Eras Bold ITC" w:cs="Times New Roman"/>
          <w:b/>
          <w:sz w:val="56"/>
          <w:szCs w:val="27"/>
          <w:lang w:eastAsia="fr-FR"/>
        </w:rPr>
      </w:pPr>
      <w:r w:rsidRPr="004308DF">
        <w:rPr>
          <w:rFonts w:ascii="Eras Bold ITC" w:eastAsia="Times New Roman" w:hAnsi="Eras Bold ITC" w:cs="Times New Roman"/>
          <w:b/>
          <w:sz w:val="56"/>
          <w:szCs w:val="27"/>
          <w:lang w:eastAsia="fr-FR"/>
        </w:rPr>
        <w:t>HALTE au MASSACRE à GAZA</w:t>
      </w:r>
    </w:p>
    <w:p w:rsidR="0095500B" w:rsidRPr="0095500B" w:rsidRDefault="0095500B" w:rsidP="009550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fr-FR"/>
        </w:rPr>
      </w:pPr>
      <w:r w:rsidRPr="0095500B">
        <w:rPr>
          <w:rFonts w:ascii="Verdana" w:eastAsia="Times New Roman" w:hAnsi="Verdana" w:cs="Times New Roman"/>
          <w:sz w:val="26"/>
          <w:szCs w:val="26"/>
          <w:lang w:eastAsia="fr-FR"/>
        </w:rPr>
        <w:t>Le bombard</w:t>
      </w:r>
      <w:r w:rsidRPr="004308DF">
        <w:rPr>
          <w:rFonts w:ascii="Verdana" w:eastAsia="Times New Roman" w:hAnsi="Verdana" w:cs="Times New Roman"/>
          <w:sz w:val="26"/>
          <w:szCs w:val="26"/>
          <w:lang w:eastAsia="fr-FR"/>
        </w:rPr>
        <w:t>ement intensif de Gaza depuis plus de 15</w:t>
      </w:r>
      <w:r w:rsidRPr="0095500B">
        <w:rPr>
          <w:rFonts w:ascii="Verdana" w:eastAsia="Times New Roman" w:hAnsi="Verdana" w:cs="Times New Roman"/>
          <w:sz w:val="26"/>
          <w:szCs w:val="26"/>
          <w:lang w:eastAsia="fr-FR"/>
        </w:rPr>
        <w:t xml:space="preserve"> jours, avec plus de 3 000 raids aériens</w:t>
      </w:r>
      <w:r w:rsidR="0004017D">
        <w:rPr>
          <w:rFonts w:ascii="Verdana" w:eastAsia="Times New Roman" w:hAnsi="Verdana" w:cs="Times New Roman"/>
          <w:sz w:val="26"/>
          <w:szCs w:val="26"/>
          <w:lang w:eastAsia="fr-FR"/>
        </w:rPr>
        <w:t>, a causé la mort de plus de 600</w:t>
      </w:r>
      <w:bookmarkStart w:id="0" w:name="_GoBack"/>
      <w:bookmarkEnd w:id="0"/>
      <w:r w:rsidRPr="0095500B">
        <w:rPr>
          <w:rFonts w:ascii="Verdana" w:eastAsia="Times New Roman" w:hAnsi="Verdana" w:cs="Times New Roman"/>
          <w:sz w:val="26"/>
          <w:szCs w:val="26"/>
          <w:lang w:eastAsia="fr-FR"/>
        </w:rPr>
        <w:t xml:space="preserve"> Palestiniens, blessé plus de 2 500 autres et détruit des centaines d’habitations. Le bilan s’alourdit</w:t>
      </w:r>
      <w:r w:rsidRPr="004308DF">
        <w:rPr>
          <w:rFonts w:ascii="Verdana" w:eastAsia="Times New Roman" w:hAnsi="Verdana" w:cs="Times New Roman"/>
          <w:sz w:val="26"/>
          <w:szCs w:val="26"/>
          <w:lang w:eastAsia="fr-FR"/>
        </w:rPr>
        <w:t xml:space="preserve"> à chaque heure avec </w:t>
      </w:r>
      <w:r w:rsidRPr="0095500B">
        <w:rPr>
          <w:rFonts w:ascii="Verdana" w:eastAsia="Times New Roman" w:hAnsi="Verdana" w:cs="Times New Roman"/>
          <w:sz w:val="26"/>
          <w:szCs w:val="26"/>
          <w:lang w:eastAsia="fr-FR"/>
        </w:rPr>
        <w:t xml:space="preserve"> l’offensive terrestre</w:t>
      </w:r>
      <w:r w:rsidRPr="004308DF">
        <w:rPr>
          <w:rFonts w:ascii="Verdana" w:eastAsia="Times New Roman" w:hAnsi="Verdana" w:cs="Times New Roman"/>
          <w:sz w:val="26"/>
          <w:szCs w:val="26"/>
          <w:lang w:eastAsia="fr-FR"/>
        </w:rPr>
        <w:t xml:space="preserve"> israélienne</w:t>
      </w:r>
      <w:r w:rsidRPr="0095500B">
        <w:rPr>
          <w:rFonts w:ascii="Verdana" w:eastAsia="Times New Roman" w:hAnsi="Verdana" w:cs="Times New Roman"/>
          <w:sz w:val="26"/>
          <w:szCs w:val="26"/>
          <w:lang w:eastAsia="fr-FR"/>
        </w:rPr>
        <w:t xml:space="preserve"> qui a commencé jeudi 17 juillet. Même le domicile du Chef de l’antenne consulaire française à Gaza a été bombardé.</w:t>
      </w:r>
    </w:p>
    <w:p w:rsidR="0095500B" w:rsidRPr="0095500B" w:rsidRDefault="0095500B" w:rsidP="009550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6"/>
          <w:szCs w:val="26"/>
          <w:lang w:eastAsia="fr-FR"/>
        </w:rPr>
      </w:pPr>
      <w:r w:rsidRPr="0095500B">
        <w:rPr>
          <w:rFonts w:ascii="Verdana" w:eastAsia="Times New Roman" w:hAnsi="Verdana" w:cs="Times New Roman"/>
          <w:b/>
          <w:sz w:val="26"/>
          <w:szCs w:val="26"/>
          <w:lang w:eastAsia="fr-FR"/>
        </w:rPr>
        <w:t>Une nouvelle fois le pouvoir israélien déclenche un déluge de feu sur Gaza</w:t>
      </w:r>
      <w:r w:rsidRPr="0095500B">
        <w:rPr>
          <w:rFonts w:ascii="Verdana" w:eastAsia="Times New Roman" w:hAnsi="Verdana" w:cs="Times New Roman"/>
          <w:sz w:val="26"/>
          <w:szCs w:val="26"/>
          <w:lang w:eastAsia="fr-FR"/>
        </w:rPr>
        <w:t xml:space="preserve">, au prétexte de tirs de roquettes, mais avec </w:t>
      </w:r>
      <w:r w:rsidRPr="0095500B">
        <w:rPr>
          <w:rFonts w:ascii="Verdana" w:eastAsia="Times New Roman" w:hAnsi="Verdana" w:cs="Times New Roman"/>
          <w:b/>
          <w:sz w:val="26"/>
          <w:szCs w:val="26"/>
          <w:lang w:eastAsia="fr-FR"/>
        </w:rPr>
        <w:t>pour objectif avoué de mettre fin au gouvernement palestinien d’entente nationale, condition pourtant nécessaire à tout progrès vers une paix juste.</w:t>
      </w:r>
    </w:p>
    <w:p w:rsidR="0095500B" w:rsidRPr="0095500B" w:rsidRDefault="0095500B" w:rsidP="004308D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fr-FR"/>
        </w:rPr>
      </w:pPr>
      <w:r w:rsidRPr="0095500B">
        <w:rPr>
          <w:rFonts w:ascii="Verdana" w:eastAsia="Times New Roman" w:hAnsi="Verdana" w:cs="Times New Roman"/>
          <w:sz w:val="26"/>
          <w:szCs w:val="26"/>
          <w:lang w:eastAsia="fr-FR"/>
        </w:rPr>
        <w:t>Devant cette situation dramatique, les gouvernements occidentaux se cantonnent une nouvelle fois à "dénoncer l’engrenage de la violence" sans désigner le responsable de cette nouvelle tragédie, et appelant seulement le gouvernement israélien à la "retenue". Le président François Hollande est même allé jusqu’à cautionner l’agression d’Israël contre la population de Gaza en déclarant, lors de son entretien téléphonique avec Benjamin Netanyahou le 9 juillet dernier, qu’il appartenait au gouvernement israélien de prendre toutes les mesures pour protéger la population face aux menaces".</w:t>
      </w:r>
    </w:p>
    <w:p w:rsidR="0095500B" w:rsidRPr="0095500B" w:rsidRDefault="0095500B" w:rsidP="0095500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6"/>
          <w:szCs w:val="26"/>
          <w:lang w:eastAsia="fr-FR"/>
        </w:rPr>
      </w:pPr>
      <w:r w:rsidRPr="0095500B">
        <w:rPr>
          <w:rFonts w:ascii="Verdana" w:eastAsia="Times New Roman" w:hAnsi="Verdana" w:cs="Times New Roman"/>
          <w:b/>
          <w:sz w:val="26"/>
          <w:szCs w:val="26"/>
          <w:lang w:eastAsia="fr-FR"/>
        </w:rPr>
        <w:t>L’Union européenne disposerait d’un moyen simple : la suspension de l’accord d’association avec Israël qui accorde des avantages économiques à ce pays. Cet accord est conditionné par le respect des droits humains, ce qui n’est pas le cas avec la colonisation et l’existence du mur qui sont illégaux selon le droit international.</w:t>
      </w:r>
    </w:p>
    <w:p w:rsidR="0095500B" w:rsidRPr="004308DF" w:rsidRDefault="0095500B" w:rsidP="00802972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fr-FR"/>
        </w:rPr>
      </w:pPr>
      <w:r w:rsidRPr="004308DF">
        <w:rPr>
          <w:rFonts w:ascii="Verdana" w:eastAsia="Times New Roman" w:hAnsi="Verdana" w:cs="Times New Roman"/>
          <w:b/>
          <w:sz w:val="26"/>
          <w:szCs w:val="26"/>
          <w:lang w:eastAsia="fr-FR"/>
        </w:rPr>
        <w:t>Pour dénoncer cette passivité coupable de nos gouvernants</w:t>
      </w:r>
      <w:r w:rsidRPr="004308DF">
        <w:rPr>
          <w:rFonts w:ascii="Verdana" w:eastAsia="Times New Roman" w:hAnsi="Verdana" w:cs="Times New Roman"/>
          <w:sz w:val="26"/>
          <w:szCs w:val="26"/>
          <w:lang w:eastAsia="fr-FR"/>
        </w:rPr>
        <w:t>, et obtenir des actions concrètes de la France auprès du pouvoir israélien et d</w:t>
      </w:r>
      <w:r w:rsidR="00802972" w:rsidRPr="004308DF">
        <w:rPr>
          <w:rFonts w:ascii="Verdana" w:eastAsia="Times New Roman" w:hAnsi="Verdana" w:cs="Times New Roman"/>
          <w:sz w:val="26"/>
          <w:szCs w:val="26"/>
          <w:lang w:eastAsia="fr-FR"/>
        </w:rPr>
        <w:t>u Conseil de sécurité de l’ONU.</w:t>
      </w:r>
    </w:p>
    <w:p w:rsidR="00802972" w:rsidRPr="004308DF" w:rsidRDefault="00802972" w:rsidP="0080297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  <w:r w:rsidRPr="004308DF">
        <w:rPr>
          <w:rFonts w:ascii="Verdana" w:hAnsi="Verdana"/>
          <w:b/>
          <w:bCs/>
          <w:color w:val="000000"/>
          <w:sz w:val="26"/>
          <w:szCs w:val="26"/>
        </w:rPr>
        <w:t>Pour exiger l’arrêt immédiat des bombardements sur la population civile de GAZA</w:t>
      </w:r>
      <w:r w:rsidRPr="004308DF">
        <w:rPr>
          <w:rFonts w:ascii="Verdana" w:hAnsi="Verdana"/>
          <w:color w:val="000000"/>
          <w:sz w:val="26"/>
          <w:szCs w:val="26"/>
        </w:rPr>
        <w:t xml:space="preserve">  par l’armée israélienne. </w:t>
      </w:r>
    </w:p>
    <w:p w:rsidR="00802972" w:rsidRPr="004308DF" w:rsidRDefault="00802972" w:rsidP="0080297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  <w:r w:rsidRPr="004308DF">
        <w:rPr>
          <w:rFonts w:ascii="Verdana" w:hAnsi="Verdana"/>
          <w:b/>
          <w:bCs/>
          <w:color w:val="000000"/>
          <w:sz w:val="26"/>
          <w:szCs w:val="26"/>
        </w:rPr>
        <w:t>Pour exiger  la fin du blocus de GAZA, illégal et criminel, imposé par Israël depuis 2006</w:t>
      </w:r>
      <w:r w:rsidRPr="004308DF">
        <w:rPr>
          <w:rFonts w:ascii="Verdana" w:hAnsi="Verdana"/>
          <w:color w:val="000000"/>
          <w:sz w:val="26"/>
          <w:szCs w:val="26"/>
        </w:rPr>
        <w:t xml:space="preserve"> et qui affame la population et la prive de l’essentiel. </w:t>
      </w:r>
    </w:p>
    <w:p w:rsidR="00802972" w:rsidRPr="004308DF" w:rsidRDefault="00802972" w:rsidP="0080297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  <w:r w:rsidRPr="004308DF">
        <w:rPr>
          <w:rFonts w:ascii="Verdana" w:hAnsi="Verdana"/>
          <w:b/>
          <w:bCs/>
          <w:color w:val="000000"/>
          <w:sz w:val="26"/>
          <w:szCs w:val="26"/>
        </w:rPr>
        <w:t>Pour exiger l’arrêt de la colonisation</w:t>
      </w:r>
      <w:r w:rsidRPr="004308DF">
        <w:rPr>
          <w:rFonts w:ascii="Verdana" w:hAnsi="Verdana"/>
          <w:color w:val="000000"/>
          <w:sz w:val="26"/>
          <w:szCs w:val="26"/>
        </w:rPr>
        <w:t xml:space="preserve"> qui chasse les paysans de leurs terres et les habitants de leur maison et rend irréalisable un état palestinien viable.</w:t>
      </w:r>
    </w:p>
    <w:p w:rsidR="00802972" w:rsidRPr="004308DF" w:rsidRDefault="00802972" w:rsidP="0080297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fr-FR"/>
        </w:rPr>
      </w:pPr>
      <w:r w:rsidRPr="004308DF">
        <w:rPr>
          <w:rFonts w:ascii="Verdana" w:eastAsia="Times New Roman" w:hAnsi="Verdana" w:cs="Times New Roman"/>
          <w:sz w:val="26"/>
          <w:szCs w:val="26"/>
          <w:lang w:eastAsia="fr-FR"/>
        </w:rPr>
        <w:t>Le Collectif 06 pour une paix juste et durable entre Palestiniens et Israéliens appelle à manifester</w:t>
      </w:r>
    </w:p>
    <w:p w:rsidR="00802972" w:rsidRPr="004308DF" w:rsidRDefault="00802972" w:rsidP="004308DF">
      <w:pPr>
        <w:pStyle w:val="Sansinterligne"/>
        <w:jc w:val="center"/>
        <w:rPr>
          <w:rFonts w:ascii="Verdana" w:hAnsi="Verdana"/>
          <w:b/>
          <w:sz w:val="40"/>
          <w:lang w:eastAsia="fr-FR"/>
        </w:rPr>
      </w:pPr>
      <w:r w:rsidRPr="004308DF">
        <w:rPr>
          <w:rFonts w:ascii="Verdana" w:hAnsi="Verdana"/>
          <w:b/>
          <w:sz w:val="40"/>
          <w:lang w:eastAsia="fr-FR"/>
        </w:rPr>
        <w:t>SAMEDI  26  JUILLET</w:t>
      </w:r>
    </w:p>
    <w:p w:rsidR="00802972" w:rsidRPr="004308DF" w:rsidRDefault="00802972" w:rsidP="004308DF">
      <w:pPr>
        <w:pStyle w:val="Sansinterligne"/>
        <w:jc w:val="center"/>
        <w:rPr>
          <w:rFonts w:ascii="Verdana" w:hAnsi="Verdana"/>
          <w:b/>
          <w:sz w:val="40"/>
          <w:lang w:eastAsia="fr-FR"/>
        </w:rPr>
      </w:pPr>
      <w:r w:rsidRPr="004308DF">
        <w:rPr>
          <w:rFonts w:ascii="Verdana" w:hAnsi="Verdana"/>
          <w:b/>
          <w:sz w:val="40"/>
          <w:lang w:eastAsia="fr-FR"/>
        </w:rPr>
        <w:t>A 15h</w:t>
      </w:r>
    </w:p>
    <w:p w:rsidR="0095500B" w:rsidRPr="004308DF" w:rsidRDefault="00802972" w:rsidP="004308DF">
      <w:pPr>
        <w:pStyle w:val="Sansinterligne"/>
        <w:jc w:val="center"/>
        <w:rPr>
          <w:rFonts w:ascii="Verdana" w:hAnsi="Verdana"/>
          <w:b/>
          <w:sz w:val="40"/>
          <w:lang w:eastAsia="fr-FR"/>
        </w:rPr>
      </w:pPr>
      <w:r w:rsidRPr="004308DF">
        <w:rPr>
          <w:rFonts w:ascii="Verdana" w:hAnsi="Verdana"/>
          <w:b/>
          <w:sz w:val="40"/>
          <w:lang w:eastAsia="fr-FR"/>
        </w:rPr>
        <w:t>PLACE MASSENA à NICE</w:t>
      </w:r>
    </w:p>
    <w:p w:rsidR="004308DF" w:rsidRPr="0095500B" w:rsidRDefault="004308DF" w:rsidP="0095500B"/>
    <w:p w:rsidR="00BB62C9" w:rsidRPr="004308DF" w:rsidRDefault="0095500B" w:rsidP="004308DF">
      <w:pPr>
        <w:jc w:val="center"/>
        <w:rPr>
          <w:sz w:val="20"/>
        </w:rPr>
      </w:pPr>
      <w:r w:rsidRPr="004308DF">
        <w:rPr>
          <w:color w:val="000000"/>
          <w:sz w:val="20"/>
        </w:rPr>
        <w:t xml:space="preserve">Collectif 06 pour une Paix juste et durable entre Palestiniens et </w:t>
      </w:r>
      <w:proofErr w:type="spellStart"/>
      <w:r w:rsidRPr="004308DF">
        <w:rPr>
          <w:color w:val="000000"/>
          <w:sz w:val="20"/>
        </w:rPr>
        <w:t>Israëliens</w:t>
      </w:r>
      <w:proofErr w:type="spellEnd"/>
      <w:r w:rsidRPr="004308DF">
        <w:rPr>
          <w:color w:val="000000"/>
          <w:sz w:val="20"/>
        </w:rPr>
        <w:t>, c/o AFPS, 13 rue Amiral de Grasse, 06000 NICE.</w:t>
      </w:r>
    </w:p>
    <w:sectPr w:rsidR="00BB62C9" w:rsidRPr="004308DF" w:rsidSect="004308DF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958"/>
    <w:multiLevelType w:val="hybridMultilevel"/>
    <w:tmpl w:val="647EA3B8"/>
    <w:lvl w:ilvl="0" w:tplc="5058CE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0B"/>
    <w:rsid w:val="0004017D"/>
    <w:rsid w:val="004308DF"/>
    <w:rsid w:val="00802972"/>
    <w:rsid w:val="00805A4F"/>
    <w:rsid w:val="0095500B"/>
    <w:rsid w:val="00BB62C9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50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4308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50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430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27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PCF 06</dc:creator>
  <cp:lastModifiedBy>PCF 06</cp:lastModifiedBy>
  <cp:revision>2</cp:revision>
  <cp:lastPrinted>2014-07-23T08:02:00Z</cp:lastPrinted>
  <dcterms:created xsi:type="dcterms:W3CDTF">2014-07-23T08:04:00Z</dcterms:created>
  <dcterms:modified xsi:type="dcterms:W3CDTF">2014-07-23T08:04:00Z</dcterms:modified>
</cp:coreProperties>
</file>