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page" w:tblpX="1450" w:tblpY="961"/>
        <w:tblW w:w="14308" w:type="dxa"/>
        <w:tblLook w:val="04A0" w:firstRow="1" w:lastRow="0" w:firstColumn="1" w:lastColumn="0" w:noHBand="0" w:noVBand="1"/>
      </w:tblPr>
      <w:tblGrid>
        <w:gridCol w:w="1486"/>
        <w:gridCol w:w="3031"/>
        <w:gridCol w:w="3129"/>
        <w:gridCol w:w="2410"/>
        <w:gridCol w:w="1984"/>
        <w:gridCol w:w="2268"/>
      </w:tblGrid>
      <w:tr w:rsidR="00CE0839" w14:paraId="513111F9" w14:textId="77777777" w:rsidTr="00CE0839">
        <w:trPr>
          <w:trHeight w:val="349"/>
        </w:trPr>
        <w:tc>
          <w:tcPr>
            <w:tcW w:w="1486" w:type="dxa"/>
            <w:shd w:val="clear" w:color="auto" w:fill="BDD6EE" w:themeFill="accent1" w:themeFillTint="66"/>
          </w:tcPr>
          <w:p w14:paraId="162BDAE3" w14:textId="77777777" w:rsidR="00016CEF" w:rsidRDefault="00016CEF" w:rsidP="00DE27F3">
            <w:r>
              <w:t>Janvier</w:t>
            </w:r>
          </w:p>
        </w:tc>
        <w:tc>
          <w:tcPr>
            <w:tcW w:w="3031" w:type="dxa"/>
            <w:shd w:val="clear" w:color="auto" w:fill="BDD6EE" w:themeFill="accent1" w:themeFillTint="66"/>
          </w:tcPr>
          <w:p w14:paraId="2B78F75B" w14:textId="77777777" w:rsidR="00016CEF" w:rsidRDefault="00016CEF" w:rsidP="00DE27F3">
            <w:r>
              <w:t>Février</w:t>
            </w:r>
          </w:p>
        </w:tc>
        <w:tc>
          <w:tcPr>
            <w:tcW w:w="3129" w:type="dxa"/>
            <w:shd w:val="clear" w:color="auto" w:fill="BDD6EE" w:themeFill="accent1" w:themeFillTint="66"/>
          </w:tcPr>
          <w:p w14:paraId="5AB61D12" w14:textId="77777777" w:rsidR="00016CEF" w:rsidRDefault="00016CEF" w:rsidP="00DE27F3">
            <w:r>
              <w:t>Mars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7863287" w14:textId="77777777" w:rsidR="00016CEF" w:rsidRDefault="00016CEF" w:rsidP="00DE27F3">
            <w:r>
              <w:t>Avril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124D299B" w14:textId="77777777" w:rsidR="00016CEF" w:rsidRDefault="00016CEF" w:rsidP="00DE27F3">
            <w:r>
              <w:t>Mai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3541DA81" w14:textId="77777777" w:rsidR="00016CEF" w:rsidRDefault="00016CEF" w:rsidP="00DE27F3">
            <w:r>
              <w:t>Juin</w:t>
            </w:r>
          </w:p>
        </w:tc>
      </w:tr>
      <w:tr w:rsidR="00CE0839" w14:paraId="7EA89CB3" w14:textId="77777777" w:rsidTr="00CE0839">
        <w:tc>
          <w:tcPr>
            <w:tcW w:w="1486" w:type="dxa"/>
          </w:tcPr>
          <w:p w14:paraId="35D52D4C" w14:textId="7AB1ED1A" w:rsidR="00016CEF" w:rsidRDefault="00CE0839" w:rsidP="00DE27F3">
            <w:r>
              <w:rPr>
                <w:b/>
              </w:rPr>
              <w:t>Date :</w:t>
            </w:r>
            <w:r w:rsidR="00016CEF" w:rsidRPr="00A418B4">
              <w:rPr>
                <w:b/>
              </w:rPr>
              <w:t>13-20 -27</w:t>
            </w:r>
            <w:r w:rsidR="00016CEF">
              <w:t xml:space="preserve"> Alimentation pour les enfants de – 3 ans (21H)</w:t>
            </w:r>
          </w:p>
          <w:p w14:paraId="628B6202" w14:textId="0B2228C5" w:rsidR="00016CEF" w:rsidRDefault="00016CEF" w:rsidP="00DE27F3"/>
        </w:tc>
        <w:tc>
          <w:tcPr>
            <w:tcW w:w="3031" w:type="dxa"/>
          </w:tcPr>
          <w:p w14:paraId="13819112" w14:textId="195B5EB3" w:rsidR="00812062" w:rsidRPr="00812062" w:rsidRDefault="00CE0839" w:rsidP="00DE27F3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016CEF" w:rsidRPr="00812062">
              <w:rPr>
                <w:b/>
              </w:rPr>
              <w:t>3</w:t>
            </w:r>
          </w:p>
          <w:p w14:paraId="183BDDCA" w14:textId="6CA70E5E" w:rsidR="00016CEF" w:rsidRDefault="00016CEF" w:rsidP="00DE27F3">
            <w:r>
              <w:t xml:space="preserve"> gestion du stress et relaxation ( 14H) </w:t>
            </w:r>
          </w:p>
        </w:tc>
        <w:tc>
          <w:tcPr>
            <w:tcW w:w="3129" w:type="dxa"/>
          </w:tcPr>
          <w:p w14:paraId="2C275519" w14:textId="1D21C17A" w:rsidR="00812062" w:rsidRPr="00812062" w:rsidRDefault="00CE0839" w:rsidP="00DE27F3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812062" w:rsidRPr="00812062">
              <w:rPr>
                <w:b/>
              </w:rPr>
              <w:t>3</w:t>
            </w:r>
          </w:p>
          <w:p w14:paraId="4BB859E9" w14:textId="37ED7828" w:rsidR="00016CEF" w:rsidRDefault="00016CEF" w:rsidP="00DE27F3">
            <w:r>
              <w:t xml:space="preserve"> Accompagnement à la certification ( 14H)</w:t>
            </w:r>
          </w:p>
        </w:tc>
        <w:tc>
          <w:tcPr>
            <w:tcW w:w="2410" w:type="dxa"/>
          </w:tcPr>
          <w:p w14:paraId="77811450" w14:textId="748551CF" w:rsidR="00812062" w:rsidRPr="00812062" w:rsidRDefault="00CE0839" w:rsidP="00DE27F3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016CEF" w:rsidRPr="00812062">
              <w:rPr>
                <w:b/>
              </w:rPr>
              <w:t xml:space="preserve">7 </w:t>
            </w:r>
          </w:p>
          <w:p w14:paraId="7A5E1D14" w14:textId="2DF54829" w:rsidR="00016CEF" w:rsidRPr="006D51AB" w:rsidRDefault="00016CEF" w:rsidP="00DE27F3">
            <w:pPr>
              <w:rPr>
                <w:b/>
              </w:rPr>
            </w:pPr>
            <w:r>
              <w:t>S’occuper d’un enfant en situation de handicap (21 H)</w:t>
            </w:r>
          </w:p>
        </w:tc>
        <w:tc>
          <w:tcPr>
            <w:tcW w:w="1984" w:type="dxa"/>
          </w:tcPr>
          <w:p w14:paraId="30F033B8" w14:textId="6149A172" w:rsidR="00812062" w:rsidRPr="00812062" w:rsidRDefault="00CE0839" w:rsidP="00DE27F3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016CEF" w:rsidRPr="00812062">
              <w:rPr>
                <w:b/>
              </w:rPr>
              <w:t xml:space="preserve">5 </w:t>
            </w:r>
          </w:p>
          <w:p w14:paraId="078E7584" w14:textId="09FCF902" w:rsidR="00016CEF" w:rsidRDefault="00016CEF" w:rsidP="00DE27F3">
            <w:r>
              <w:t>Gestion du stress et relaxation ( 14H)</w:t>
            </w:r>
          </w:p>
        </w:tc>
        <w:tc>
          <w:tcPr>
            <w:tcW w:w="2268" w:type="dxa"/>
          </w:tcPr>
          <w:p w14:paraId="03CCA061" w14:textId="4ABE4562" w:rsidR="00812062" w:rsidRPr="00812062" w:rsidRDefault="00CE0839" w:rsidP="00DE27F3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016CEF" w:rsidRPr="00812062">
              <w:rPr>
                <w:b/>
              </w:rPr>
              <w:t>9-16</w:t>
            </w:r>
          </w:p>
          <w:p w14:paraId="7F3EF622" w14:textId="5C314F4D" w:rsidR="00016CEF" w:rsidRDefault="00016CEF" w:rsidP="00DE27F3">
            <w:r>
              <w:t xml:space="preserve"> Construire son livret d’accueil (14H)</w:t>
            </w:r>
          </w:p>
        </w:tc>
      </w:tr>
      <w:tr w:rsidR="00CE0839" w14:paraId="398B529A" w14:textId="77777777" w:rsidTr="00CE0839">
        <w:trPr>
          <w:trHeight w:val="307"/>
        </w:trPr>
        <w:tc>
          <w:tcPr>
            <w:tcW w:w="1486" w:type="dxa"/>
          </w:tcPr>
          <w:p w14:paraId="06C88B1E" w14:textId="7B7AF150" w:rsidR="00812062" w:rsidRDefault="00CE0839" w:rsidP="00DE27F3">
            <w:r>
              <w:rPr>
                <w:b/>
              </w:rPr>
              <w:t xml:space="preserve">Date : </w:t>
            </w:r>
            <w:r w:rsidR="00016CEF" w:rsidRPr="00812062">
              <w:rPr>
                <w:b/>
              </w:rPr>
              <w:t>20</w:t>
            </w:r>
            <w:r w:rsidR="00016CEF">
              <w:t xml:space="preserve"> </w:t>
            </w:r>
          </w:p>
          <w:p w14:paraId="25906EE6" w14:textId="568DA862" w:rsidR="00016CEF" w:rsidRDefault="00016CEF" w:rsidP="00DE27F3">
            <w:r>
              <w:t>gestion du stress et relaxation ( 14H)</w:t>
            </w:r>
          </w:p>
        </w:tc>
        <w:tc>
          <w:tcPr>
            <w:tcW w:w="3031" w:type="dxa"/>
          </w:tcPr>
          <w:p w14:paraId="5FDF1A24" w14:textId="6C2F0EF0" w:rsidR="00812062" w:rsidRPr="00812062" w:rsidRDefault="00CE0839" w:rsidP="00DE27F3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016CEF" w:rsidRPr="00812062">
              <w:rPr>
                <w:b/>
              </w:rPr>
              <w:t xml:space="preserve">5-6-7 </w:t>
            </w:r>
          </w:p>
          <w:p w14:paraId="30FB2860" w14:textId="0CFAC9CC" w:rsidR="00016CEF" w:rsidRDefault="00016CEF" w:rsidP="00DE27F3">
            <w:r>
              <w:t>entretien du cadre de vie (21H)</w:t>
            </w:r>
          </w:p>
        </w:tc>
        <w:tc>
          <w:tcPr>
            <w:tcW w:w="3129" w:type="dxa"/>
          </w:tcPr>
          <w:p w14:paraId="04845A44" w14:textId="5AAB4B4A" w:rsidR="00812062" w:rsidRPr="00812062" w:rsidRDefault="00CE0839" w:rsidP="00DE27F3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016CEF" w:rsidRPr="00812062">
              <w:rPr>
                <w:b/>
              </w:rPr>
              <w:t>3-24</w:t>
            </w:r>
          </w:p>
          <w:p w14:paraId="2E48B4E8" w14:textId="64879BB9" w:rsidR="00016CEF" w:rsidRDefault="00016CEF" w:rsidP="00DE27F3">
            <w:r>
              <w:t xml:space="preserve"> travailler en maison d’assistants maternels (14 H)</w:t>
            </w:r>
          </w:p>
        </w:tc>
        <w:tc>
          <w:tcPr>
            <w:tcW w:w="2410" w:type="dxa"/>
          </w:tcPr>
          <w:p w14:paraId="3650ED71" w14:textId="50A1A6C6" w:rsidR="00016CEF" w:rsidRDefault="00CE0839" w:rsidP="00DE27F3">
            <w:r>
              <w:rPr>
                <w:b/>
              </w:rPr>
              <w:t xml:space="preserve">Date : </w:t>
            </w:r>
            <w:r w:rsidR="00016CEF" w:rsidRPr="00812062">
              <w:rPr>
                <w:b/>
              </w:rPr>
              <w:t>10- 11- 12</w:t>
            </w:r>
            <w:r w:rsidR="00016CEF">
              <w:t xml:space="preserve"> Préparation du certificat « acteur prévention secours » (APS) Aides et soins à domicile ( 21H)</w:t>
            </w:r>
          </w:p>
        </w:tc>
        <w:tc>
          <w:tcPr>
            <w:tcW w:w="1984" w:type="dxa"/>
          </w:tcPr>
          <w:p w14:paraId="6FB3DE79" w14:textId="33AE05E6" w:rsidR="00812062" w:rsidRPr="00812062" w:rsidRDefault="00CE0839" w:rsidP="00DE27F3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016CEF" w:rsidRPr="00812062">
              <w:rPr>
                <w:b/>
              </w:rPr>
              <w:t xml:space="preserve">12- 19 </w:t>
            </w:r>
          </w:p>
          <w:p w14:paraId="59B1D4A0" w14:textId="626AA95D" w:rsidR="00016CEF" w:rsidRDefault="00016CEF" w:rsidP="00DE27F3">
            <w:r>
              <w:t>S’occuper d’un enfant atteint d’autisme ( 14h)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636F065" w14:textId="77777777" w:rsidR="00016CEF" w:rsidRDefault="00016CEF" w:rsidP="00DE27F3"/>
        </w:tc>
      </w:tr>
      <w:tr w:rsidR="00CE0839" w14:paraId="04D46A9F" w14:textId="77777777" w:rsidTr="00CE0839">
        <w:tc>
          <w:tcPr>
            <w:tcW w:w="1486" w:type="dxa"/>
            <w:shd w:val="clear" w:color="auto" w:fill="D0CECE" w:themeFill="background2" w:themeFillShade="E6"/>
          </w:tcPr>
          <w:p w14:paraId="30ECA0DC" w14:textId="77777777" w:rsidR="00016CEF" w:rsidRDefault="00016CEF" w:rsidP="00DE27F3"/>
        </w:tc>
        <w:tc>
          <w:tcPr>
            <w:tcW w:w="3031" w:type="dxa"/>
          </w:tcPr>
          <w:p w14:paraId="0C1C4E1C" w14:textId="5186A9FC" w:rsidR="00812062" w:rsidRPr="00812062" w:rsidRDefault="00CE0839" w:rsidP="00DE27F3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016CEF" w:rsidRPr="00812062">
              <w:rPr>
                <w:b/>
              </w:rPr>
              <w:t xml:space="preserve">8-9  </w:t>
            </w:r>
          </w:p>
          <w:p w14:paraId="00E3D345" w14:textId="34ED4816" w:rsidR="00016CEF" w:rsidRDefault="00016CEF" w:rsidP="00DE27F3">
            <w:r>
              <w:t>entretien du linge et techniques de repassage ( 14 H)</w:t>
            </w:r>
          </w:p>
        </w:tc>
        <w:tc>
          <w:tcPr>
            <w:tcW w:w="3129" w:type="dxa"/>
          </w:tcPr>
          <w:p w14:paraId="416DEAD0" w14:textId="137E73C9" w:rsidR="00812062" w:rsidRPr="00812062" w:rsidRDefault="00CE0839" w:rsidP="00DE27F3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016CEF" w:rsidRPr="00812062">
              <w:rPr>
                <w:b/>
              </w:rPr>
              <w:t xml:space="preserve">13 </w:t>
            </w:r>
            <w:r w:rsidR="00812062" w:rsidRPr="00812062">
              <w:rPr>
                <w:b/>
              </w:rPr>
              <w:t>–</w:t>
            </w:r>
            <w:r w:rsidR="00016CEF" w:rsidRPr="00812062">
              <w:rPr>
                <w:b/>
              </w:rPr>
              <w:t xml:space="preserve"> 14</w:t>
            </w:r>
          </w:p>
          <w:p w14:paraId="3F2CAC26" w14:textId="30D608E7" w:rsidR="00016CEF" w:rsidRDefault="00016CEF" w:rsidP="00DE27F3">
            <w:r>
              <w:t xml:space="preserve"> Pathologies, rythmes et besoins ( 14 H)</w:t>
            </w:r>
          </w:p>
        </w:tc>
        <w:tc>
          <w:tcPr>
            <w:tcW w:w="2410" w:type="dxa"/>
          </w:tcPr>
          <w:p w14:paraId="35DE138E" w14:textId="1BC1CCD6" w:rsidR="00812062" w:rsidRPr="00812062" w:rsidRDefault="00CE0839" w:rsidP="00DE27F3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016CEF" w:rsidRPr="00812062">
              <w:rPr>
                <w:b/>
              </w:rPr>
              <w:t>28</w:t>
            </w:r>
          </w:p>
          <w:p w14:paraId="2FD4FC7B" w14:textId="23A0ED14" w:rsidR="00016CEF" w:rsidRDefault="00016CEF" w:rsidP="00DE27F3">
            <w:r>
              <w:t xml:space="preserve"> Gestion du stress et relaxation (14H)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18E6D559" w14:textId="77777777" w:rsidR="00016CEF" w:rsidRDefault="00016CEF" w:rsidP="00DE27F3"/>
        </w:tc>
        <w:tc>
          <w:tcPr>
            <w:tcW w:w="2268" w:type="dxa"/>
            <w:shd w:val="clear" w:color="auto" w:fill="D0CECE" w:themeFill="background2" w:themeFillShade="E6"/>
          </w:tcPr>
          <w:p w14:paraId="6A9388ED" w14:textId="77777777" w:rsidR="00016CEF" w:rsidRDefault="00016CEF" w:rsidP="00DE27F3"/>
        </w:tc>
      </w:tr>
      <w:tr w:rsidR="00CE0839" w14:paraId="2B93BEDF" w14:textId="77777777" w:rsidTr="00CE0839">
        <w:tc>
          <w:tcPr>
            <w:tcW w:w="1486" w:type="dxa"/>
            <w:shd w:val="clear" w:color="auto" w:fill="D0CECE" w:themeFill="background2" w:themeFillShade="E6"/>
          </w:tcPr>
          <w:p w14:paraId="640B00F5" w14:textId="77777777" w:rsidR="00016CEF" w:rsidRDefault="00016CEF" w:rsidP="00DE27F3"/>
        </w:tc>
        <w:tc>
          <w:tcPr>
            <w:tcW w:w="3031" w:type="dxa"/>
          </w:tcPr>
          <w:p w14:paraId="0DF34B83" w14:textId="26A493E4" w:rsidR="00812062" w:rsidRPr="00812062" w:rsidRDefault="00CE0839" w:rsidP="00DE27F3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016CEF" w:rsidRPr="00812062">
              <w:rPr>
                <w:b/>
              </w:rPr>
              <w:t>12-13</w:t>
            </w:r>
          </w:p>
          <w:p w14:paraId="15309920" w14:textId="49A49A0F" w:rsidR="00016CEF" w:rsidRDefault="00016CEF" w:rsidP="00DE27F3">
            <w:r>
              <w:t xml:space="preserve"> Faire face à l’agressivité  et adapter son comportement</w:t>
            </w:r>
          </w:p>
        </w:tc>
        <w:tc>
          <w:tcPr>
            <w:tcW w:w="3129" w:type="dxa"/>
          </w:tcPr>
          <w:p w14:paraId="2FFF1CAB" w14:textId="66C46F59" w:rsidR="00812062" w:rsidRPr="00812062" w:rsidRDefault="00CE0839" w:rsidP="00DE27F3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016CEF" w:rsidRPr="00812062">
              <w:rPr>
                <w:b/>
              </w:rPr>
              <w:t>31</w:t>
            </w:r>
          </w:p>
          <w:p w14:paraId="046F21D1" w14:textId="68FB9E2A" w:rsidR="00016CEF" w:rsidRDefault="00016CEF" w:rsidP="00DE27F3">
            <w:r>
              <w:t xml:space="preserve"> S’occuper d’un enfant en situation de handicap (21 H)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36710374" w14:textId="77777777" w:rsidR="00016CEF" w:rsidRDefault="00016CEF" w:rsidP="00DE27F3"/>
        </w:tc>
        <w:tc>
          <w:tcPr>
            <w:tcW w:w="1984" w:type="dxa"/>
            <w:shd w:val="clear" w:color="auto" w:fill="D0CECE" w:themeFill="background2" w:themeFillShade="E6"/>
          </w:tcPr>
          <w:p w14:paraId="289E3948" w14:textId="77777777" w:rsidR="00016CEF" w:rsidRDefault="00016CEF" w:rsidP="00DE27F3"/>
        </w:tc>
        <w:tc>
          <w:tcPr>
            <w:tcW w:w="2268" w:type="dxa"/>
            <w:shd w:val="clear" w:color="auto" w:fill="D0CECE" w:themeFill="background2" w:themeFillShade="E6"/>
          </w:tcPr>
          <w:p w14:paraId="59084537" w14:textId="77777777" w:rsidR="00016CEF" w:rsidRDefault="00016CEF" w:rsidP="00DE27F3"/>
        </w:tc>
      </w:tr>
      <w:tr w:rsidR="00CE0839" w14:paraId="1A6C24BC" w14:textId="77777777" w:rsidTr="00CE0839">
        <w:trPr>
          <w:trHeight w:val="333"/>
        </w:trPr>
        <w:tc>
          <w:tcPr>
            <w:tcW w:w="1486" w:type="dxa"/>
            <w:shd w:val="clear" w:color="auto" w:fill="D0CECE" w:themeFill="background2" w:themeFillShade="E6"/>
          </w:tcPr>
          <w:p w14:paraId="5E0E350C" w14:textId="77777777" w:rsidR="00016CEF" w:rsidRDefault="00016CEF" w:rsidP="00DE27F3"/>
        </w:tc>
        <w:tc>
          <w:tcPr>
            <w:tcW w:w="3031" w:type="dxa"/>
          </w:tcPr>
          <w:p w14:paraId="4AB71780" w14:textId="77777777" w:rsidR="00812062" w:rsidRPr="00812062" w:rsidRDefault="00016CEF" w:rsidP="00DE27F3">
            <w:pPr>
              <w:rPr>
                <w:b/>
              </w:rPr>
            </w:pPr>
            <w:r w:rsidRPr="00812062">
              <w:rPr>
                <w:b/>
              </w:rPr>
              <w:t xml:space="preserve">24 </w:t>
            </w:r>
          </w:p>
          <w:p w14:paraId="6215E480" w14:textId="6D0D7279" w:rsidR="00016CEF" w:rsidRDefault="00016CEF" w:rsidP="00DE27F3">
            <w:r>
              <w:t>Accompagnement à la certification ( 14H)</w:t>
            </w:r>
          </w:p>
        </w:tc>
        <w:tc>
          <w:tcPr>
            <w:tcW w:w="3129" w:type="dxa"/>
          </w:tcPr>
          <w:p w14:paraId="17EFAD7E" w14:textId="77777777" w:rsidR="00812062" w:rsidRPr="00812062" w:rsidRDefault="00016CEF" w:rsidP="00DE27F3">
            <w:pPr>
              <w:rPr>
                <w:b/>
              </w:rPr>
            </w:pPr>
            <w:r w:rsidRPr="00812062">
              <w:rPr>
                <w:b/>
              </w:rPr>
              <w:t xml:space="preserve">24 -31 </w:t>
            </w:r>
          </w:p>
          <w:p w14:paraId="7CEBE5DA" w14:textId="60DF7464" w:rsidR="00016CEF" w:rsidRDefault="00016CEF" w:rsidP="00DE27F3">
            <w:r>
              <w:t>Préparation du certificat « Sauveteur secouriste du travail » (SST) dans le cadre de la prise en charge d’enfant (14h)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00DDD6DB" w14:textId="77777777" w:rsidR="00016CEF" w:rsidRDefault="00016CEF" w:rsidP="00DE27F3"/>
        </w:tc>
        <w:tc>
          <w:tcPr>
            <w:tcW w:w="1984" w:type="dxa"/>
            <w:shd w:val="clear" w:color="auto" w:fill="D0CECE" w:themeFill="background2" w:themeFillShade="E6"/>
          </w:tcPr>
          <w:p w14:paraId="5988505F" w14:textId="77777777" w:rsidR="00016CEF" w:rsidRDefault="00016CEF" w:rsidP="00DE27F3"/>
        </w:tc>
        <w:tc>
          <w:tcPr>
            <w:tcW w:w="2268" w:type="dxa"/>
            <w:shd w:val="clear" w:color="auto" w:fill="D0CECE" w:themeFill="background2" w:themeFillShade="E6"/>
          </w:tcPr>
          <w:p w14:paraId="5D802AEC" w14:textId="77777777" w:rsidR="00016CEF" w:rsidRDefault="00016CEF" w:rsidP="00DE27F3"/>
        </w:tc>
      </w:tr>
    </w:tbl>
    <w:p w14:paraId="70EEEDAF" w14:textId="77777777" w:rsidR="003C6594" w:rsidRDefault="003C6594"/>
    <w:p w14:paraId="0723A28A" w14:textId="6AA6F482" w:rsidR="00016CEF" w:rsidRDefault="00DE27F3" w:rsidP="00DE27F3">
      <w:pPr>
        <w:jc w:val="center"/>
      </w:pPr>
      <w:r>
        <w:t>PLANNING 2018</w:t>
      </w:r>
      <w:r w:rsidR="00D47E34">
        <w:t xml:space="preserve"> </w:t>
      </w:r>
    </w:p>
    <w:p w14:paraId="2A770D80" w14:textId="77777777" w:rsidR="00016CEF" w:rsidRDefault="00016CEF"/>
    <w:p w14:paraId="344DABD6" w14:textId="77777777" w:rsidR="00016CEF" w:rsidRDefault="00016CEF"/>
    <w:p w14:paraId="22C5FD65" w14:textId="77777777" w:rsidR="00016CEF" w:rsidRDefault="00016CEF"/>
    <w:p w14:paraId="2096DE90" w14:textId="022E760E" w:rsidR="00016CEF" w:rsidRDefault="00DE27F3" w:rsidP="00DE27F3">
      <w:pPr>
        <w:jc w:val="center"/>
      </w:pPr>
      <w:r>
        <w:t>PLANNING 2018</w:t>
      </w:r>
    </w:p>
    <w:p w14:paraId="1C584A7E" w14:textId="77777777" w:rsidR="00DE27F3" w:rsidRDefault="00DE27F3"/>
    <w:tbl>
      <w:tblPr>
        <w:tblStyle w:val="Grilledutableau"/>
        <w:tblW w:w="13753" w:type="dxa"/>
        <w:tblLook w:val="04A0" w:firstRow="1" w:lastRow="0" w:firstColumn="1" w:lastColumn="0" w:noHBand="0" w:noVBand="1"/>
      </w:tblPr>
      <w:tblGrid>
        <w:gridCol w:w="1275"/>
        <w:gridCol w:w="1460"/>
        <w:gridCol w:w="3364"/>
        <w:gridCol w:w="2693"/>
        <w:gridCol w:w="2594"/>
        <w:gridCol w:w="2367"/>
      </w:tblGrid>
      <w:tr w:rsidR="006256C4" w14:paraId="7C2EBD78" w14:textId="77777777" w:rsidTr="006256C4">
        <w:tc>
          <w:tcPr>
            <w:tcW w:w="1275" w:type="dxa"/>
            <w:shd w:val="clear" w:color="auto" w:fill="BDD6EE" w:themeFill="accent1" w:themeFillTint="66"/>
          </w:tcPr>
          <w:p w14:paraId="302239A9" w14:textId="77777777" w:rsidR="00016CEF" w:rsidRDefault="00016CEF" w:rsidP="00BA0DA7">
            <w:r>
              <w:t>Juillet</w:t>
            </w:r>
          </w:p>
        </w:tc>
        <w:tc>
          <w:tcPr>
            <w:tcW w:w="1460" w:type="dxa"/>
            <w:shd w:val="clear" w:color="auto" w:fill="BDD6EE" w:themeFill="accent1" w:themeFillTint="66"/>
          </w:tcPr>
          <w:p w14:paraId="2C0AC311" w14:textId="77777777" w:rsidR="00016CEF" w:rsidRDefault="00016CEF" w:rsidP="00BA0DA7">
            <w:r>
              <w:t>Août</w:t>
            </w:r>
          </w:p>
        </w:tc>
        <w:tc>
          <w:tcPr>
            <w:tcW w:w="3364" w:type="dxa"/>
            <w:shd w:val="clear" w:color="auto" w:fill="BDD6EE" w:themeFill="accent1" w:themeFillTint="66"/>
          </w:tcPr>
          <w:p w14:paraId="33EA1F45" w14:textId="77777777" w:rsidR="00016CEF" w:rsidRDefault="00016CEF" w:rsidP="00BA0DA7">
            <w:r>
              <w:t>Septembre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14:paraId="37BE6778" w14:textId="77777777" w:rsidR="00016CEF" w:rsidRDefault="00016CEF" w:rsidP="00BA0DA7">
            <w:r>
              <w:t>Octobre</w:t>
            </w:r>
          </w:p>
        </w:tc>
        <w:tc>
          <w:tcPr>
            <w:tcW w:w="2594" w:type="dxa"/>
            <w:shd w:val="clear" w:color="auto" w:fill="BDD6EE" w:themeFill="accent1" w:themeFillTint="66"/>
          </w:tcPr>
          <w:p w14:paraId="1E94326C" w14:textId="77777777" w:rsidR="00016CEF" w:rsidRDefault="00016CEF" w:rsidP="00BA0DA7">
            <w:r>
              <w:t>Novembre</w:t>
            </w:r>
          </w:p>
        </w:tc>
        <w:tc>
          <w:tcPr>
            <w:tcW w:w="2367" w:type="dxa"/>
            <w:shd w:val="clear" w:color="auto" w:fill="BDD6EE" w:themeFill="accent1" w:themeFillTint="66"/>
          </w:tcPr>
          <w:p w14:paraId="365F2C2E" w14:textId="77777777" w:rsidR="00016CEF" w:rsidRDefault="00016CEF" w:rsidP="00BA0DA7">
            <w:r>
              <w:t>Décembre</w:t>
            </w:r>
          </w:p>
        </w:tc>
      </w:tr>
      <w:tr w:rsidR="006256C4" w14:paraId="08A098E2" w14:textId="77777777" w:rsidTr="006256C4">
        <w:tc>
          <w:tcPr>
            <w:tcW w:w="1275" w:type="dxa"/>
            <w:shd w:val="clear" w:color="auto" w:fill="D0CECE" w:themeFill="background2" w:themeFillShade="E6"/>
          </w:tcPr>
          <w:p w14:paraId="16E8059D" w14:textId="77777777" w:rsidR="00016CEF" w:rsidRDefault="00016CEF" w:rsidP="00BA0DA7"/>
          <w:p w14:paraId="30BBBBFB" w14:textId="77777777" w:rsidR="00016CEF" w:rsidRDefault="00016CEF" w:rsidP="00BA0DA7"/>
          <w:p w14:paraId="2D275BD5" w14:textId="77777777" w:rsidR="00016CEF" w:rsidRDefault="00016CEF" w:rsidP="00BA0DA7"/>
          <w:p w14:paraId="28279FDA" w14:textId="77777777" w:rsidR="00016CEF" w:rsidRDefault="00016CEF" w:rsidP="00BA0DA7"/>
        </w:tc>
        <w:tc>
          <w:tcPr>
            <w:tcW w:w="1460" w:type="dxa"/>
            <w:shd w:val="clear" w:color="auto" w:fill="D0CECE" w:themeFill="background2" w:themeFillShade="E6"/>
          </w:tcPr>
          <w:p w14:paraId="132C4065" w14:textId="77777777" w:rsidR="00016CEF" w:rsidRDefault="00016CEF" w:rsidP="00BA0DA7"/>
        </w:tc>
        <w:tc>
          <w:tcPr>
            <w:tcW w:w="3364" w:type="dxa"/>
          </w:tcPr>
          <w:p w14:paraId="6ABC214D" w14:textId="08040E91" w:rsidR="00812062" w:rsidRPr="00812062" w:rsidRDefault="00CE0839" w:rsidP="00BA0DA7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016CEF" w:rsidRPr="00812062">
              <w:rPr>
                <w:b/>
              </w:rPr>
              <w:t xml:space="preserve">11-12-13 </w:t>
            </w:r>
          </w:p>
          <w:p w14:paraId="23AF2022" w14:textId="4E566921" w:rsidR="00016CEF" w:rsidRDefault="00016CEF" w:rsidP="00BA0DA7">
            <w:r>
              <w:t>Accompagner les personnes atteintes de la maladie de Parkinson ou de maladies apparentées (21H)</w:t>
            </w:r>
          </w:p>
        </w:tc>
        <w:tc>
          <w:tcPr>
            <w:tcW w:w="2693" w:type="dxa"/>
          </w:tcPr>
          <w:p w14:paraId="5306662B" w14:textId="68205A2B" w:rsidR="00812062" w:rsidRPr="00812062" w:rsidRDefault="00CE0839" w:rsidP="00BA0DA7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683562" w:rsidRPr="00812062">
              <w:rPr>
                <w:b/>
              </w:rPr>
              <w:t>9-10-11</w:t>
            </w:r>
          </w:p>
          <w:p w14:paraId="10709019" w14:textId="378A6A78" w:rsidR="00016CEF" w:rsidRDefault="00683562" w:rsidP="00BA0DA7">
            <w:r>
              <w:t xml:space="preserve"> Aidant familial auprès d’un parent âgé (21H)</w:t>
            </w:r>
          </w:p>
        </w:tc>
        <w:tc>
          <w:tcPr>
            <w:tcW w:w="2594" w:type="dxa"/>
          </w:tcPr>
          <w:p w14:paraId="43414686" w14:textId="0C1C1A72" w:rsidR="00812062" w:rsidRPr="00812062" w:rsidRDefault="00CE0839" w:rsidP="00BA0DA7">
            <w:pPr>
              <w:rPr>
                <w:b/>
              </w:rPr>
            </w:pPr>
            <w:r>
              <w:rPr>
                <w:b/>
              </w:rPr>
              <w:t xml:space="preserve">Date :  </w:t>
            </w:r>
            <w:r w:rsidR="0016407C" w:rsidRPr="00812062">
              <w:rPr>
                <w:b/>
              </w:rPr>
              <w:t>3-10</w:t>
            </w:r>
          </w:p>
          <w:p w14:paraId="4954B718" w14:textId="3A3B5986" w:rsidR="00016CEF" w:rsidRDefault="0016407C" w:rsidP="00BA0DA7">
            <w:r>
              <w:t xml:space="preserve"> Favoriser la relation avec la famille (21H)</w:t>
            </w:r>
          </w:p>
        </w:tc>
        <w:tc>
          <w:tcPr>
            <w:tcW w:w="2367" w:type="dxa"/>
            <w:shd w:val="clear" w:color="auto" w:fill="D0CECE" w:themeFill="background2" w:themeFillShade="E6"/>
          </w:tcPr>
          <w:p w14:paraId="5200ED68" w14:textId="77777777" w:rsidR="00016CEF" w:rsidRDefault="00016CEF" w:rsidP="00BA0DA7"/>
        </w:tc>
      </w:tr>
      <w:tr w:rsidR="006256C4" w14:paraId="000E07C4" w14:textId="77777777" w:rsidTr="006256C4">
        <w:trPr>
          <w:trHeight w:val="307"/>
        </w:trPr>
        <w:tc>
          <w:tcPr>
            <w:tcW w:w="1275" w:type="dxa"/>
            <w:shd w:val="clear" w:color="auto" w:fill="D0CECE" w:themeFill="background2" w:themeFillShade="E6"/>
          </w:tcPr>
          <w:p w14:paraId="5E2C2429" w14:textId="77777777" w:rsidR="00016CEF" w:rsidRDefault="00016CEF" w:rsidP="00BA0DA7"/>
          <w:p w14:paraId="71CF173F" w14:textId="77777777" w:rsidR="00016CEF" w:rsidRDefault="00016CEF" w:rsidP="00BA0DA7"/>
          <w:p w14:paraId="2BD3A78A" w14:textId="77777777" w:rsidR="00016CEF" w:rsidRDefault="00016CEF" w:rsidP="00BA0DA7"/>
          <w:p w14:paraId="1415D15F" w14:textId="77777777" w:rsidR="00016CEF" w:rsidRDefault="00016CEF" w:rsidP="00BA0DA7"/>
        </w:tc>
        <w:tc>
          <w:tcPr>
            <w:tcW w:w="1460" w:type="dxa"/>
            <w:shd w:val="clear" w:color="auto" w:fill="D0CECE" w:themeFill="background2" w:themeFillShade="E6"/>
          </w:tcPr>
          <w:p w14:paraId="240DF6FD" w14:textId="77777777" w:rsidR="00016CEF" w:rsidRDefault="00016CEF" w:rsidP="00BA0DA7"/>
        </w:tc>
        <w:tc>
          <w:tcPr>
            <w:tcW w:w="3364" w:type="dxa"/>
          </w:tcPr>
          <w:p w14:paraId="640BEEE1" w14:textId="370C2626" w:rsidR="00812062" w:rsidRPr="00812062" w:rsidRDefault="00CE0839" w:rsidP="00BA0DA7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A62847" w:rsidRPr="00812062">
              <w:rPr>
                <w:b/>
              </w:rPr>
              <w:t>18-19-20</w:t>
            </w:r>
          </w:p>
          <w:p w14:paraId="46C91AB5" w14:textId="38D80A0D" w:rsidR="00016CEF" w:rsidRDefault="00A62847" w:rsidP="00BA0DA7">
            <w:r>
              <w:t xml:space="preserve"> Aidant familial auprès d’un proche en situation de handicap</w:t>
            </w:r>
            <w:r w:rsidR="00683562">
              <w:t xml:space="preserve"> (21H)</w:t>
            </w:r>
          </w:p>
        </w:tc>
        <w:tc>
          <w:tcPr>
            <w:tcW w:w="2693" w:type="dxa"/>
          </w:tcPr>
          <w:p w14:paraId="5423582E" w14:textId="3C2FFFB5" w:rsidR="00812062" w:rsidRPr="00812062" w:rsidRDefault="00CE0839" w:rsidP="00BA0DA7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683562" w:rsidRPr="00812062">
              <w:rPr>
                <w:b/>
              </w:rPr>
              <w:t xml:space="preserve">9-10-11 </w:t>
            </w:r>
          </w:p>
          <w:p w14:paraId="2C126094" w14:textId="6AFACDB3" w:rsidR="00016CEF" w:rsidRDefault="00683562" w:rsidP="00BA0DA7">
            <w:r>
              <w:t>La fin de vie, le deuil (21H)</w:t>
            </w:r>
          </w:p>
        </w:tc>
        <w:tc>
          <w:tcPr>
            <w:tcW w:w="2594" w:type="dxa"/>
            <w:shd w:val="clear" w:color="auto" w:fill="D0CECE" w:themeFill="background2" w:themeFillShade="E6"/>
          </w:tcPr>
          <w:p w14:paraId="580FEAE6" w14:textId="77777777" w:rsidR="00016CEF" w:rsidRDefault="00016CEF" w:rsidP="00BA0DA7"/>
        </w:tc>
        <w:tc>
          <w:tcPr>
            <w:tcW w:w="2367" w:type="dxa"/>
            <w:shd w:val="clear" w:color="auto" w:fill="D0CECE" w:themeFill="background2" w:themeFillShade="E6"/>
          </w:tcPr>
          <w:p w14:paraId="75B3714A" w14:textId="77777777" w:rsidR="00016CEF" w:rsidRDefault="00016CEF" w:rsidP="00BA0DA7"/>
        </w:tc>
      </w:tr>
      <w:tr w:rsidR="006256C4" w14:paraId="258475BE" w14:textId="77777777" w:rsidTr="006256C4">
        <w:tc>
          <w:tcPr>
            <w:tcW w:w="1275" w:type="dxa"/>
            <w:shd w:val="clear" w:color="auto" w:fill="D0CECE" w:themeFill="background2" w:themeFillShade="E6"/>
          </w:tcPr>
          <w:p w14:paraId="5E7427B6" w14:textId="77777777" w:rsidR="00016CEF" w:rsidRDefault="00016CEF" w:rsidP="00BA0DA7"/>
          <w:p w14:paraId="31D0840D" w14:textId="77777777" w:rsidR="00016CEF" w:rsidRDefault="00016CEF" w:rsidP="00BA0DA7"/>
          <w:p w14:paraId="2766BFAA" w14:textId="77777777" w:rsidR="00016CEF" w:rsidRDefault="00016CEF" w:rsidP="00BA0DA7"/>
          <w:p w14:paraId="354CA2A0" w14:textId="77777777" w:rsidR="00016CEF" w:rsidRDefault="00016CEF" w:rsidP="00BA0DA7"/>
        </w:tc>
        <w:tc>
          <w:tcPr>
            <w:tcW w:w="1460" w:type="dxa"/>
            <w:shd w:val="clear" w:color="auto" w:fill="D0CECE" w:themeFill="background2" w:themeFillShade="E6"/>
          </w:tcPr>
          <w:p w14:paraId="5807A559" w14:textId="77777777" w:rsidR="00016CEF" w:rsidRDefault="00016CEF" w:rsidP="00BA0DA7"/>
        </w:tc>
        <w:tc>
          <w:tcPr>
            <w:tcW w:w="3364" w:type="dxa"/>
            <w:shd w:val="clear" w:color="auto" w:fill="D0CECE" w:themeFill="background2" w:themeFillShade="E6"/>
          </w:tcPr>
          <w:p w14:paraId="385F2AEA" w14:textId="77777777" w:rsidR="00016CEF" w:rsidRDefault="00016CEF" w:rsidP="00BA0DA7"/>
        </w:tc>
        <w:tc>
          <w:tcPr>
            <w:tcW w:w="2693" w:type="dxa"/>
          </w:tcPr>
          <w:p w14:paraId="32B248EF" w14:textId="1871A5A9" w:rsidR="00812062" w:rsidRPr="00812062" w:rsidRDefault="00CE0839" w:rsidP="00BA0DA7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2443DD" w:rsidRPr="00812062">
              <w:rPr>
                <w:b/>
              </w:rPr>
              <w:t xml:space="preserve">13-20 </w:t>
            </w:r>
          </w:p>
          <w:p w14:paraId="35FE15D8" w14:textId="7CA4CADE" w:rsidR="00016CEF" w:rsidRDefault="002443DD" w:rsidP="00BA0DA7">
            <w:r>
              <w:t>Gérer les situations difficiles (14H)</w:t>
            </w:r>
          </w:p>
        </w:tc>
        <w:tc>
          <w:tcPr>
            <w:tcW w:w="2594" w:type="dxa"/>
            <w:shd w:val="clear" w:color="auto" w:fill="D0CECE" w:themeFill="background2" w:themeFillShade="E6"/>
          </w:tcPr>
          <w:p w14:paraId="6F98DA34" w14:textId="77777777" w:rsidR="00016CEF" w:rsidRDefault="00016CEF" w:rsidP="00BA0DA7"/>
        </w:tc>
        <w:tc>
          <w:tcPr>
            <w:tcW w:w="2367" w:type="dxa"/>
            <w:shd w:val="clear" w:color="auto" w:fill="D0CECE" w:themeFill="background2" w:themeFillShade="E6"/>
          </w:tcPr>
          <w:p w14:paraId="55F7FBD1" w14:textId="77777777" w:rsidR="00016CEF" w:rsidRDefault="00016CEF" w:rsidP="00BA0DA7"/>
        </w:tc>
      </w:tr>
      <w:tr w:rsidR="006256C4" w14:paraId="19DF078C" w14:textId="77777777" w:rsidTr="006256C4">
        <w:tc>
          <w:tcPr>
            <w:tcW w:w="1275" w:type="dxa"/>
            <w:shd w:val="clear" w:color="auto" w:fill="D0CECE" w:themeFill="background2" w:themeFillShade="E6"/>
          </w:tcPr>
          <w:p w14:paraId="292463C2" w14:textId="77777777" w:rsidR="00016CEF" w:rsidRDefault="00016CEF" w:rsidP="00BA0DA7"/>
          <w:p w14:paraId="5EBFC7DA" w14:textId="77777777" w:rsidR="00016CEF" w:rsidRDefault="00016CEF" w:rsidP="00BA0DA7"/>
          <w:p w14:paraId="7E62DD4B" w14:textId="77777777" w:rsidR="00016CEF" w:rsidRDefault="00016CEF" w:rsidP="00BA0DA7"/>
          <w:p w14:paraId="65A5B451" w14:textId="77777777" w:rsidR="00016CEF" w:rsidRDefault="00016CEF" w:rsidP="00BA0DA7"/>
        </w:tc>
        <w:tc>
          <w:tcPr>
            <w:tcW w:w="1460" w:type="dxa"/>
            <w:shd w:val="clear" w:color="auto" w:fill="D0CECE" w:themeFill="background2" w:themeFillShade="E6"/>
          </w:tcPr>
          <w:p w14:paraId="21036D68" w14:textId="77777777" w:rsidR="00016CEF" w:rsidRDefault="00016CEF" w:rsidP="00BA0DA7"/>
        </w:tc>
        <w:tc>
          <w:tcPr>
            <w:tcW w:w="3364" w:type="dxa"/>
            <w:shd w:val="clear" w:color="auto" w:fill="D0CECE" w:themeFill="background2" w:themeFillShade="E6"/>
          </w:tcPr>
          <w:p w14:paraId="1B88EA6D" w14:textId="77777777" w:rsidR="00016CEF" w:rsidRDefault="00016CEF" w:rsidP="00BA0DA7"/>
        </w:tc>
        <w:tc>
          <w:tcPr>
            <w:tcW w:w="2693" w:type="dxa"/>
          </w:tcPr>
          <w:p w14:paraId="5907A2E1" w14:textId="5AED153E" w:rsidR="00812062" w:rsidRPr="00812062" w:rsidRDefault="00CE0839" w:rsidP="00BA0DA7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2443DD" w:rsidRPr="00812062">
              <w:rPr>
                <w:b/>
              </w:rPr>
              <w:t xml:space="preserve">16-17-18 </w:t>
            </w:r>
          </w:p>
          <w:p w14:paraId="6E96218D" w14:textId="150071E0" w:rsidR="00016CEF" w:rsidRDefault="002443DD" w:rsidP="00BA0DA7">
            <w:r>
              <w:t>Assistant de vie auprès d’une personne atteinte de la maladie d’Alzheimer (21H)</w:t>
            </w:r>
          </w:p>
        </w:tc>
        <w:tc>
          <w:tcPr>
            <w:tcW w:w="2594" w:type="dxa"/>
            <w:shd w:val="clear" w:color="auto" w:fill="D0CECE" w:themeFill="background2" w:themeFillShade="E6"/>
          </w:tcPr>
          <w:p w14:paraId="109202C8" w14:textId="77777777" w:rsidR="00016CEF" w:rsidRDefault="00016CEF" w:rsidP="00BA0DA7"/>
        </w:tc>
        <w:tc>
          <w:tcPr>
            <w:tcW w:w="2367" w:type="dxa"/>
            <w:shd w:val="clear" w:color="auto" w:fill="D0CECE" w:themeFill="background2" w:themeFillShade="E6"/>
          </w:tcPr>
          <w:p w14:paraId="4C815D24" w14:textId="77777777" w:rsidR="00016CEF" w:rsidRDefault="00016CEF" w:rsidP="00BA0DA7"/>
        </w:tc>
      </w:tr>
      <w:tr w:rsidR="006256C4" w14:paraId="6DDEF811" w14:textId="77777777" w:rsidTr="006256C4">
        <w:trPr>
          <w:trHeight w:val="333"/>
        </w:trPr>
        <w:tc>
          <w:tcPr>
            <w:tcW w:w="1275" w:type="dxa"/>
            <w:shd w:val="clear" w:color="auto" w:fill="D0CECE" w:themeFill="background2" w:themeFillShade="E6"/>
          </w:tcPr>
          <w:p w14:paraId="060CCD81" w14:textId="77777777" w:rsidR="00016CEF" w:rsidRDefault="00016CEF" w:rsidP="00BA0DA7"/>
          <w:p w14:paraId="34348ADB" w14:textId="77777777" w:rsidR="00016CEF" w:rsidRDefault="00016CEF" w:rsidP="00BA0DA7"/>
          <w:p w14:paraId="0727D475" w14:textId="77777777" w:rsidR="00016CEF" w:rsidRDefault="00016CEF" w:rsidP="00BA0DA7"/>
          <w:p w14:paraId="1C3134B1" w14:textId="77777777" w:rsidR="00016CEF" w:rsidRDefault="00016CEF" w:rsidP="00BA0DA7"/>
        </w:tc>
        <w:tc>
          <w:tcPr>
            <w:tcW w:w="1460" w:type="dxa"/>
            <w:shd w:val="clear" w:color="auto" w:fill="D0CECE" w:themeFill="background2" w:themeFillShade="E6"/>
          </w:tcPr>
          <w:p w14:paraId="26BF31EF" w14:textId="77777777" w:rsidR="00016CEF" w:rsidRDefault="00016CEF" w:rsidP="00BA0DA7"/>
        </w:tc>
        <w:tc>
          <w:tcPr>
            <w:tcW w:w="3364" w:type="dxa"/>
            <w:shd w:val="clear" w:color="auto" w:fill="D0CECE" w:themeFill="background2" w:themeFillShade="E6"/>
          </w:tcPr>
          <w:p w14:paraId="0FEB6A2E" w14:textId="77777777" w:rsidR="00016CEF" w:rsidRDefault="00016CEF" w:rsidP="00BA0DA7"/>
        </w:tc>
        <w:tc>
          <w:tcPr>
            <w:tcW w:w="2693" w:type="dxa"/>
          </w:tcPr>
          <w:p w14:paraId="4D1D5393" w14:textId="5454C4FD" w:rsidR="00812062" w:rsidRPr="00812062" w:rsidRDefault="00CE0839" w:rsidP="00BA0DA7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  <w:r w:rsidR="0016407C" w:rsidRPr="00812062">
              <w:rPr>
                <w:b/>
              </w:rPr>
              <w:t xml:space="preserve">27 </w:t>
            </w:r>
          </w:p>
          <w:p w14:paraId="55551DB5" w14:textId="791C06E4" w:rsidR="00016CEF" w:rsidRDefault="0016407C" w:rsidP="00BA0DA7">
            <w:r>
              <w:t>Favoriser la relation avec la famille (21H)</w:t>
            </w:r>
          </w:p>
        </w:tc>
        <w:tc>
          <w:tcPr>
            <w:tcW w:w="2594" w:type="dxa"/>
            <w:shd w:val="clear" w:color="auto" w:fill="D0CECE" w:themeFill="background2" w:themeFillShade="E6"/>
          </w:tcPr>
          <w:p w14:paraId="3D618F08" w14:textId="77777777" w:rsidR="00016CEF" w:rsidRDefault="00016CEF" w:rsidP="00BA0DA7"/>
        </w:tc>
        <w:tc>
          <w:tcPr>
            <w:tcW w:w="2367" w:type="dxa"/>
            <w:shd w:val="clear" w:color="auto" w:fill="D0CECE" w:themeFill="background2" w:themeFillShade="E6"/>
          </w:tcPr>
          <w:p w14:paraId="62B8FD6C" w14:textId="77777777" w:rsidR="00016CEF" w:rsidRDefault="00016CEF" w:rsidP="00BA0DA7"/>
        </w:tc>
      </w:tr>
    </w:tbl>
    <w:p w14:paraId="4508DA6B" w14:textId="21C0F429" w:rsidR="00604C45" w:rsidRDefault="006256C4">
      <w:r>
        <w:t>Chaque formation est renouvelable, nous avons la possibilité de la planifier en fonction de vos besoins</w:t>
      </w:r>
      <w:r w:rsidR="000745F2">
        <w:t xml:space="preserve"> ou de rajouter d’autres créneaux de formations.</w:t>
      </w:r>
      <w:r w:rsidR="00604C45">
        <w:t xml:space="preserve"> Nous avons également la possibilité de vous proposer ces formations dans le lieu que vous souhaitez.</w:t>
      </w:r>
      <w:bookmarkStart w:id="0" w:name="_GoBack"/>
      <w:bookmarkEnd w:id="0"/>
    </w:p>
    <w:sectPr w:rsidR="00604C45" w:rsidSect="00967C31">
      <w:head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A9AA7" w14:textId="77777777" w:rsidR="00417E39" w:rsidRDefault="00417E39" w:rsidP="0016407C">
      <w:r>
        <w:separator/>
      </w:r>
    </w:p>
  </w:endnote>
  <w:endnote w:type="continuationSeparator" w:id="0">
    <w:p w14:paraId="7856AEB1" w14:textId="77777777" w:rsidR="00417E39" w:rsidRDefault="00417E39" w:rsidP="0016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93F5D" w14:textId="77777777" w:rsidR="00417E39" w:rsidRDefault="00417E39" w:rsidP="0016407C">
      <w:r>
        <w:separator/>
      </w:r>
    </w:p>
  </w:footnote>
  <w:footnote w:type="continuationSeparator" w:id="0">
    <w:p w14:paraId="396EF0AA" w14:textId="77777777" w:rsidR="00417E39" w:rsidRDefault="00417E39" w:rsidP="001640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C1BC7" w14:textId="500EEBF3" w:rsidR="0016407C" w:rsidRDefault="00DE27F3">
    <w:pPr>
      <w:pStyle w:val="En-tte"/>
    </w:pPr>
    <w:r>
      <w:rPr>
        <w:noProof/>
        <w:lang w:eastAsia="fr-FR"/>
      </w:rPr>
      <w:drawing>
        <wp:inline distT="0" distB="0" distL="0" distR="0" wp14:anchorId="401FA711" wp14:editId="692892A4">
          <wp:extent cx="1141960" cy="423429"/>
          <wp:effectExtent l="0" t="0" r="1270" b="8890"/>
          <wp:docPr id="1" name="Image 1" descr="logo/cdplusform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/cdplusform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00" cy="4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E27F3">
      <w:rPr>
        <w:noProof/>
        <w:lang w:eastAsia="fr-FR"/>
      </w:rPr>
      <w:drawing>
        <wp:inline distT="0" distB="0" distL="0" distR="0" wp14:anchorId="0614882A" wp14:editId="754F893D">
          <wp:extent cx="807507" cy="496886"/>
          <wp:effectExtent l="0" t="0" r="5715" b="1143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17" cy="511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2788ECA7" wp14:editId="66AC3637">
          <wp:extent cx="486850" cy="514455"/>
          <wp:effectExtent l="0" t="0" r="0" b="0"/>
          <wp:docPr id="3" name="Image 3" descr="logo/logo%20afnod%20télécharge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/logo%20afnod%20téléchargé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54" cy="541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7AE0DA83" wp14:editId="31F0DE4A">
          <wp:extent cx="709894" cy="546190"/>
          <wp:effectExtent l="0" t="0" r="1905" b="0"/>
          <wp:docPr id="4" name="Image 4" descr="logo/n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/nf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07" cy="5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3E4B">
      <w:rPr>
        <w:noProof/>
        <w:lang w:eastAsia="fr-FR"/>
      </w:rPr>
      <w:drawing>
        <wp:inline distT="0" distB="0" distL="0" distR="0" wp14:anchorId="674CDA99" wp14:editId="0DFEEDC7">
          <wp:extent cx="775335" cy="509362"/>
          <wp:effectExtent l="0" t="0" r="12065" b="0"/>
          <wp:docPr id="5" name="Image 5" descr="../Desktop/Capture%20d’écran%202017-10-30%20à%2012.02.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Capture%20d’écran%202017-10-30%20à%2012.02.10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327" cy="52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0D"/>
    <w:rsid w:val="00016CEF"/>
    <w:rsid w:val="000745F2"/>
    <w:rsid w:val="001603E9"/>
    <w:rsid w:val="0016407C"/>
    <w:rsid w:val="001831C4"/>
    <w:rsid w:val="002443DD"/>
    <w:rsid w:val="003C6594"/>
    <w:rsid w:val="00417E39"/>
    <w:rsid w:val="004C3461"/>
    <w:rsid w:val="004F4F16"/>
    <w:rsid w:val="005729EC"/>
    <w:rsid w:val="00591116"/>
    <w:rsid w:val="00604C45"/>
    <w:rsid w:val="006256C4"/>
    <w:rsid w:val="00650430"/>
    <w:rsid w:val="00683562"/>
    <w:rsid w:val="006B1F9D"/>
    <w:rsid w:val="006D51AB"/>
    <w:rsid w:val="00716708"/>
    <w:rsid w:val="007B782A"/>
    <w:rsid w:val="007E0A61"/>
    <w:rsid w:val="00812062"/>
    <w:rsid w:val="00813143"/>
    <w:rsid w:val="00967C31"/>
    <w:rsid w:val="009B680D"/>
    <w:rsid w:val="009D1E78"/>
    <w:rsid w:val="00A36535"/>
    <w:rsid w:val="00A418B4"/>
    <w:rsid w:val="00A4297E"/>
    <w:rsid w:val="00A62847"/>
    <w:rsid w:val="00A65433"/>
    <w:rsid w:val="00AE3E4B"/>
    <w:rsid w:val="00BA29F2"/>
    <w:rsid w:val="00CE0839"/>
    <w:rsid w:val="00D20AB0"/>
    <w:rsid w:val="00D47E34"/>
    <w:rsid w:val="00D74ADC"/>
    <w:rsid w:val="00DC20AC"/>
    <w:rsid w:val="00DE27F3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B0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7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640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407C"/>
  </w:style>
  <w:style w:type="paragraph" w:styleId="Pieddepage">
    <w:name w:val="footer"/>
    <w:basedOn w:val="Normal"/>
    <w:link w:val="PieddepageCar"/>
    <w:uiPriority w:val="99"/>
    <w:unhideWhenUsed/>
    <w:rsid w:val="001640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4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najim.bougrinat@gmail.com</dc:creator>
  <cp:keywords/>
  <dc:description/>
  <cp:lastModifiedBy>najim.bougrinat@gmail.com</cp:lastModifiedBy>
  <cp:revision>3</cp:revision>
  <dcterms:created xsi:type="dcterms:W3CDTF">2017-10-30T11:05:00Z</dcterms:created>
  <dcterms:modified xsi:type="dcterms:W3CDTF">2017-10-30T11:16:00Z</dcterms:modified>
</cp:coreProperties>
</file>