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B" w:rsidRPr="00B21354" w:rsidRDefault="00B21354" w:rsidP="00B019A2">
      <w:pPr>
        <w:rPr>
          <w:b/>
          <w:sz w:val="40"/>
          <w:szCs w:val="40"/>
        </w:rPr>
      </w:pPr>
      <w:r>
        <w:rPr>
          <w:b/>
          <w:sz w:val="40"/>
          <w:szCs w:val="40"/>
        </w:rPr>
        <w:t>POÉSIE  POLLUÉE</w:t>
      </w:r>
    </w:p>
    <w:p w:rsidR="00B21354" w:rsidRDefault="00B21354">
      <w:pPr>
        <w:rPr>
          <w:b/>
          <w:sz w:val="40"/>
          <w:szCs w:val="40"/>
        </w:rPr>
      </w:pPr>
    </w:p>
    <w:p w:rsidR="00B019A2" w:rsidRDefault="00B21354" w:rsidP="00B019A2">
      <w:pPr>
        <w:spacing w:line="240" w:lineRule="auto"/>
        <w:rPr>
          <w:b/>
        </w:rPr>
      </w:pPr>
      <w:r w:rsidRPr="00B21354">
        <w:rPr>
          <w:b/>
        </w:rPr>
        <w:t>La Poésie est une souillon</w:t>
      </w:r>
    </w:p>
    <w:p w:rsidR="00B21354" w:rsidRPr="00B21354" w:rsidRDefault="00B21354" w:rsidP="00B019A2">
      <w:pPr>
        <w:spacing w:line="240" w:lineRule="auto"/>
        <w:rPr>
          <w:b/>
        </w:rPr>
      </w:pPr>
      <w:r w:rsidRPr="00B21354">
        <w:rPr>
          <w:b/>
        </w:rPr>
        <w:t>Logeant plus souvent</w:t>
      </w:r>
    </w:p>
    <w:p w:rsidR="00B21354" w:rsidRPr="00B21354" w:rsidRDefault="00B21354" w:rsidP="00B019A2">
      <w:pPr>
        <w:spacing w:line="240" w:lineRule="auto"/>
        <w:rPr>
          <w:b/>
        </w:rPr>
      </w:pPr>
      <w:r w:rsidRPr="00B21354">
        <w:rPr>
          <w:b/>
        </w:rPr>
        <w:t>Dans les mansardes</w:t>
      </w:r>
    </w:p>
    <w:p w:rsidR="00B21354" w:rsidRDefault="00B21354" w:rsidP="00B019A2">
      <w:pPr>
        <w:spacing w:line="240" w:lineRule="auto"/>
        <w:rPr>
          <w:b/>
        </w:rPr>
      </w:pPr>
      <w:r w:rsidRPr="00B21354">
        <w:rPr>
          <w:b/>
        </w:rPr>
        <w:t>Que dans les</w:t>
      </w:r>
      <w:r>
        <w:rPr>
          <w:b/>
        </w:rPr>
        <w:t xml:space="preserve"> palais,</w:t>
      </w:r>
    </w:p>
    <w:p w:rsidR="00B21354" w:rsidRDefault="00B21354" w:rsidP="00B019A2">
      <w:pPr>
        <w:spacing w:line="240" w:lineRule="auto"/>
        <w:rPr>
          <w:b/>
        </w:rPr>
      </w:pPr>
      <w:r>
        <w:rPr>
          <w:b/>
        </w:rPr>
        <w:t>Trainant par les rues pauvre</w:t>
      </w:r>
      <w:r w:rsidR="00F961BA">
        <w:rPr>
          <w:b/>
        </w:rPr>
        <w:t>s</w:t>
      </w:r>
    </w:p>
    <w:p w:rsidR="00B21354" w:rsidRDefault="00B21354" w:rsidP="00B019A2">
      <w:pPr>
        <w:spacing w:line="240" w:lineRule="auto"/>
        <w:rPr>
          <w:b/>
        </w:rPr>
      </w:pPr>
      <w:r>
        <w:rPr>
          <w:b/>
        </w:rPr>
        <w:t>Son jupon troué,</w:t>
      </w:r>
    </w:p>
    <w:p w:rsidR="00B21354" w:rsidRDefault="00B21354" w:rsidP="00B019A2">
      <w:pPr>
        <w:spacing w:line="240" w:lineRule="auto"/>
        <w:rPr>
          <w:b/>
        </w:rPr>
      </w:pPr>
      <w:r>
        <w:rPr>
          <w:b/>
        </w:rPr>
        <w:t>Plus à l’aise dans les bas  quartiers</w:t>
      </w:r>
    </w:p>
    <w:p w:rsidR="00B21354" w:rsidRDefault="00B21354" w:rsidP="00B019A2">
      <w:pPr>
        <w:spacing w:line="240" w:lineRule="auto"/>
        <w:rPr>
          <w:b/>
        </w:rPr>
      </w:pPr>
      <w:r>
        <w:rPr>
          <w:b/>
        </w:rPr>
        <w:t>Que dans les demeures</w:t>
      </w:r>
    </w:p>
    <w:p w:rsidR="00B21354" w:rsidRDefault="00B21354" w:rsidP="00B019A2">
      <w:pPr>
        <w:spacing w:line="240" w:lineRule="auto"/>
        <w:rPr>
          <w:b/>
        </w:rPr>
      </w:pPr>
      <w:r>
        <w:rPr>
          <w:b/>
        </w:rPr>
        <w:t>Des grands de ce monde</w:t>
      </w:r>
      <w:r w:rsidR="00BB336D">
        <w:rPr>
          <w:b/>
        </w:rPr>
        <w:t>.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Elle a mauvaise réputation,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Elle sent le parfum bon marché,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Les odeurs plébéiennes,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Les fins de mois difficiles,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Les passés  révolus,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Les présents incertains,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Les avenirs improbables…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Elle vit de l’Air du Temps</w:t>
      </w:r>
    </w:p>
    <w:p w:rsidR="00B21354" w:rsidRDefault="00BB336D" w:rsidP="00B019A2">
      <w:pPr>
        <w:spacing w:line="240" w:lineRule="auto"/>
        <w:rPr>
          <w:b/>
        </w:rPr>
      </w:pPr>
      <w:r>
        <w:rPr>
          <w:b/>
        </w:rPr>
        <w:t>Tant qu’il est encore temps</w:t>
      </w:r>
    </w:p>
    <w:p w:rsidR="00BB336D" w:rsidRDefault="00BB336D" w:rsidP="00B019A2">
      <w:pPr>
        <w:spacing w:line="240" w:lineRule="auto"/>
        <w:rPr>
          <w:b/>
        </w:rPr>
      </w:pPr>
      <w:r>
        <w:rPr>
          <w:b/>
        </w:rPr>
        <w:t>De respirer l’air, doutant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Qu’elle pourra le faire demain,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D’autant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Qu’à Tchernobyl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Comme à Pierrelatte,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Il a un drôle d’air,</w:t>
      </w:r>
    </w:p>
    <w:p w:rsidR="00EA3BC5" w:rsidRDefault="00EA3BC5" w:rsidP="00B019A2">
      <w:pPr>
        <w:spacing w:line="240" w:lineRule="auto"/>
        <w:rPr>
          <w:b/>
        </w:rPr>
      </w:pPr>
      <w:proofErr w:type="gramStart"/>
      <w:r>
        <w:rPr>
          <w:b/>
        </w:rPr>
        <w:t>l’air</w:t>
      </w:r>
      <w:proofErr w:type="gramEnd"/>
      <w:r>
        <w:rPr>
          <w:b/>
        </w:rPr>
        <w:t xml:space="preserve"> que l’on respire</w:t>
      </w:r>
    </w:p>
    <w:p w:rsidR="00EA3BC5" w:rsidRDefault="00EA3BC5" w:rsidP="00B019A2">
      <w:pPr>
        <w:spacing w:line="240" w:lineRule="auto"/>
        <w:rPr>
          <w:b/>
        </w:rPr>
      </w:pPr>
      <w:proofErr w:type="gramStart"/>
      <w:r>
        <w:rPr>
          <w:b/>
        </w:rPr>
        <w:t>sans</w:t>
      </w:r>
      <w:proofErr w:type="gramEnd"/>
      <w:r>
        <w:rPr>
          <w:b/>
        </w:rPr>
        <w:t xml:space="preserve"> avoir l’air de rien.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La Poésie dans tout cela ?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Elle supporte la raillerie,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L’indifférence, le mépris,</w:t>
      </w:r>
    </w:p>
    <w:p w:rsidR="00726D62" w:rsidRDefault="00726D62" w:rsidP="00B019A2">
      <w:pPr>
        <w:spacing w:line="240" w:lineRule="auto"/>
        <w:rPr>
          <w:b/>
        </w:rPr>
      </w:pPr>
    </w:p>
    <w:p w:rsidR="00726D62" w:rsidRDefault="00726D62" w:rsidP="00B019A2">
      <w:pPr>
        <w:spacing w:line="240" w:lineRule="auto"/>
        <w:rPr>
          <w:b/>
        </w:rPr>
      </w:pPr>
    </w:p>
    <w:p w:rsidR="00726D62" w:rsidRDefault="00726D62" w:rsidP="00B019A2">
      <w:pPr>
        <w:spacing w:line="240" w:lineRule="auto"/>
        <w:rPr>
          <w:b/>
        </w:rPr>
      </w:pPr>
    </w:p>
    <w:p w:rsidR="00B019A2" w:rsidRDefault="00B019A2" w:rsidP="00B019A2">
      <w:pPr>
        <w:spacing w:line="240" w:lineRule="auto"/>
        <w:rPr>
          <w:b/>
        </w:rPr>
      </w:pP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La misère,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Mais pas les microbes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Ni les neutrons.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Elle a survécu aux grandes peurs,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Aux guerres et aux pestes,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Aux apocalypses,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Aux camps de la Mort,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Mais pas aux bactéries…</w:t>
      </w:r>
    </w:p>
    <w:p w:rsidR="00EA3BC5" w:rsidRDefault="00726D62" w:rsidP="00B019A2">
      <w:pPr>
        <w:spacing w:line="240" w:lineRule="auto"/>
        <w:rPr>
          <w:b/>
        </w:rPr>
      </w:pPr>
      <w:r>
        <w:rPr>
          <w:b/>
        </w:rPr>
        <w:t xml:space="preserve">Telle une sorcière du </w:t>
      </w:r>
      <w:proofErr w:type="spellStart"/>
      <w:r>
        <w:rPr>
          <w:b/>
        </w:rPr>
        <w:t>Moyen-Â</w:t>
      </w:r>
      <w:r w:rsidR="00EA3BC5">
        <w:rPr>
          <w:b/>
        </w:rPr>
        <w:t>ge</w:t>
      </w:r>
      <w:proofErr w:type="spellEnd"/>
      <w:r w:rsidR="00EA3BC5">
        <w:rPr>
          <w:b/>
        </w:rPr>
        <w:t>,</w:t>
      </w:r>
    </w:p>
    <w:p w:rsidR="00EA3BC5" w:rsidRDefault="00EA3BC5" w:rsidP="00B019A2">
      <w:pPr>
        <w:spacing w:line="240" w:lineRule="auto"/>
        <w:rPr>
          <w:b/>
        </w:rPr>
      </w:pPr>
      <w:proofErr w:type="gramStart"/>
      <w:r>
        <w:rPr>
          <w:b/>
        </w:rPr>
        <w:t>elle</w:t>
      </w:r>
      <w:proofErr w:type="gramEnd"/>
      <w:r>
        <w:rPr>
          <w:b/>
        </w:rPr>
        <w:t xml:space="preserve"> traverse le Temps et l’Espace,</w:t>
      </w:r>
    </w:p>
    <w:p w:rsidR="00EA3BC5" w:rsidRDefault="00EA3BC5" w:rsidP="00B019A2">
      <w:pPr>
        <w:spacing w:line="240" w:lineRule="auto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sa chevelure de folle</w:t>
      </w:r>
    </w:p>
    <w:p w:rsidR="00EA3BC5" w:rsidRDefault="00EA3BC5" w:rsidP="00B019A2">
      <w:pPr>
        <w:spacing w:line="240" w:lineRule="auto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ses guenilles superbes….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 xml:space="preserve">Passant qui la </w:t>
      </w:r>
      <w:proofErr w:type="spellStart"/>
      <w:r>
        <w:rPr>
          <w:b/>
        </w:rPr>
        <w:t>croisee</w:t>
      </w:r>
      <w:proofErr w:type="spellEnd"/>
      <w:r>
        <w:rPr>
          <w:b/>
        </w:rPr>
        <w:t>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Tends-lui la main,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Fais-lui l’aumône,</w:t>
      </w:r>
    </w:p>
    <w:p w:rsidR="00EA3BC5" w:rsidRDefault="00EA3BC5" w:rsidP="00B019A2">
      <w:pPr>
        <w:spacing w:line="240" w:lineRule="auto"/>
        <w:rPr>
          <w:b/>
        </w:rPr>
      </w:pPr>
      <w:r>
        <w:rPr>
          <w:b/>
        </w:rPr>
        <w:t>Fais-lui l’Amour (dont elle a tant besoin)</w:t>
      </w:r>
    </w:p>
    <w:p w:rsidR="00726D62" w:rsidRDefault="00726D62" w:rsidP="00B019A2">
      <w:pPr>
        <w:spacing w:line="240" w:lineRule="auto"/>
        <w:rPr>
          <w:b/>
        </w:rPr>
      </w:pPr>
      <w:r>
        <w:rPr>
          <w:b/>
        </w:rPr>
        <w:t>C’est TOI que tu protèges, Ta Vie, ton futur,</w:t>
      </w:r>
    </w:p>
    <w:p w:rsidR="00726D62" w:rsidRDefault="00726D62" w:rsidP="00B019A2">
      <w:pPr>
        <w:spacing w:line="240" w:lineRule="auto"/>
        <w:rPr>
          <w:b/>
        </w:rPr>
      </w:pPr>
      <w:r>
        <w:rPr>
          <w:b/>
        </w:rPr>
        <w:t>Celui de tes Enfants,</w:t>
      </w:r>
    </w:p>
    <w:p w:rsidR="00726D62" w:rsidRDefault="00726D62" w:rsidP="00B019A2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s’il</w:t>
      </w:r>
      <w:proofErr w:type="gramEnd"/>
      <w:r>
        <w:rPr>
          <w:b/>
        </w:rPr>
        <w:t xml:space="preserve"> en est ENCORE temps…)</w:t>
      </w:r>
    </w:p>
    <w:p w:rsidR="00726D62" w:rsidRPr="00726D62" w:rsidRDefault="00726D62" w:rsidP="00B019A2">
      <w:pPr>
        <w:spacing w:line="240" w:lineRule="auto"/>
        <w:rPr>
          <w:b/>
          <w:sz w:val="16"/>
          <w:szCs w:val="16"/>
        </w:rPr>
      </w:pPr>
    </w:p>
    <w:p w:rsidR="00726D62" w:rsidRPr="00726D62" w:rsidRDefault="00726D62" w:rsidP="00B019A2">
      <w:pPr>
        <w:spacing w:line="240" w:lineRule="auto"/>
        <w:rPr>
          <w:b/>
          <w:sz w:val="16"/>
          <w:szCs w:val="16"/>
        </w:rPr>
      </w:pPr>
      <w:r w:rsidRPr="00726D62">
        <w:rPr>
          <w:b/>
          <w:sz w:val="16"/>
          <w:szCs w:val="16"/>
        </w:rPr>
        <w:t>Samedi 17 décembre 1988, 4 heures15</w:t>
      </w:r>
    </w:p>
    <w:p w:rsidR="00726D62" w:rsidRDefault="00726D62" w:rsidP="00BB336D">
      <w:pPr>
        <w:spacing w:line="240" w:lineRule="auto"/>
        <w:rPr>
          <w:b/>
        </w:rPr>
      </w:pPr>
    </w:p>
    <w:p w:rsidR="00726D62" w:rsidRDefault="00726D62" w:rsidP="00BB336D">
      <w:pPr>
        <w:spacing w:line="240" w:lineRule="auto"/>
        <w:rPr>
          <w:b/>
        </w:rPr>
      </w:pPr>
    </w:p>
    <w:p w:rsidR="00EA3BC5" w:rsidRDefault="00EA3BC5" w:rsidP="00BB336D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EA3BC5" w:rsidRPr="00B21354" w:rsidRDefault="00EA3BC5" w:rsidP="00BB336D">
      <w:pPr>
        <w:spacing w:line="240" w:lineRule="auto"/>
        <w:rPr>
          <w:b/>
        </w:rPr>
      </w:pPr>
    </w:p>
    <w:sectPr w:rsidR="00EA3BC5" w:rsidRPr="00B21354" w:rsidSect="00B019A2">
      <w:pgSz w:w="11906" w:h="16838"/>
      <w:pgMar w:top="1440" w:right="2880" w:bottom="1440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354"/>
    <w:rsid w:val="003E64AB"/>
    <w:rsid w:val="00726D62"/>
    <w:rsid w:val="00AB2C8A"/>
    <w:rsid w:val="00B019A2"/>
    <w:rsid w:val="00B21354"/>
    <w:rsid w:val="00BB336D"/>
    <w:rsid w:val="00D8094D"/>
    <w:rsid w:val="00EA3BC5"/>
    <w:rsid w:val="00F9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3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672A-4648-46A9-83DA-D042152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Mercutio</dc:creator>
  <cp:lastModifiedBy>Claude Mercutio</cp:lastModifiedBy>
  <cp:revision>5</cp:revision>
  <dcterms:created xsi:type="dcterms:W3CDTF">2013-08-23T15:15:00Z</dcterms:created>
  <dcterms:modified xsi:type="dcterms:W3CDTF">2013-09-19T14:23:00Z</dcterms:modified>
</cp:coreProperties>
</file>