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55" w:rsidRPr="00EC2D55" w:rsidRDefault="00EC2D55" w:rsidP="00EC2D55">
      <w:pPr>
        <w:rPr>
          <w:b/>
          <w:sz w:val="28"/>
          <w:szCs w:val="28"/>
        </w:rPr>
      </w:pPr>
      <w:r w:rsidRPr="00EC2D55">
        <w:rPr>
          <w:sz w:val="28"/>
          <w:szCs w:val="28"/>
        </w:rPr>
        <w:tab/>
      </w:r>
      <w:r w:rsidRPr="00EC2D55">
        <w:rPr>
          <w:sz w:val="28"/>
          <w:szCs w:val="28"/>
        </w:rPr>
        <w:tab/>
      </w:r>
      <w:r w:rsidRPr="00EC2D55">
        <w:rPr>
          <w:sz w:val="28"/>
          <w:szCs w:val="28"/>
        </w:rPr>
        <w:tab/>
      </w:r>
      <w:r w:rsidRPr="00EC2D55">
        <w:rPr>
          <w:sz w:val="28"/>
          <w:szCs w:val="28"/>
        </w:rPr>
        <w:tab/>
      </w:r>
      <w:r w:rsidRPr="00EC2D55">
        <w:rPr>
          <w:sz w:val="28"/>
          <w:szCs w:val="28"/>
        </w:rPr>
        <w:tab/>
      </w:r>
      <w:r w:rsidRPr="00EC2D55">
        <w:rPr>
          <w:sz w:val="28"/>
          <w:szCs w:val="28"/>
        </w:rPr>
        <w:tab/>
      </w:r>
      <w:r w:rsidRPr="00EC2D55">
        <w:rPr>
          <w:sz w:val="28"/>
          <w:szCs w:val="28"/>
        </w:rPr>
        <w:tab/>
      </w:r>
      <w:r w:rsidRPr="00EC2D55">
        <w:rPr>
          <w:sz w:val="28"/>
          <w:szCs w:val="28"/>
        </w:rPr>
        <w:tab/>
      </w:r>
      <w:r w:rsidRPr="00EC2D55">
        <w:rPr>
          <w:sz w:val="28"/>
          <w:szCs w:val="28"/>
        </w:rPr>
        <w:tab/>
      </w:r>
      <w:r w:rsidRPr="00EC2D55">
        <w:rPr>
          <w:sz w:val="28"/>
          <w:szCs w:val="28"/>
        </w:rPr>
        <w:tab/>
      </w:r>
      <w:r w:rsidRPr="00EC2D55">
        <w:rPr>
          <w:sz w:val="28"/>
          <w:szCs w:val="28"/>
        </w:rPr>
        <w:tab/>
      </w:r>
      <w:r w:rsidRPr="00EC2D55">
        <w:rPr>
          <w:sz w:val="28"/>
          <w:szCs w:val="28"/>
        </w:rPr>
        <w:tab/>
      </w:r>
      <w:r w:rsidRPr="00EC2D55">
        <w:rPr>
          <w:sz w:val="28"/>
          <w:szCs w:val="28"/>
        </w:rPr>
        <w:tab/>
      </w:r>
      <w:r w:rsidRPr="00EC2D55">
        <w:rPr>
          <w:sz w:val="28"/>
          <w:szCs w:val="28"/>
        </w:rPr>
        <w:tab/>
      </w:r>
      <w:r w:rsidRPr="00EC2D55">
        <w:rPr>
          <w:sz w:val="28"/>
          <w:szCs w:val="28"/>
        </w:rPr>
        <w:tab/>
      </w:r>
      <w:r w:rsidRPr="00EC2D55">
        <w:rPr>
          <w:sz w:val="28"/>
          <w:szCs w:val="28"/>
        </w:rPr>
        <w:tab/>
      </w:r>
      <w:r w:rsidRPr="00EC2D55">
        <w:rPr>
          <w:sz w:val="28"/>
          <w:szCs w:val="28"/>
        </w:rPr>
        <w:tab/>
      </w:r>
    </w:p>
    <w:tbl>
      <w:tblPr>
        <w:tblW w:w="1077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662"/>
        <w:gridCol w:w="1701"/>
      </w:tblGrid>
      <w:tr w:rsidR="00EC2D55" w:rsidRPr="00EC2D55" w:rsidTr="00CC60D1">
        <w:trPr>
          <w:trHeight w:hRule="exact" w:val="2315"/>
        </w:trPr>
        <w:tc>
          <w:tcPr>
            <w:tcW w:w="2410" w:type="dxa"/>
          </w:tcPr>
          <w:p w:rsidR="00EC2D55" w:rsidRPr="00EC2D55" w:rsidRDefault="00EC2D55" w:rsidP="00EC2D5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C2D55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fr-FR"/>
              </w:rPr>
              <mc:AlternateContent>
                <mc:Choice Requires="wps">
                  <w:drawing>
                    <wp:anchor distT="0" distB="0" distL="114935" distR="114935" simplePos="0" relativeHeight="251659264" behindDoc="1" locked="0" layoutInCell="1" allowOverlap="1" wp14:anchorId="6FD7D679" wp14:editId="464BCB08">
                      <wp:simplePos x="0" y="0"/>
                      <wp:positionH relativeFrom="margin">
                        <wp:posOffset>185420</wp:posOffset>
                      </wp:positionH>
                      <wp:positionV relativeFrom="paragraph">
                        <wp:posOffset>2540</wp:posOffset>
                      </wp:positionV>
                      <wp:extent cx="1143000" cy="1280795"/>
                      <wp:effectExtent l="0" t="2540" r="0" b="2540"/>
                      <wp:wrapNone/>
                      <wp:docPr id="7" name="Zone de text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280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2D55" w:rsidRDefault="00EC2D55" w:rsidP="00EC2D55">
                                  <w:r w:rsidRPr="00EF4B75"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753717E" wp14:editId="6735BCEC">
                                        <wp:extent cx="1143000" cy="1276350"/>
                                        <wp:effectExtent l="0" t="0" r="0" b="0"/>
                                        <wp:docPr id="2" name="Imag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43000" cy="1276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alpha val="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D7D6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7" o:spid="_x0000_s1026" type="#_x0000_t202" style="position:absolute;margin-left:14.6pt;margin-top:.2pt;width:90pt;height:100.8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7YVkgIAACIFAAAOAAAAZHJzL2Uyb0RvYy54bWysVE2P2yAQvVfqf0Dcs7ZTZxNbcVb70VSV&#10;th/StpfeCOAYFQMFEntb9b93gCS7aS9V1RycAWYeb2besLwae4n23DqhVYOLixwjrqhmQm0b/PnT&#10;erLAyHmiGJFa8QY/coevVi9fLAdT86nutGTcIgBRrh5MgzvvTZ1ljna8J+5CG67gsNW2Jx6Wdpsx&#10;SwZA72U2zfPLbNCWGaspdw5279IhXkX8tuXUf2hbxz2SDQZuPn5t/G7CN1stSb21xHSCHmiQf2DR&#10;E6Hg0hPUHfEE7az4A6oX1GqnW39BdZ/pthWUxxwgmyL/LZuHjhgec4HiOHMqk/t/sPT9/qNFgjV4&#10;jpEiPbToCzQKMY48Hz1H81CiwbgaPB8M+PrxRo/Q6piuM/eafnVI6duOqC2/tlYPHScMKBYhMnsW&#10;mnBcANkM7zSDu8jO6wg0trYP9YOKIECHVj2e2gM8EA1XFuWrPIcjCmfFdJHPq1m8g9THcGOdf8N1&#10;j4LRYAv9j/Bkf+98oEPqo0u4zWkp2FpIGRd2u7mVFu0JaGUdfylWmo6k3agXwHDJNeKdYUgVkJQO&#10;mOm6tAMpAIFwFpKJwvhRFdMyv5lWk/XlYj4p1+VsUs3zxSQvqpvqMi+r8m79MzAoyroTjHF1L6Az&#10;aVZg8+9EcBiXJK8oUzQ0uJpNZzG5M/aHtA65Qqmh2CmLM7deeJhZKfoGL05OpA5tf60YBJDaEyGT&#10;nZ3TjyWDGhz/Y1WiSIIukkL8uBkBJShno9kjyMVqaCY0Hh4aMDptv2M0wNA22H3bEcsxkm8VSC5M&#10;+NGwR2NzNIiiENpgj1Eyb316CXbGim0HyEnUSl+DLFsRBfPEAiiHBQxiJH94NMKkP19Hr6enbfUL&#10;AAD//wMAUEsDBBQABgAIAAAAIQDNYG1I2QAAAAcBAAAPAAAAZHJzL2Rvd25yZXYueG1sTI7BTsMw&#10;EETvSPyDtUjcqFODoA1xKiiCK2pA6tWNt3GUeB3Fbhv+ns0JbjOa0cwrNpPvxRnH2AbSsFxkIJDq&#10;YFtqNHx/vd+tQMRkyJo+EGr4wQib8vqqMLkNF9rhuUqN4BGKudHgUhpyKWPt0Ju4CAMSZ8cwepPY&#10;jo20o7nwuO+lyrJH6U1L/ODMgFuHdVedvIb7T/W0jx/V23bY47pbxdfuSE7r25vp5RlEwin9lWHG&#10;Z3QomekQTmSj6DWoteKmhgcQnKpstodZqCXIspD/+ctfAAAA//8DAFBLAQItABQABgAIAAAAIQC2&#10;gziS/gAAAOEBAAATAAAAAAAAAAAAAAAAAAAAAABbQ29udGVudF9UeXBlc10ueG1sUEsBAi0AFAAG&#10;AAgAAAAhADj9If/WAAAAlAEAAAsAAAAAAAAAAAAAAAAALwEAAF9yZWxzLy5yZWxzUEsBAi0AFAAG&#10;AAgAAAAhAHBXthWSAgAAIgUAAA4AAAAAAAAAAAAAAAAALgIAAGRycy9lMm9Eb2MueG1sUEsBAi0A&#10;FAAGAAgAAAAhAM1gbUjZAAAABwEAAA8AAAAAAAAAAAAAAAAA7AQAAGRycy9kb3ducmV2LnhtbFBL&#10;BQYAAAAABAAEAPMAAADyBQAAAAA=&#10;" stroked="f">
                      <v:fill opacity="0"/>
                      <v:textbox inset="0,0,0,0">
                        <w:txbxContent>
                          <w:p w:rsidR="00EC2D55" w:rsidRDefault="00EC2D55" w:rsidP="00EC2D55">
                            <w:r w:rsidRPr="00EF4B75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753717E" wp14:editId="6735BCEC">
                                  <wp:extent cx="1143000" cy="127635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662" w:type="dxa"/>
          </w:tcPr>
          <w:p w:rsidR="00EC2D55" w:rsidRPr="00EC2D55" w:rsidRDefault="00EC2D55" w:rsidP="00EC2D5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EC2D55" w:rsidRPr="00EC2D55" w:rsidRDefault="00EC2D55" w:rsidP="00EC2D5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EC2D55" w:rsidRPr="00EC2D55" w:rsidRDefault="00EC2D55" w:rsidP="00EC2D5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right"/>
              <w:rPr>
                <w:rFonts w:ascii="FranklinGothic" w:eastAsia="Times New Roman" w:hAnsi="FranklinGothic" w:cs="Times New Roman"/>
                <w:b/>
                <w:bCs/>
                <w:sz w:val="32"/>
                <w:szCs w:val="20"/>
                <w:lang w:eastAsia="ar-SA"/>
              </w:rPr>
            </w:pPr>
            <w:r w:rsidRPr="00EC2D55">
              <w:rPr>
                <w:rFonts w:ascii="CG Times" w:eastAsia="Times New Roman" w:hAnsi="CG Times" w:cs="Times New Roman"/>
                <w:b/>
                <w:bCs/>
                <w:sz w:val="32"/>
                <w:szCs w:val="20"/>
                <w:lang w:eastAsia="ar-SA"/>
              </w:rPr>
              <w:t>COMITÉ DU FINISTÈRE DE JUDO</w:t>
            </w:r>
            <w:r w:rsidRPr="00EC2D55">
              <w:rPr>
                <w:rFonts w:ascii="FranklinGothic" w:eastAsia="Times New Roman" w:hAnsi="FranklinGothic" w:cs="Times New Roman"/>
                <w:b/>
                <w:bCs/>
                <w:sz w:val="32"/>
                <w:szCs w:val="20"/>
                <w:lang w:eastAsia="ar-SA"/>
              </w:rPr>
              <w:t xml:space="preserve">.  </w:t>
            </w:r>
          </w:p>
          <w:p w:rsidR="00EC2D55" w:rsidRPr="00EC2D55" w:rsidRDefault="00EC2D55" w:rsidP="00EC2D55">
            <w:pPr>
              <w:pBdr>
                <w:bottom w:val="single" w:sz="8" w:space="1" w:color="000000"/>
              </w:pBdr>
              <w:tabs>
                <w:tab w:val="center" w:pos="4536"/>
                <w:tab w:val="right" w:pos="9072"/>
              </w:tabs>
              <w:suppressAutoHyphens/>
              <w:spacing w:after="120" w:line="240" w:lineRule="auto"/>
              <w:rPr>
                <w:rFonts w:ascii="FranklinGothic" w:eastAsia="Times New Roman" w:hAnsi="FranklinGothic" w:cs="Times New Roman"/>
                <w:b/>
                <w:bCs/>
                <w:sz w:val="32"/>
                <w:szCs w:val="20"/>
                <w:lang w:eastAsia="ar-SA"/>
              </w:rPr>
            </w:pPr>
          </w:p>
          <w:p w:rsidR="00EC2D55" w:rsidRPr="00EC2D55" w:rsidRDefault="00EC2D55" w:rsidP="00EC2D5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right"/>
              <w:rPr>
                <w:rFonts w:ascii="CG Times" w:eastAsia="Times New Roman" w:hAnsi="CG Times" w:cs="Times New Roman"/>
                <w:b/>
                <w:bCs/>
                <w:sz w:val="20"/>
                <w:szCs w:val="20"/>
                <w:lang w:eastAsia="ar-SA"/>
              </w:rPr>
            </w:pPr>
            <w:r w:rsidRPr="00EC2D55">
              <w:rPr>
                <w:rFonts w:ascii="CG Times" w:eastAsia="Times New Roman" w:hAnsi="CG Times" w:cs="Times New Roman"/>
                <w:b/>
                <w:bCs/>
                <w:sz w:val="20"/>
                <w:szCs w:val="20"/>
                <w:lang w:eastAsia="ar-SA"/>
              </w:rPr>
              <w:t>FÉDÉRATION FRANÇAISE DE JUDO ET DISCIPLNES ASSOCIES</w:t>
            </w:r>
          </w:p>
          <w:p w:rsidR="00EC2D55" w:rsidRPr="00EC2D55" w:rsidRDefault="00EC2D55" w:rsidP="00EC2D5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right"/>
              <w:rPr>
                <w:rFonts w:ascii="CG Times" w:eastAsia="Times New Roman" w:hAnsi="CG Times" w:cs="Times New Roman"/>
                <w:sz w:val="16"/>
                <w:szCs w:val="20"/>
                <w:lang w:eastAsia="ar-SA"/>
              </w:rPr>
            </w:pPr>
            <w:r w:rsidRPr="00EC2D55">
              <w:rPr>
                <w:rFonts w:ascii="CG Times" w:eastAsia="Times New Roman" w:hAnsi="CG Times" w:cs="Times New Roman"/>
                <w:b/>
                <w:bCs/>
                <w:sz w:val="16"/>
                <w:szCs w:val="20"/>
                <w:lang w:eastAsia="ar-SA"/>
              </w:rPr>
              <w:t>SIRET : 447 718 677 00019 – APE : 926C</w:t>
            </w:r>
            <w:r w:rsidRPr="00EC2D55">
              <w:rPr>
                <w:rFonts w:ascii="CG Times" w:eastAsia="Times New Roman" w:hAnsi="CG Times" w:cs="Times New Roman"/>
                <w:sz w:val="16"/>
                <w:szCs w:val="20"/>
                <w:lang w:eastAsia="ar-SA"/>
              </w:rPr>
              <w:t xml:space="preserve">   </w:t>
            </w:r>
          </w:p>
          <w:p w:rsidR="00EC2D55" w:rsidRPr="00EC2D55" w:rsidRDefault="00EC2D55" w:rsidP="00EC2D5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EC2D55" w:rsidRPr="00EC2D55" w:rsidRDefault="00EC2D55" w:rsidP="00EC2D55">
            <w:pPr>
              <w:tabs>
                <w:tab w:val="center" w:pos="4536"/>
                <w:tab w:val="right" w:pos="907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C2D55">
              <w:rPr>
                <w:rFonts w:ascii="CG Times" w:eastAsia="Times New Roman" w:hAnsi="CG Times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4B8D20A" wp14:editId="215EA533">
                  <wp:extent cx="1019175" cy="1466850"/>
                  <wp:effectExtent l="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66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2D55" w:rsidRPr="00EC2D55" w:rsidRDefault="00EC2D55" w:rsidP="00EC2D55">
      <w:pPr>
        <w:rPr>
          <w:sz w:val="28"/>
          <w:szCs w:val="28"/>
        </w:rPr>
      </w:pPr>
    </w:p>
    <w:p w:rsidR="00EC2D55" w:rsidRPr="00EC2D55" w:rsidRDefault="00EC2D55" w:rsidP="00EC2D55">
      <w:pPr>
        <w:rPr>
          <w:sz w:val="28"/>
          <w:szCs w:val="28"/>
        </w:rPr>
      </w:pP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  <w:jc w:val="center"/>
        <w:rPr>
          <w:b/>
          <w:bCs/>
          <w:color w:val="FF0000"/>
          <w:sz w:val="32"/>
          <w:szCs w:val="32"/>
        </w:rPr>
      </w:pPr>
      <w:r w:rsidRPr="00EC2D55">
        <w:rPr>
          <w:b/>
          <w:bCs/>
          <w:color w:val="FF0000"/>
          <w:sz w:val="32"/>
          <w:szCs w:val="32"/>
        </w:rPr>
        <w:t>Challenges benjamins / minimes Circuit de sélection départemental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  <w:jc w:val="center"/>
        <w:rPr>
          <w:b/>
          <w:bCs/>
          <w:color w:val="FF0000"/>
          <w:sz w:val="32"/>
          <w:szCs w:val="32"/>
        </w:rPr>
      </w:pP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  <w:jc w:val="center"/>
        <w:rPr>
          <w:b/>
          <w:bCs/>
          <w:color w:val="FF0000"/>
          <w:sz w:val="32"/>
          <w:szCs w:val="32"/>
        </w:rPr>
      </w:pPr>
      <w:r w:rsidRPr="00EC2D55">
        <w:rPr>
          <w:b/>
          <w:bCs/>
          <w:color w:val="FF0000"/>
          <w:sz w:val="32"/>
          <w:szCs w:val="32"/>
        </w:rPr>
        <w:t xml:space="preserve">Le code </w:t>
      </w:r>
      <w:r w:rsidRPr="00EC2D55">
        <w:rPr>
          <w:b/>
          <w:bCs/>
          <w:color w:val="FF0000"/>
          <w:sz w:val="32"/>
          <w:szCs w:val="32"/>
        </w:rPr>
        <w:t>à</w:t>
      </w:r>
      <w:r w:rsidRPr="00EC2D55">
        <w:rPr>
          <w:b/>
          <w:bCs/>
          <w:color w:val="FF0000"/>
          <w:sz w:val="32"/>
          <w:szCs w:val="32"/>
        </w:rPr>
        <w:t xml:space="preserve"> barre doit figurer sur le passeport.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  <w:rPr>
          <w:b/>
          <w:bCs/>
          <w:i/>
          <w:iCs/>
          <w:u w:val="single"/>
        </w:rPr>
      </w:pPr>
      <w:r w:rsidRPr="00EC2D55">
        <w:t xml:space="preserve"> </w:t>
      </w:r>
      <w:r w:rsidRPr="00EC2D55">
        <w:rPr>
          <w:b/>
          <w:bCs/>
          <w:i/>
          <w:iCs/>
          <w:u w:val="single"/>
        </w:rPr>
        <w:t xml:space="preserve">Le but du circuit: 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  <w:rPr>
          <w:b/>
          <w:bCs/>
          <w:i/>
          <w:iCs/>
          <w:u w:val="single"/>
        </w:rPr>
      </w:pP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r w:rsidRPr="00EC2D55">
        <w:t xml:space="preserve">• Permettre aux judokas de se situer par rapport à l’ensemble des benjamins / minimes du département. Avoir un objectif de progression sur la saison. 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r w:rsidRPr="00EC2D55">
        <w:t xml:space="preserve">• Sélection pour l’animation (benjamins) ou le championnat (minime) départemental via un circuit constitué de deux animations. 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r w:rsidRPr="00EC2D55">
        <w:t>• Favoriser le brassage des jeunes sur le département.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r w:rsidRPr="00EC2D55">
        <w:t xml:space="preserve">• Favoriser l’implication des judokas sur l’année. 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r w:rsidRPr="00EC2D55">
        <w:t xml:space="preserve">• Encourager la pratique en compétition 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r w:rsidRPr="00EC2D55">
        <w:rPr>
          <w:b/>
          <w:bCs/>
          <w:i/>
          <w:iCs/>
          <w:u w:val="single"/>
        </w:rPr>
        <w:t>Formule :</w:t>
      </w:r>
      <w:r w:rsidRPr="00EC2D55">
        <w:t xml:space="preserve"> 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  <w:rPr>
          <w:b/>
          <w:bCs/>
          <w:i/>
          <w:iCs/>
          <w:u w:val="single"/>
        </w:rPr>
      </w:pP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r w:rsidRPr="00EC2D55">
        <w:t xml:space="preserve"> Animation gratuite pour le licencié et le club. 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r w:rsidRPr="00EC2D55">
        <w:t xml:space="preserve"> Pesée et vérification passeport/licence (Règlement FFJDA). 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  <w:rPr>
          <w:b/>
        </w:rPr>
      </w:pPr>
      <w:r w:rsidRPr="00EC2D55">
        <w:t xml:space="preserve"> Échauffement commun. (Pour les benjamins)</w:t>
      </w:r>
      <w:r w:rsidRPr="00EC2D55">
        <w:tab/>
      </w:r>
      <w:r w:rsidRPr="00EC2D55">
        <w:tab/>
      </w:r>
      <w:r w:rsidRPr="00EC2D55">
        <w:tab/>
      </w:r>
      <w:r w:rsidRPr="00EC2D55">
        <w:tab/>
      </w:r>
      <w:r w:rsidRPr="00EC2D55">
        <w:tab/>
      </w:r>
      <w:r w:rsidRPr="00EC2D55">
        <w:tab/>
      </w:r>
      <w:r w:rsidRPr="00EC2D55">
        <w:tab/>
      </w:r>
      <w:r w:rsidRPr="00EC2D55">
        <w:tab/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r w:rsidRPr="00EC2D55">
        <w:t xml:space="preserve"> Répartition en poules. 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r w:rsidRPr="00EC2D55">
        <w:t xml:space="preserve">Classement par poule (nombre de victoires puis nombre de points) 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r w:rsidRPr="00EC2D55">
        <w:t xml:space="preserve">Classement sur l’animation et classement au fur et à mesure de la saison. 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  <w:rPr>
          <w:b/>
          <w:sz w:val="28"/>
          <w:szCs w:val="28"/>
        </w:rPr>
      </w:pPr>
      <w:r w:rsidRPr="00EC2D55">
        <w:tab/>
      </w:r>
      <w:r w:rsidRPr="00EC2D55">
        <w:tab/>
      </w:r>
      <w:r w:rsidRPr="00EC2D55">
        <w:tab/>
      </w:r>
      <w:r w:rsidRPr="00EC2D55">
        <w:tab/>
      </w:r>
      <w:r w:rsidRPr="00EC2D55">
        <w:tab/>
      </w:r>
      <w:r w:rsidRPr="00EC2D55">
        <w:tab/>
      </w:r>
      <w:r w:rsidRPr="00EC2D55">
        <w:tab/>
      </w:r>
      <w:r w:rsidRPr="00EC2D55">
        <w:tab/>
      </w:r>
      <w:r w:rsidRPr="00EC2D55">
        <w:tab/>
      </w:r>
      <w:r w:rsidRPr="00EC2D55">
        <w:tab/>
      </w:r>
      <w:r w:rsidRPr="00EC2D55">
        <w:tab/>
      </w:r>
      <w:r w:rsidRPr="00EC2D55">
        <w:tab/>
      </w:r>
    </w:p>
    <w:p w:rsid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r w:rsidRPr="00EC2D55">
        <w:t xml:space="preserve"> </w:t>
      </w:r>
    </w:p>
    <w:p w:rsid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  <w:rPr>
          <w:b/>
          <w:bCs/>
          <w:i/>
          <w:iCs/>
          <w:u w:val="single"/>
        </w:rPr>
      </w:pPr>
      <w:r w:rsidRPr="00EC2D55">
        <w:rPr>
          <w:b/>
          <w:bCs/>
          <w:i/>
          <w:iCs/>
          <w:u w:val="single"/>
        </w:rPr>
        <w:lastRenderedPageBreak/>
        <w:t xml:space="preserve">Objectif qualitatif : 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  <w:rPr>
          <w:b/>
          <w:bCs/>
          <w:i/>
          <w:iCs/>
          <w:u w:val="single"/>
        </w:rPr>
      </w:pP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r w:rsidRPr="00EC2D55">
        <w:t xml:space="preserve">Durée maximum pour le pratiquant 2 heures entre la pesée et la remise des récompenses 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  <w:rPr>
          <w:b/>
          <w:bCs/>
          <w:i/>
          <w:iCs/>
          <w:u w:val="single"/>
        </w:rPr>
      </w:pPr>
      <w:r w:rsidRPr="00EC2D55">
        <w:rPr>
          <w:b/>
          <w:bCs/>
          <w:i/>
          <w:iCs/>
          <w:u w:val="single"/>
        </w:rPr>
        <w:t>Règlement :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  <w:rPr>
          <w:b/>
          <w:bCs/>
          <w:i/>
          <w:iCs/>
          <w:u w:val="single"/>
        </w:rPr>
      </w:pP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r w:rsidRPr="00EC2D55">
        <w:t xml:space="preserve"> • Participation 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r w:rsidRPr="00EC2D55">
        <w:rPr>
          <w:b/>
          <w:bCs/>
        </w:rPr>
        <w:t>Pour les benjamins</w:t>
      </w:r>
      <w:r w:rsidRPr="00EC2D55">
        <w:t xml:space="preserve"> : ouvert à tous les licenciés benjamins masculins et féminines du département. </w:t>
      </w:r>
      <w:r w:rsidRPr="00EC2D55">
        <w:rPr>
          <w:b/>
          <w:bCs/>
        </w:rPr>
        <w:t>Pour les minimes</w:t>
      </w:r>
      <w:r w:rsidRPr="00EC2D55">
        <w:t xml:space="preserve"> : ouvert à tous les licenciés minimes masculins et féminines du département. Par contre dans le cas ou : dans les poules ou un minime sera déjà classé dans les 5 premiers du classement régional, nous récupérons un quota supplémentaire dans sa poule.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r w:rsidRPr="00EC2D55">
        <w:t xml:space="preserve">• Ceinture jaune orange minimum pour les benjamins et ceinture orange minimum pour les minimes. 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r w:rsidRPr="00EC2D55">
        <w:t xml:space="preserve">• 2 années de licences, passeport en règle à présenter à chaque animation (avoir la licence de la saison en cours). 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r w:rsidRPr="00EC2D55">
        <w:t xml:space="preserve">• L’inscription sera faite grâce à une extraction de la base fédérale du jour de l’animation. 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r w:rsidRPr="00EC2D55">
        <w:t>• Répartition en poules de poids.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927" w:right="283"/>
        <w:jc w:val="center"/>
        <w:rPr>
          <w:b/>
          <w:sz w:val="28"/>
          <w:szCs w:val="28"/>
        </w:rPr>
      </w:pPr>
      <w:r w:rsidRPr="00EC2D55">
        <w:t xml:space="preserve"> </w:t>
      </w:r>
      <w:r w:rsidRPr="00EC2D55">
        <w:rPr>
          <w:b/>
          <w:sz w:val="28"/>
          <w:szCs w:val="28"/>
        </w:rPr>
        <w:t>Pas de coaching sur les tournois.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927" w:right="283"/>
      </w:pP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r w:rsidRPr="00EC2D55">
        <w:t xml:space="preserve">• En match de poule il n’y aura pas d’égalité, une décision sera donnée équivalente à 1 point. 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r w:rsidRPr="00EC2D55">
        <w:t>• Le classement en poule prendra en compte le nombre de victoire puis du nombre de points.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r w:rsidRPr="00EC2D55">
        <w:t xml:space="preserve"> • En cas d’abandon d’un concurrent en cours de déroulement de poule, les victoires et points acquis lors des combats précédents sont conservés. Les combats ne pouvant avoir lieu seront comptabilisés « 1 victoire – 1 point ».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r w:rsidRPr="00EC2D55">
        <w:t xml:space="preserve"> • Les participants qui auront changé de poids entre deux manifestations seront autorisés à combattre dans la catégorie supérieure (descente de poids non autorisée). Leurs points seront reportés dans leur nouvelle catégorie.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r w:rsidRPr="00EC2D55">
        <w:t xml:space="preserve"> • Pour la saison, classement sur 2 tournois pour les benjamins (M et F) et 2 tournois pour les minimes (M et F). 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  <w:rPr>
          <w:b/>
          <w:bCs/>
          <w:color w:val="0F243E"/>
        </w:rPr>
      </w:pPr>
      <w:r w:rsidRPr="00EC2D55">
        <w:rPr>
          <w:b/>
          <w:bCs/>
          <w:color w:val="0F243E"/>
          <w:highlight w:val="cyan"/>
        </w:rPr>
        <w:t>Quotas qualificatifs benjamins pour le championnat départemental :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  <w:rPr>
          <w:b/>
          <w:bCs/>
          <w:color w:val="0F243E"/>
        </w:rPr>
      </w:pPr>
      <w:r w:rsidRPr="00EC2D55">
        <w:rPr>
          <w:b/>
          <w:bCs/>
          <w:color w:val="0F243E"/>
        </w:rPr>
        <w:tab/>
      </w:r>
      <w:r w:rsidRPr="00EC2D55">
        <w:rPr>
          <w:b/>
          <w:bCs/>
          <w:color w:val="0F243E"/>
        </w:rPr>
        <w:tab/>
      </w:r>
      <w:r w:rsidRPr="00EC2D55">
        <w:rPr>
          <w:b/>
          <w:bCs/>
          <w:color w:val="0F243E"/>
        </w:rPr>
        <w:tab/>
      </w:r>
      <w:r w:rsidRPr="00EC2D55">
        <w:rPr>
          <w:b/>
          <w:bCs/>
          <w:color w:val="0F243E"/>
        </w:rPr>
        <w:tab/>
      </w:r>
      <w:r w:rsidRPr="00EC2D55">
        <w:rPr>
          <w:b/>
          <w:bCs/>
          <w:color w:val="0F243E"/>
        </w:rPr>
        <w:tab/>
      </w:r>
      <w:r w:rsidRPr="00EC2D55">
        <w:rPr>
          <w:b/>
          <w:bCs/>
          <w:color w:val="0F243E"/>
        </w:rPr>
        <w:tab/>
      </w:r>
      <w:r w:rsidRPr="00EC2D55">
        <w:rPr>
          <w:b/>
          <w:bCs/>
          <w:color w:val="0F243E"/>
        </w:rPr>
        <w:tab/>
      </w:r>
      <w:r w:rsidRPr="00EC2D55">
        <w:rPr>
          <w:b/>
          <w:bCs/>
          <w:color w:val="0F243E"/>
        </w:rPr>
        <w:tab/>
      </w:r>
      <w:r w:rsidRPr="00EC2D55">
        <w:rPr>
          <w:b/>
          <w:bCs/>
          <w:color w:val="0F243E"/>
        </w:rPr>
        <w:tab/>
      </w:r>
      <w:r w:rsidRPr="00EC2D55">
        <w:rPr>
          <w:b/>
          <w:bCs/>
          <w:color w:val="0F243E"/>
        </w:rPr>
        <w:tab/>
      </w:r>
      <w:r w:rsidRPr="00EC2D55">
        <w:rPr>
          <w:b/>
          <w:bCs/>
          <w:color w:val="0F243E"/>
        </w:rPr>
        <w:tab/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  <w:rPr>
          <w:b/>
          <w:bCs/>
          <w:color w:val="0F243E"/>
        </w:rPr>
      </w:pPr>
      <w:r w:rsidRPr="00EC2D55">
        <w:rPr>
          <w:b/>
          <w:bCs/>
          <w:color w:val="0F243E"/>
        </w:rPr>
        <w:t>Formule de la compétition : poule + tableau (nous sortirons 6 combattants minimum pour le tableau final)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r w:rsidRPr="00EC2D55">
        <w:t xml:space="preserve"> Masculins  et Féminines : 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r w:rsidRPr="00EC2D55">
        <w:t>-15 participants 8 qualifiés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r w:rsidRPr="00EC2D55">
        <w:t xml:space="preserve"> 16 à 20 participants 10 qualifiés </w:t>
      </w:r>
      <w:r w:rsidRPr="00EC2D55">
        <w:tab/>
      </w:r>
      <w:r w:rsidRPr="00EC2D55">
        <w:tab/>
      </w:r>
      <w:r w:rsidRPr="00EC2D55">
        <w:tab/>
      </w:r>
      <w:r w:rsidRPr="00EC2D55">
        <w:tab/>
      </w:r>
      <w:r w:rsidRPr="00EC2D55">
        <w:tab/>
      </w:r>
      <w:r w:rsidRPr="00EC2D55">
        <w:tab/>
      </w:r>
      <w:r w:rsidRPr="00EC2D55">
        <w:tab/>
      </w:r>
      <w:r w:rsidRPr="00EC2D55">
        <w:tab/>
      </w:r>
      <w:r w:rsidRPr="00EC2D55">
        <w:tab/>
      </w:r>
      <w:r w:rsidRPr="00EC2D55">
        <w:tab/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r w:rsidRPr="00EC2D55">
        <w:t>21 à 30 participants 16 qualifiés</w:t>
      </w:r>
      <w:r w:rsidRPr="00EC2D55">
        <w:tab/>
      </w:r>
      <w:r w:rsidRPr="00EC2D55">
        <w:tab/>
      </w:r>
      <w:r w:rsidRPr="00EC2D55">
        <w:tab/>
      </w:r>
      <w:r w:rsidRPr="00EC2D55">
        <w:tab/>
      </w:r>
      <w:r w:rsidRPr="00EC2D55">
        <w:tab/>
      </w:r>
      <w:r w:rsidRPr="00EC2D55">
        <w:tab/>
      </w:r>
      <w:r w:rsidRPr="00EC2D55">
        <w:tab/>
      </w:r>
      <w:r w:rsidRPr="00EC2D55">
        <w:tab/>
      </w:r>
      <w:r w:rsidRPr="00EC2D55">
        <w:tab/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r w:rsidRPr="00EC2D55">
        <w:t xml:space="preserve">30 à 40 participants 20 qualifiés 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r w:rsidRPr="00EC2D55">
        <w:t>+40 participants 24 qualifiés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r w:rsidRPr="00EC2D55">
        <w:lastRenderedPageBreak/>
        <w:t>Catégories de poids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r w:rsidRPr="00EC2D55">
        <w:t xml:space="preserve"> Masculins : 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r w:rsidRPr="00EC2D55">
        <w:t xml:space="preserve">– 30 kg ; – 34 kg ; – 38 kg ; – 42 kg ; – 46 kg ; – 50 kg ; – 55 kg ; – 60 kg ; – 66 kg ; + 66 kg 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r w:rsidRPr="00EC2D55">
        <w:t xml:space="preserve">Féminines : 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r w:rsidRPr="00EC2D55">
        <w:t xml:space="preserve">– 32 kg ; – 36 kg ; – 40 kg ; – 44 kg ; – 48 kg ; – 52 kg ; – 57 kg ; – 63 kg ; + 63 kg 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r w:rsidRPr="00EC2D55">
        <w:t>Possibilité de créer des catégories inférieures ou supérieures (à +/- 10%)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r w:rsidRPr="00EC2D55">
        <w:t xml:space="preserve"> Gestion des remplaçants chez les benjamins et les minimes pour l’animation départementale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r w:rsidRPr="00EC2D55">
        <w:t xml:space="preserve"> • 5 remplaçants maximum sont prévus par catégorie de poids dans l’ordre du classement des challenges. (Notés R1 à R5) si absence.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r w:rsidRPr="00EC2D55">
        <w:t xml:space="preserve"> • Les enseignants s’engagent dans la mesure du possible à prévenir le remplaçant et le responsable de la commission sportive de l’absence de leurs engagés.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r w:rsidRPr="00EC2D55">
        <w:t xml:space="preserve"> • Un benjamin n’étant pas au poids dans sa catégorie doit se présenter à la pesée de la catégorie dans laquelle il s’est qualifié. A défaut l’enseignant prévient la commission sportive de sa montée de poids.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r w:rsidRPr="00EC2D55">
        <w:t xml:space="preserve"> • Le(s) remplaçant(s) d’une catégorie rentre(nt) sur l’animation départementale en cas d’absence d’un sélectionné mais Pas dans le cas d’une montée de poids signalée.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r w:rsidRPr="00EC2D55">
        <w:t xml:space="preserve">  • Les remplaçants rentreront dans l’ordre de leurs classements R1, R2, R3, R4 et R5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  <w:rPr>
          <w:b/>
          <w:bCs/>
          <w:color w:val="0F243E"/>
        </w:rPr>
      </w:pPr>
      <w:r w:rsidRPr="00EC2D55">
        <w:rPr>
          <w:b/>
          <w:bCs/>
          <w:color w:val="0F243E"/>
          <w:highlight w:val="cyan"/>
        </w:rPr>
        <w:t>Quotas qualificatifs minimes pour le championnat départemental :</w:t>
      </w:r>
      <w:r w:rsidRPr="00EC2D55">
        <w:rPr>
          <w:b/>
          <w:bCs/>
          <w:color w:val="0F243E"/>
        </w:rPr>
        <w:tab/>
      </w:r>
      <w:r w:rsidRPr="00EC2D55">
        <w:rPr>
          <w:b/>
          <w:bCs/>
          <w:color w:val="0F243E"/>
        </w:rPr>
        <w:tab/>
      </w:r>
      <w:r w:rsidRPr="00EC2D55">
        <w:rPr>
          <w:b/>
          <w:bCs/>
          <w:color w:val="0F243E"/>
        </w:rPr>
        <w:tab/>
      </w:r>
      <w:r w:rsidRPr="00EC2D55">
        <w:rPr>
          <w:b/>
          <w:bCs/>
          <w:color w:val="0F243E"/>
        </w:rPr>
        <w:tab/>
      </w:r>
      <w:r w:rsidRPr="00EC2D55">
        <w:rPr>
          <w:b/>
          <w:bCs/>
          <w:color w:val="0F243E"/>
        </w:rPr>
        <w:tab/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</w:p>
    <w:p w:rsid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r w:rsidRPr="00EC2D55">
        <w:t>Formule de la compétition : poule + tableau (nous sortirons 6 combattants minimum pour le tableau final)</w:t>
      </w:r>
      <w:r>
        <w:tab/>
      </w:r>
      <w:r w:rsidRPr="00EC2D55">
        <w:t xml:space="preserve"> 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bookmarkStart w:id="0" w:name="_GoBack"/>
      <w:bookmarkEnd w:id="0"/>
      <w:r w:rsidRPr="00EC2D55">
        <w:t>Masculins :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r w:rsidRPr="00EC2D55">
        <w:t xml:space="preserve"> -12 participants 6 qualifiés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r w:rsidRPr="00EC2D55">
        <w:t xml:space="preserve"> 13 à 20 participants 12 qualifiés 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r w:rsidRPr="00EC2D55">
        <w:t>21 à 30 participants 18 qualifiés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r w:rsidRPr="00EC2D55">
        <w:t xml:space="preserve"> 31 et plus participants 22 qualifiés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r w:rsidRPr="00EC2D55">
        <w:t xml:space="preserve"> Féminines : 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r w:rsidRPr="00EC2D55">
        <w:t>-6 participantes 4 qualifiées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r w:rsidRPr="00EC2D55">
        <w:t xml:space="preserve"> 7 à 15 participantes 10 qualifiées 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r w:rsidRPr="00EC2D55">
        <w:t>16 et plus participantes 15 qualifiées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r w:rsidRPr="00EC2D55">
        <w:t xml:space="preserve"> Catégories de poids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r w:rsidRPr="00EC2D55">
        <w:t xml:space="preserve"> Masculins :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r w:rsidRPr="00EC2D55">
        <w:t xml:space="preserve"> – 34 kg ; – 38 kg ; – 42 kg ; – 46 kg ; – 50 kg ; – 55 kg ; – 60 kg ; – 66 kg ; – 73 kg ; + 73 kg Féminines :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r w:rsidRPr="00EC2D55">
        <w:t xml:space="preserve"> – 36 kg ; – 40 kg ; – 44 kg ; – 48 kg ; – 52 kg ; – 57 kg ; – 63 kg ; – 70 kg ; + 70 kg</w:t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right="283"/>
      </w:pP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r w:rsidRPr="00EC2D55">
        <w:tab/>
      </w:r>
      <w:r w:rsidRPr="00EC2D55">
        <w:tab/>
      </w:r>
      <w:r w:rsidRPr="00EC2D55">
        <w:tab/>
      </w:r>
      <w:r w:rsidRPr="00EC2D55">
        <w:tab/>
      </w:r>
    </w:p>
    <w:p w:rsidR="00EC2D55" w:rsidRPr="00EC2D55" w:rsidRDefault="00EC2D55" w:rsidP="00EC2D55">
      <w:pPr>
        <w:tabs>
          <w:tab w:val="left" w:pos="1418"/>
          <w:tab w:val="left" w:pos="2552"/>
          <w:tab w:val="left" w:pos="4253"/>
          <w:tab w:val="left" w:pos="5245"/>
        </w:tabs>
        <w:ind w:left="567" w:right="283"/>
      </w:pPr>
      <w:r w:rsidRPr="00EC2D55">
        <w:tab/>
      </w:r>
      <w:r w:rsidRPr="00EC2D55">
        <w:tab/>
      </w:r>
      <w:r w:rsidRPr="00EC2D55">
        <w:tab/>
      </w:r>
      <w:r w:rsidRPr="00EC2D55">
        <w:tab/>
      </w:r>
      <w:r w:rsidRPr="00EC2D55">
        <w:tab/>
        <w:t>La commission sportive 29</w:t>
      </w:r>
    </w:p>
    <w:p w:rsidR="008E6CE5" w:rsidRDefault="008E6CE5"/>
    <w:sectPr w:rsidR="008E6CE5" w:rsidSect="00EC2D55">
      <w:headerReference w:type="default" r:id="rId6"/>
      <w:headerReference w:type="first" r:id="rId7"/>
      <w:footerReference w:type="first" r:id="rId8"/>
      <w:pgSz w:w="11906" w:h="16838"/>
      <w:pgMar w:top="255" w:right="340" w:bottom="255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</w:font>
  <w:font w:name="FranklinGothic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9E" w:rsidRDefault="00EC2D55">
    <w:pPr>
      <w:pStyle w:val="Pieddepage"/>
      <w:rPr>
        <w:rFonts w:ascii="CG Times" w:hAnsi="CG Times"/>
        <w:sz w:val="18"/>
      </w:rPr>
    </w:pPr>
    <w:r>
      <w:rPr>
        <w:rFonts w:ascii="CG Times" w:hAnsi="CG Times"/>
        <w:sz w:val="18"/>
      </w:rPr>
      <w:tab/>
      <w:t xml:space="preserve">                   Siège social</w:t>
    </w:r>
    <w:r>
      <w:rPr>
        <w:rFonts w:ascii="CG Times" w:hAnsi="CG Times" w:hint="eastAsia"/>
        <w:sz w:val="18"/>
      </w:rPr>
      <w:t> </w:t>
    </w:r>
    <w:r>
      <w:rPr>
        <w:rFonts w:ascii="CG Times" w:hAnsi="CG Times"/>
        <w:sz w:val="18"/>
      </w:rPr>
      <w:t xml:space="preserve">: Maison des Sports – 4 rue Anne Robert Jacques Turgot  - 29000 QUIMPER –  07.87.39.41.83 – cd29judo@orange.fr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9E" w:rsidRDefault="00EC2D5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6662"/>
      <w:gridCol w:w="1701"/>
    </w:tblGrid>
    <w:tr w:rsidR="00AE029E" w:rsidTr="00C817C5">
      <w:trPr>
        <w:trHeight w:hRule="exact" w:val="2315"/>
      </w:trPr>
      <w:tc>
        <w:tcPr>
          <w:tcW w:w="2410" w:type="dxa"/>
        </w:tcPr>
        <w:p w:rsidR="00AE029E" w:rsidRDefault="00EC2D55">
          <w:pPr>
            <w:pStyle w:val="En-tte"/>
            <w:snapToGrid w:val="0"/>
          </w:pPr>
          <w:r>
            <w:rPr>
              <w:noProof/>
              <w:lang w:eastAsia="fr-FR"/>
            </w:rPr>
            <mc:AlternateContent>
              <mc:Choice Requires="wps">
                <w:drawing>
                  <wp:anchor distT="0" distB="0" distL="114935" distR="114935" simplePos="0" relativeHeight="251659264" behindDoc="1" locked="0" layoutInCell="1" allowOverlap="1">
                    <wp:simplePos x="0" y="0"/>
                    <wp:positionH relativeFrom="margin">
                      <wp:posOffset>185420</wp:posOffset>
                    </wp:positionH>
                    <wp:positionV relativeFrom="paragraph">
                      <wp:posOffset>2540</wp:posOffset>
                    </wp:positionV>
                    <wp:extent cx="1143000" cy="1280795"/>
                    <wp:effectExtent l="4445" t="2540" r="5080" b="2540"/>
                    <wp:wrapNone/>
                    <wp:docPr id="4" name="Zone de text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3000" cy="128079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029E" w:rsidRDefault="00EC2D55">
                                <w:r>
                                  <w:rPr>
                                    <w:noProof/>
                                    <w:lang w:eastAsia="fr-FR"/>
                                  </w:rPr>
                                  <w:drawing>
                                    <wp:inline distT="0" distB="0" distL="0" distR="0">
                                      <wp:extent cx="1143000" cy="1266825"/>
                                      <wp:effectExtent l="0" t="0" r="0" b="9525"/>
                                      <wp:docPr id="3" name="Imag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43000" cy="1266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FFFFFF">
                                                  <a:alpha val="0"/>
                                                </a:srgbClr>
                                              </a:solidFill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4" o:spid="_x0000_s1027" type="#_x0000_t202" style="position:absolute;margin-left:14.6pt;margin-top:.2pt;width:90pt;height:100.8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aykgIAACIFAAAOAAAAZHJzL2Uyb0RvYy54bWysVE2P2yAQvVfqf0DcE9upk42tdVb70VSV&#10;th/StpfeCOAYFQMFEntb9b93gCS7aS9V1RycAWYeb2becHk19hLtuXVCqwYX0xwjrqhmQm0b/PnT&#10;erLEyHmiGJFa8QY/coevVi9fXA6m5jPdacm4RQCiXD2YBnfemzrLHO14T9xUG67gsNW2Jx6Wdpsx&#10;SwZA72U2y/NFNmjLjNWUOwe7d+kQryJ+23LqP7St4x7JBgM3H782fjfhm60uSb21xHSCHmiQf2DR&#10;E6Hg0hPUHfEE7az4A6oX1GqnWz+lus902wrKYw6QTZH/ls1DRwyPuUBxnDmVyf0/WPp+/9EiwRpc&#10;YqRIDy36Ao1CjCPPR89RGUo0GFeD54MBXz/e6BFaHdN15l7Trw4pfdsRteXX1uqh44QBxSJEZs9C&#10;E44LIJvhnWZwF9l5HYHG1vahflARBOjQqsdTe4AHouHKonyV53BE4ayYLfOLah7vIPUx3Fjn33Dd&#10;o2A02EL/IzzZ3zsf6JD66BJuc1oKthZSxoXdbm6lRXsCWlnHX4qVpiNpN+oFMFxyjXhnGFIFJKUD&#10;Zrou7UAKQCCchWSiMH5UxazMb2bVZL1YXkzKdTmfVBf5cpIX1U21yMuqvFv/DAyKsu4EY1zdC+hM&#10;mhXY/DsRHMYlySvKFA0NruazeUzujP0hrUOuUGoodsrizK0XHmZWir7By5MTqUPbXysGAaT2RMhk&#10;Z+f0Y8mgBsf/WJUokqCLpBA/bkZACcrZaPYIcrEamgmNh4cGjE7b7xgNMLQNdt92xHKM5FsFkgsT&#10;fjTs0dgcDaIohDbYY5TMW59egp2xYtsBchK10tcgy1ZEwTyxAMphAYMYyR8ejTDpz9fR6+lpW/0C&#10;AAD//wMAUEsDBBQABgAIAAAAIQDNYG1I2QAAAAcBAAAPAAAAZHJzL2Rvd25yZXYueG1sTI7BTsMw&#10;EETvSPyDtUjcqFODoA1xKiiCK2pA6tWNt3GUeB3Fbhv+ns0JbjOa0cwrNpPvxRnH2AbSsFxkIJDq&#10;YFtqNHx/vd+tQMRkyJo+EGr4wQib8vqqMLkNF9rhuUqN4BGKudHgUhpyKWPt0Ju4CAMSZ8cwepPY&#10;jo20o7nwuO+lyrJH6U1L/ODMgFuHdVedvIb7T/W0jx/V23bY47pbxdfuSE7r25vp5RlEwin9lWHG&#10;Z3QomekQTmSj6DWoteKmhgcQnKpstodZqCXIspD/+ctfAAAA//8DAFBLAQItABQABgAIAAAAIQC2&#10;gziS/gAAAOEBAAATAAAAAAAAAAAAAAAAAAAAAABbQ29udGVudF9UeXBlc10ueG1sUEsBAi0AFAAG&#10;AAgAAAAhADj9If/WAAAAlAEAAAsAAAAAAAAAAAAAAAAALwEAAF9yZWxzLy5yZWxzUEsBAi0AFAAG&#10;AAgAAAAhAGtF9rKSAgAAIgUAAA4AAAAAAAAAAAAAAAAALgIAAGRycy9lMm9Eb2MueG1sUEsBAi0A&#10;FAAGAAgAAAAhAM1gbUjZAAAABwEAAA8AAAAAAAAAAAAAAAAA7AQAAGRycy9kb3ducmV2LnhtbFBL&#10;BQYAAAAABAAEAPMAAADyBQAAAAA=&#10;" stroked="f">
                    <v:fill opacity="0"/>
                    <v:textbox inset="0,0,0,0">
                      <w:txbxContent>
                        <w:p w:rsidR="00AE029E" w:rsidRDefault="00EC2D55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>
                                <wp:extent cx="1143000" cy="1266825"/>
                                <wp:effectExtent l="0" t="0" r="0" b="9525"/>
                                <wp:docPr id="3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12668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tc>
      <w:tc>
        <w:tcPr>
          <w:tcW w:w="6662" w:type="dxa"/>
        </w:tcPr>
        <w:p w:rsidR="00AE029E" w:rsidRDefault="00EC2D55">
          <w:pPr>
            <w:pStyle w:val="En-tte"/>
            <w:snapToGrid w:val="0"/>
          </w:pPr>
        </w:p>
        <w:p w:rsidR="00AE029E" w:rsidRDefault="00EC2D55">
          <w:pPr>
            <w:pStyle w:val="En-tte"/>
          </w:pPr>
        </w:p>
        <w:p w:rsidR="00AE029E" w:rsidRDefault="00EC2D55">
          <w:pPr>
            <w:pStyle w:val="En-tte"/>
            <w:jc w:val="right"/>
            <w:rPr>
              <w:rFonts w:ascii="FranklinGothic" w:hAnsi="FranklinGothic"/>
              <w:b/>
              <w:bCs/>
              <w:sz w:val="32"/>
            </w:rPr>
          </w:pPr>
          <w:r>
            <w:rPr>
              <w:rFonts w:ascii="CG Times" w:hAnsi="CG Times"/>
              <w:b/>
              <w:bCs/>
              <w:sz w:val="32"/>
            </w:rPr>
            <w:t>COMITÉ DU FINISTÈRE DE JUDO</w:t>
          </w:r>
          <w:r>
            <w:rPr>
              <w:rFonts w:ascii="FranklinGothic" w:hAnsi="FranklinGothic"/>
              <w:b/>
              <w:bCs/>
              <w:sz w:val="32"/>
            </w:rPr>
            <w:t xml:space="preserve">.  </w:t>
          </w:r>
        </w:p>
        <w:p w:rsidR="00AE029E" w:rsidRDefault="00EC2D55">
          <w:pPr>
            <w:pStyle w:val="En-tte"/>
            <w:pBdr>
              <w:bottom w:val="single" w:sz="8" w:space="1" w:color="000000"/>
            </w:pBdr>
            <w:spacing w:after="120"/>
            <w:rPr>
              <w:rFonts w:ascii="FranklinGothic" w:hAnsi="FranklinGothic"/>
              <w:b/>
              <w:bCs/>
              <w:sz w:val="32"/>
            </w:rPr>
          </w:pPr>
        </w:p>
        <w:p w:rsidR="00AE029E" w:rsidRDefault="00EC2D55">
          <w:pPr>
            <w:pStyle w:val="En-tte"/>
            <w:jc w:val="right"/>
            <w:rPr>
              <w:rFonts w:ascii="CG Times" w:hAnsi="CG Times"/>
              <w:b/>
              <w:bCs/>
              <w:sz w:val="20"/>
            </w:rPr>
          </w:pPr>
          <w:r>
            <w:rPr>
              <w:rFonts w:ascii="CG Times" w:hAnsi="CG Times"/>
              <w:b/>
              <w:bCs/>
              <w:sz w:val="20"/>
            </w:rPr>
            <w:t>FÉDÉRATION FRANÇAISE DE JUDO ET DISCIPLNES ASSOCIES</w:t>
          </w:r>
        </w:p>
        <w:p w:rsidR="00AE029E" w:rsidRDefault="00EC2D55">
          <w:pPr>
            <w:pStyle w:val="En-tte"/>
            <w:jc w:val="right"/>
            <w:rPr>
              <w:rFonts w:ascii="CG Times" w:hAnsi="CG Times"/>
              <w:sz w:val="16"/>
            </w:rPr>
          </w:pPr>
          <w:r>
            <w:rPr>
              <w:rFonts w:ascii="CG Times" w:hAnsi="CG Times"/>
              <w:b/>
              <w:bCs/>
              <w:sz w:val="16"/>
            </w:rPr>
            <w:t>SIRET : 447 718 677 00019 – APE : 926C</w:t>
          </w:r>
          <w:r>
            <w:rPr>
              <w:rFonts w:ascii="CG Times" w:hAnsi="CG Times"/>
              <w:sz w:val="16"/>
            </w:rPr>
            <w:t xml:space="preserve">   </w:t>
          </w:r>
        </w:p>
        <w:p w:rsidR="00AE029E" w:rsidRDefault="00EC2D55">
          <w:pPr>
            <w:pStyle w:val="En-tte"/>
          </w:pPr>
        </w:p>
      </w:tc>
      <w:tc>
        <w:tcPr>
          <w:tcW w:w="1701" w:type="dxa"/>
        </w:tcPr>
        <w:p w:rsidR="00AE029E" w:rsidRDefault="00EC2D55">
          <w:pPr>
            <w:pStyle w:val="En-tte"/>
            <w:snapToGrid w:val="0"/>
          </w:pPr>
          <w:r>
            <w:rPr>
              <w:rFonts w:ascii="CG Times" w:hAnsi="CG Times"/>
              <w:noProof/>
              <w:sz w:val="20"/>
              <w:lang w:eastAsia="fr-FR"/>
            </w:rPr>
            <w:drawing>
              <wp:inline distT="0" distB="0" distL="0" distR="0">
                <wp:extent cx="1019175" cy="1457325"/>
                <wp:effectExtent l="0" t="0" r="9525" b="952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029E" w:rsidRDefault="00EC2D5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D55"/>
    <w:rsid w:val="008E6CE5"/>
    <w:rsid w:val="00EC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8265FF-D77C-4AF2-899A-A61BFFF2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C2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C2D55"/>
  </w:style>
  <w:style w:type="paragraph" w:styleId="Pieddepage">
    <w:name w:val="footer"/>
    <w:basedOn w:val="Normal"/>
    <w:link w:val="PieddepageCar"/>
    <w:uiPriority w:val="99"/>
    <w:semiHidden/>
    <w:unhideWhenUsed/>
    <w:rsid w:val="00EC2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C2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768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</dc:creator>
  <cp:keywords/>
  <dc:description/>
  <cp:lastModifiedBy>link</cp:lastModifiedBy>
  <cp:revision>1</cp:revision>
  <dcterms:created xsi:type="dcterms:W3CDTF">2018-10-28T20:39:00Z</dcterms:created>
  <dcterms:modified xsi:type="dcterms:W3CDTF">2018-10-28T20:42:00Z</dcterms:modified>
</cp:coreProperties>
</file>