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BD" w:rsidRPr="00004A03" w:rsidRDefault="00516ABD" w:rsidP="00516ABD">
      <w:pPr>
        <w:pStyle w:val="NormalWeb"/>
        <w:spacing w:before="240" w:beforeAutospacing="0" w:after="0" w:afterAutospacing="0"/>
        <w:jc w:val="right"/>
        <w:rPr>
          <w:rFonts w:ascii="Candara" w:hAnsi="Candara"/>
          <w:color w:val="000000"/>
          <w:szCs w:val="28"/>
        </w:rPr>
      </w:pPr>
      <w:r>
        <w:rPr>
          <w:rFonts w:ascii="Candara" w:hAnsi="Candara"/>
          <w:color w:val="000000"/>
          <w:szCs w:val="28"/>
        </w:rPr>
        <w:t>*************************************************************</w:t>
      </w:r>
    </w:p>
    <w:p w:rsidR="00516ABD" w:rsidRDefault="00516ABD" w:rsidP="00516ABD">
      <w:pPr>
        <w:pStyle w:val="NormalWeb"/>
        <w:spacing w:before="0" w:beforeAutospacing="0" w:after="0" w:afterAutospacing="0"/>
        <w:ind w:left="708"/>
        <w:jc w:val="center"/>
        <w:rPr>
          <w:rFonts w:ascii="Candara" w:hAnsi="Candara"/>
          <w:color w:val="000000"/>
          <w:sz w:val="36"/>
          <w:szCs w:val="28"/>
        </w:rPr>
      </w:pPr>
      <w:r w:rsidRPr="00994F1A"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635B5D92" wp14:editId="43219B1B">
            <wp:simplePos x="0" y="0"/>
            <wp:positionH relativeFrom="column">
              <wp:posOffset>90805</wp:posOffset>
            </wp:positionH>
            <wp:positionV relativeFrom="paragraph">
              <wp:posOffset>162320</wp:posOffset>
            </wp:positionV>
            <wp:extent cx="1524635" cy="2181860"/>
            <wp:effectExtent l="0" t="0" r="0" b="0"/>
            <wp:wrapThrough wrapText="bothSides">
              <wp:wrapPolygon edited="0">
                <wp:start x="0" y="0"/>
                <wp:lineTo x="0" y="21499"/>
                <wp:lineTo x="21321" y="21499"/>
                <wp:lineTo x="21321" y="0"/>
                <wp:lineTo x="0" y="0"/>
              </wp:wrapPolygon>
            </wp:wrapThrough>
            <wp:docPr id="1" name="Image 1" descr="Pierre Joubert : L’éducation par le jeu     (c) P. Joub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erre Joubert : L’éducation par le jeu     (c) P. Jouber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color w:val="000000"/>
          <w:sz w:val="36"/>
          <w:szCs w:val="28"/>
        </w:rPr>
        <w:t>Rentrée 2018</w:t>
      </w:r>
    </w:p>
    <w:p w:rsidR="00516ABD" w:rsidRPr="0085063B" w:rsidRDefault="00516ABD" w:rsidP="00516ABD">
      <w:pPr>
        <w:pStyle w:val="NormalWeb"/>
        <w:spacing w:before="0" w:beforeAutospacing="0" w:after="0" w:afterAutospacing="0"/>
        <w:ind w:left="708"/>
        <w:jc w:val="center"/>
        <w:rPr>
          <w:rFonts w:ascii="Candara" w:hAnsi="Candara"/>
          <w:color w:val="000000"/>
          <w:sz w:val="12"/>
          <w:szCs w:val="28"/>
        </w:rPr>
      </w:pPr>
      <w:bookmarkStart w:id="0" w:name="_GoBack"/>
    </w:p>
    <w:p w:rsidR="00516ABD" w:rsidRPr="0085063B" w:rsidRDefault="00516ABD" w:rsidP="00516ABD">
      <w:pPr>
        <w:pStyle w:val="NormalWeb"/>
        <w:spacing w:before="0" w:beforeAutospacing="0" w:after="0" w:afterAutospacing="0"/>
        <w:ind w:left="708"/>
        <w:jc w:val="center"/>
        <w:rPr>
          <w:rFonts w:ascii="Candara" w:hAnsi="Candara"/>
          <w:b/>
          <w:color w:val="000000"/>
          <w:sz w:val="32"/>
          <w:szCs w:val="28"/>
        </w:rPr>
      </w:pPr>
      <w:r w:rsidRPr="0085063B">
        <w:rPr>
          <w:rFonts w:ascii="Candara" w:hAnsi="Candara"/>
          <w:b/>
          <w:color w:val="000000"/>
          <w:sz w:val="32"/>
          <w:szCs w:val="28"/>
        </w:rPr>
        <w:t xml:space="preserve">Ouverture </w:t>
      </w:r>
      <w:proofErr w:type="gramStart"/>
      <w:r w:rsidRPr="0085063B">
        <w:rPr>
          <w:rFonts w:ascii="Candara" w:hAnsi="Candara"/>
          <w:b/>
          <w:color w:val="000000"/>
          <w:sz w:val="32"/>
          <w:szCs w:val="28"/>
        </w:rPr>
        <w:t>de la clairière louvettes</w:t>
      </w:r>
      <w:proofErr w:type="gramEnd"/>
    </w:p>
    <w:bookmarkEnd w:id="0"/>
    <w:p w:rsidR="00516ABD" w:rsidRPr="0085063B" w:rsidRDefault="00516ABD" w:rsidP="00516ABD">
      <w:pPr>
        <w:pStyle w:val="NormalWeb"/>
        <w:spacing w:before="0" w:beforeAutospacing="0" w:after="0" w:afterAutospacing="0"/>
        <w:ind w:left="708"/>
        <w:jc w:val="center"/>
        <w:rPr>
          <w:rFonts w:ascii="Candara" w:hAnsi="Candara"/>
          <w:i/>
          <w:color w:val="000000"/>
          <w:sz w:val="36"/>
          <w:szCs w:val="28"/>
        </w:rPr>
      </w:pPr>
      <w:r w:rsidRPr="0085063B">
        <w:rPr>
          <w:rFonts w:ascii="Candara" w:hAnsi="Candara"/>
          <w:i/>
          <w:color w:val="000000"/>
          <w:sz w:val="32"/>
          <w:szCs w:val="28"/>
        </w:rPr>
        <w:t>Sainte Jacinthe de Fatima</w:t>
      </w:r>
    </w:p>
    <w:p w:rsidR="00516ABD" w:rsidRDefault="00516ABD" w:rsidP="00516ABD">
      <w:pPr>
        <w:pStyle w:val="NormalWeb"/>
        <w:spacing w:before="0" w:beforeAutospacing="0" w:after="0" w:afterAutospacing="0"/>
        <w:ind w:left="708"/>
        <w:jc w:val="center"/>
        <w:rPr>
          <w:rFonts w:ascii="Candara" w:hAnsi="Candara"/>
          <w:color w:val="000000"/>
          <w:szCs w:val="28"/>
        </w:rPr>
      </w:pPr>
    </w:p>
    <w:p w:rsidR="00516ABD" w:rsidRDefault="00516ABD" w:rsidP="00516ABD">
      <w:pPr>
        <w:pStyle w:val="NormalWeb"/>
        <w:spacing w:before="0" w:beforeAutospacing="0" w:after="0" w:afterAutospacing="0"/>
        <w:ind w:left="708"/>
        <w:jc w:val="center"/>
        <w:rPr>
          <w:rFonts w:ascii="Candara" w:hAnsi="Candara"/>
          <w:color w:val="000000"/>
          <w:szCs w:val="28"/>
        </w:rPr>
      </w:pPr>
      <w:r>
        <w:rPr>
          <w:rFonts w:ascii="Candara" w:hAnsi="Candara"/>
          <w:color w:val="000000"/>
          <w:szCs w:val="28"/>
        </w:rPr>
        <w:t>Pour les demoiselles de 8 à 12 ans</w:t>
      </w:r>
    </w:p>
    <w:p w:rsidR="00516ABD" w:rsidRDefault="00516ABD" w:rsidP="00516ABD">
      <w:pPr>
        <w:pStyle w:val="NormalWeb"/>
        <w:spacing w:before="0" w:beforeAutospacing="0" w:after="0" w:afterAutospacing="0"/>
        <w:ind w:left="708"/>
        <w:jc w:val="center"/>
        <w:rPr>
          <w:rFonts w:ascii="Candara" w:hAnsi="Candara"/>
          <w:color w:val="000000"/>
          <w:szCs w:val="28"/>
        </w:rPr>
      </w:pPr>
    </w:p>
    <w:p w:rsidR="00516ABD" w:rsidRDefault="00516ABD" w:rsidP="00516ABD">
      <w:pPr>
        <w:pStyle w:val="NormalWeb"/>
        <w:spacing w:before="0" w:beforeAutospacing="0" w:after="0" w:afterAutospacing="0"/>
        <w:ind w:left="708"/>
        <w:jc w:val="center"/>
        <w:rPr>
          <w:rFonts w:ascii="Candara" w:hAnsi="Candara"/>
          <w:color w:val="000000"/>
          <w:szCs w:val="28"/>
        </w:rPr>
      </w:pPr>
      <w:r>
        <w:rPr>
          <w:rFonts w:ascii="Candara" w:hAnsi="Candara"/>
          <w:color w:val="000000"/>
          <w:szCs w:val="28"/>
        </w:rPr>
        <w:t>Activités centrées sur Onzain-Chaumont/Loire</w:t>
      </w:r>
    </w:p>
    <w:p w:rsidR="00516ABD" w:rsidRDefault="00516ABD" w:rsidP="00516ABD">
      <w:pPr>
        <w:pStyle w:val="NormalWeb"/>
        <w:spacing w:before="0" w:beforeAutospacing="0" w:after="0" w:afterAutospacing="0"/>
        <w:ind w:left="708"/>
        <w:jc w:val="center"/>
        <w:rPr>
          <w:rFonts w:ascii="Candara" w:hAnsi="Candara"/>
          <w:color w:val="000000"/>
          <w:szCs w:val="28"/>
        </w:rPr>
      </w:pPr>
    </w:p>
    <w:p w:rsidR="00516ABD" w:rsidRDefault="00516ABD" w:rsidP="00516ABD">
      <w:pPr>
        <w:pStyle w:val="NormalWeb"/>
        <w:spacing w:before="0" w:beforeAutospacing="0" w:after="0" w:afterAutospacing="0"/>
        <w:ind w:left="708"/>
        <w:jc w:val="center"/>
        <w:rPr>
          <w:rFonts w:ascii="Candara" w:hAnsi="Candara"/>
          <w:color w:val="000000"/>
          <w:szCs w:val="28"/>
        </w:rPr>
      </w:pPr>
      <w:r>
        <w:rPr>
          <w:rFonts w:ascii="Candara" w:hAnsi="Candara"/>
          <w:color w:val="000000"/>
          <w:szCs w:val="28"/>
        </w:rPr>
        <w:t xml:space="preserve">Renseignements et inscriptions au </w:t>
      </w:r>
    </w:p>
    <w:p w:rsidR="00516ABD" w:rsidRPr="00994F1A" w:rsidRDefault="00516ABD" w:rsidP="00516ABD">
      <w:pPr>
        <w:pStyle w:val="NormalWeb"/>
        <w:spacing w:before="0" w:beforeAutospacing="0" w:after="0" w:afterAutospacing="0"/>
        <w:ind w:left="708"/>
        <w:jc w:val="center"/>
        <w:rPr>
          <w:rFonts w:ascii="Candara" w:hAnsi="Candara"/>
          <w:b/>
          <w:color w:val="000000"/>
          <w:szCs w:val="28"/>
        </w:rPr>
      </w:pPr>
      <w:r w:rsidRPr="00994F1A">
        <w:rPr>
          <w:rFonts w:ascii="Candara" w:hAnsi="Candara"/>
          <w:b/>
          <w:color w:val="000000"/>
          <w:szCs w:val="28"/>
        </w:rPr>
        <w:t>02 54 20 91 58 ou au 06 62 91 41 21</w:t>
      </w:r>
    </w:p>
    <w:p w:rsidR="00516ABD" w:rsidRDefault="00516ABD" w:rsidP="00516ABD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  <w:sectPr w:rsidR="00516ABD" w:rsidSect="00516ABD">
          <w:pgSz w:w="8391" w:h="11907" w:code="11"/>
          <w:pgMar w:top="227" w:right="454" w:bottom="227" w:left="454" w:header="709" w:footer="709" w:gutter="0"/>
          <w:cols w:space="709"/>
          <w:docGrid w:linePitch="360"/>
        </w:sectPr>
      </w:pPr>
    </w:p>
    <w:p w:rsidR="00516ABD" w:rsidRDefault="00516ABD" w:rsidP="00516ABD">
      <w:pPr>
        <w:spacing w:after="0"/>
        <w:ind w:left="0"/>
        <w:rPr>
          <w:rFonts w:ascii="Times New Roman" w:hAnsi="Times New Roman" w:cs="Times New Roman"/>
          <w:b/>
          <w:sz w:val="28"/>
          <w:szCs w:val="24"/>
        </w:rPr>
      </w:pPr>
    </w:p>
    <w:p w:rsidR="00516ABD" w:rsidRPr="00004A03" w:rsidRDefault="00516ABD" w:rsidP="00516ABD">
      <w:pPr>
        <w:pStyle w:val="NormalWeb"/>
        <w:spacing w:before="240" w:beforeAutospacing="0" w:after="0" w:afterAutospacing="0"/>
        <w:jc w:val="right"/>
        <w:rPr>
          <w:rFonts w:ascii="Candara" w:hAnsi="Candara"/>
          <w:color w:val="000000"/>
          <w:szCs w:val="28"/>
        </w:rPr>
      </w:pPr>
      <w:r>
        <w:rPr>
          <w:rFonts w:ascii="Candara" w:hAnsi="Candara"/>
          <w:color w:val="000000"/>
          <w:szCs w:val="28"/>
        </w:rPr>
        <w:t>*************************************************************</w:t>
      </w:r>
    </w:p>
    <w:p w:rsidR="00792DA3" w:rsidRDefault="00792DA3"/>
    <w:sectPr w:rsidR="00792DA3" w:rsidSect="00994F1A">
      <w:type w:val="continuous"/>
      <w:pgSz w:w="8391" w:h="11907" w:code="11"/>
      <w:pgMar w:top="227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B0"/>
    <w:rsid w:val="00092AC7"/>
    <w:rsid w:val="002D3CB0"/>
    <w:rsid w:val="00516ABD"/>
    <w:rsid w:val="00792DA3"/>
    <w:rsid w:val="00D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ABD"/>
    <w:pPr>
      <w:ind w:left="78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6AB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ABD"/>
    <w:pPr>
      <w:ind w:left="78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6AB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Rouffet Elisabeth</dc:creator>
  <cp:lastModifiedBy>Rouffet Elisabeth</cp:lastModifiedBy>
  <cp:revision>2</cp:revision>
  <dcterms:created xsi:type="dcterms:W3CDTF">2018-06-28T10:26:00Z</dcterms:created>
  <dcterms:modified xsi:type="dcterms:W3CDTF">2018-06-28T10:26:00Z</dcterms:modified>
</cp:coreProperties>
</file>