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68" w:rsidRDefault="00D21768" w:rsidP="00D21768">
      <w:pPr>
        <w:pStyle w:val="Titre"/>
        <w:ind w:left="0"/>
        <w:rPr>
          <w:rFonts w:ascii="Candara" w:hAnsi="Candara"/>
          <w:color w:val="auto"/>
        </w:rPr>
      </w:pPr>
      <w:r>
        <w:rPr>
          <w:rFonts w:ascii="Candara" w:hAnsi="Candara"/>
          <w:sz w:val="40"/>
          <w:szCs w:val="25"/>
        </w:rPr>
        <w:t>Le mois d’octobre, mois du Saint Rosaire</w:t>
      </w:r>
    </w:p>
    <w:p w:rsidR="00D21768" w:rsidRDefault="00D21768" w:rsidP="00D21768">
      <w:pPr>
        <w:spacing w:after="0"/>
        <w:ind w:left="0"/>
        <w:rPr>
          <w:rFonts w:ascii="Candara" w:hAnsi="Candara"/>
          <w:sz w:val="24"/>
        </w:rPr>
      </w:pPr>
      <w:r>
        <w:rPr>
          <w:rFonts w:ascii="Candara" w:hAnsi="Candara"/>
          <w:b/>
          <w:sz w:val="24"/>
        </w:rPr>
        <w:t>Laissons deux grandes figures de notre temps nous parler du chapelet</w:t>
      </w:r>
      <w:r>
        <w:rPr>
          <w:rFonts w:ascii="Candara" w:hAnsi="Candara"/>
          <w:sz w:val="24"/>
        </w:rPr>
        <w:t xml:space="preserve"> : </w:t>
      </w:r>
    </w:p>
    <w:p w:rsidR="00D21768" w:rsidRDefault="00D21768" w:rsidP="00D21768">
      <w:pPr>
        <w:pStyle w:val="Paragraphedeliste"/>
        <w:spacing w:after="0"/>
        <w:ind w:left="1070"/>
        <w:rPr>
          <w:rFonts w:ascii="Candara" w:hAnsi="Candara"/>
        </w:rPr>
      </w:pPr>
      <w:r>
        <w:rPr>
          <w:noProof/>
          <w:lang w:eastAsia="fr-FR"/>
        </w:rPr>
        <w:drawing>
          <wp:anchor distT="0" distB="0" distL="114300" distR="114300" simplePos="0" relativeHeight="251659264" behindDoc="0" locked="0" layoutInCell="1" allowOverlap="1">
            <wp:simplePos x="0" y="0"/>
            <wp:positionH relativeFrom="column">
              <wp:posOffset>-622935</wp:posOffset>
            </wp:positionH>
            <wp:positionV relativeFrom="paragraph">
              <wp:posOffset>155575</wp:posOffset>
            </wp:positionV>
            <wp:extent cx="46990" cy="4032250"/>
            <wp:effectExtent l="0" t="0" r="0" b="6350"/>
            <wp:wrapNone/>
            <wp:docPr id="3" name="Image 3" descr="bleu foncé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eu foncé - Copie"/>
                    <pic:cNvPicPr>
                      <a:picLocks noChangeAspect="1" noChangeArrowheads="1"/>
                    </pic:cNvPicPr>
                  </pic:nvPicPr>
                  <pic:blipFill>
                    <a:blip r:embed="rId5">
                      <a:extLst>
                        <a:ext uri="{28A0092B-C50C-407E-A947-70E740481C1C}">
                          <a14:useLocalDpi xmlns:a14="http://schemas.microsoft.com/office/drawing/2010/main" val="0"/>
                        </a:ext>
                      </a:extLst>
                    </a:blip>
                    <a:srcRect r="89432"/>
                    <a:stretch>
                      <a:fillRect/>
                    </a:stretch>
                  </pic:blipFill>
                  <pic:spPr bwMode="auto">
                    <a:xfrm>
                      <a:off x="0" y="0"/>
                      <a:ext cx="46990" cy="4032250"/>
                    </a:xfrm>
                    <a:prstGeom prst="rect">
                      <a:avLst/>
                    </a:prstGeom>
                    <a:noFill/>
                  </pic:spPr>
                </pic:pic>
              </a:graphicData>
            </a:graphic>
            <wp14:sizeRelH relativeFrom="page">
              <wp14:pctWidth>0</wp14:pctWidth>
            </wp14:sizeRelH>
            <wp14:sizeRelV relativeFrom="page">
              <wp14:pctHeight>0</wp14:pctHeight>
            </wp14:sizeRelV>
          </wp:anchor>
        </w:drawing>
      </w:r>
    </w:p>
    <w:p w:rsidR="00D21768" w:rsidRDefault="00D21768" w:rsidP="00D21768">
      <w:pPr>
        <w:spacing w:after="0" w:line="240" w:lineRule="auto"/>
        <w:ind w:left="710"/>
        <w:jc w:val="both"/>
        <w:rPr>
          <w:sz w:val="24"/>
        </w:rPr>
      </w:pPr>
      <w:r>
        <w:rPr>
          <w:noProof/>
          <w:lang w:eastAsia="fr-FR"/>
        </w:rPr>
        <w:drawing>
          <wp:anchor distT="0" distB="0" distL="114300" distR="114300" simplePos="0" relativeHeight="251660288" behindDoc="0" locked="0" layoutInCell="1" allowOverlap="1">
            <wp:simplePos x="0" y="0"/>
            <wp:positionH relativeFrom="column">
              <wp:posOffset>48895</wp:posOffset>
            </wp:positionH>
            <wp:positionV relativeFrom="paragraph">
              <wp:posOffset>15240</wp:posOffset>
            </wp:positionV>
            <wp:extent cx="638175" cy="795020"/>
            <wp:effectExtent l="95250" t="76200" r="85725" b="62230"/>
            <wp:wrapSquare wrapText="bothSides"/>
            <wp:docPr id="2" name="Image 2"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32150">
                      <a:off x="0" y="0"/>
                      <a:ext cx="638175" cy="79502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bCs/>
          <w:sz w:val="24"/>
        </w:rPr>
        <w:t xml:space="preserve">Saint Padre </w:t>
      </w:r>
      <w:proofErr w:type="spellStart"/>
      <w:r>
        <w:rPr>
          <w:rFonts w:ascii="Candara" w:hAnsi="Candara"/>
          <w:b/>
          <w:bCs/>
          <w:sz w:val="24"/>
        </w:rPr>
        <w:t>Pio</w:t>
      </w:r>
      <w:proofErr w:type="spellEnd"/>
      <w:r>
        <w:rPr>
          <w:rFonts w:ascii="Candara" w:hAnsi="Candara"/>
          <w:b/>
          <w:bCs/>
          <w:sz w:val="24"/>
        </w:rPr>
        <w:t xml:space="preserve"> (1887-1968) : </w:t>
      </w:r>
      <w:r>
        <w:rPr>
          <w:rFonts w:ascii="Candara" w:hAnsi="Candara"/>
          <w:bCs/>
          <w:sz w:val="24"/>
        </w:rPr>
        <w:t>o</w:t>
      </w:r>
      <w:r>
        <w:rPr>
          <w:sz w:val="24"/>
        </w:rPr>
        <w:t>n l'entend souvent dire: «Allez à la Madone, faites-la aimer! Récitez toujours le Rosaire. Récitez-le bien! Récitez-le, le plus que vous pourrez!… Soyez des âmes de prière. Ne vous fatiguez jamais de prier. C'est la chose essentielle. La prière fait violence au Cœur = de Dieu, elle obtient les grâces nécessaires!»</w:t>
      </w:r>
    </w:p>
    <w:p w:rsidR="00D21768" w:rsidRDefault="00D21768" w:rsidP="00D21768">
      <w:pPr>
        <w:spacing w:after="0" w:line="240" w:lineRule="auto"/>
        <w:ind w:left="710"/>
        <w:jc w:val="both"/>
        <w:rPr>
          <w:rFonts w:ascii="Candara" w:hAnsi="Candara"/>
          <w:bCs/>
        </w:rPr>
      </w:pPr>
    </w:p>
    <w:p w:rsidR="00D21768" w:rsidRDefault="00D21768" w:rsidP="00D21768">
      <w:pPr>
        <w:pStyle w:val="Paragraphedeliste"/>
        <w:spacing w:after="0"/>
        <w:ind w:left="1070"/>
        <w:jc w:val="both"/>
        <w:rPr>
          <w:rStyle w:val="lev"/>
          <w:rFonts w:cs="Arial"/>
          <w:color w:val="000000"/>
          <w:sz w:val="20"/>
          <w:szCs w:val="20"/>
        </w:rPr>
      </w:pPr>
    </w:p>
    <w:p w:rsidR="00D21768" w:rsidRDefault="00D21768" w:rsidP="00D21768">
      <w:pPr>
        <w:pStyle w:val="Paragraphedeliste"/>
        <w:spacing w:after="0" w:line="240" w:lineRule="auto"/>
        <w:ind w:left="1070"/>
        <w:jc w:val="both"/>
        <w:rPr>
          <w:sz w:val="24"/>
          <w:szCs w:val="24"/>
        </w:rPr>
      </w:pPr>
      <w:r>
        <w:rPr>
          <w:noProof/>
          <w:lang w:eastAsia="fr-FR"/>
        </w:rPr>
        <w:drawing>
          <wp:anchor distT="0" distB="0" distL="114300" distR="114300" simplePos="0" relativeHeight="251661312" behindDoc="0" locked="0" layoutInCell="1" allowOverlap="1">
            <wp:simplePos x="0" y="0"/>
            <wp:positionH relativeFrom="column">
              <wp:posOffset>44450</wp:posOffset>
            </wp:positionH>
            <wp:positionV relativeFrom="paragraph">
              <wp:posOffset>0</wp:posOffset>
            </wp:positionV>
            <wp:extent cx="644525" cy="916305"/>
            <wp:effectExtent l="95250" t="57150" r="79375" b="74295"/>
            <wp:wrapSquare wrapText="bothSides"/>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20000">
                      <a:off x="0" y="0"/>
                      <a:ext cx="644525" cy="91630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bCs/>
          <w:sz w:val="24"/>
          <w:szCs w:val="24"/>
        </w:rPr>
        <w:t>Sœur Lucie de Fatima (1907-2005) :</w:t>
      </w:r>
      <w:r>
        <w:rPr>
          <w:rFonts w:ascii="Candara" w:hAnsi="Candara"/>
          <w:sz w:val="24"/>
          <w:szCs w:val="24"/>
        </w:rPr>
        <w:t xml:space="preserve"> « La décadence qui existe dans le monde est sans nul doute la conséquence du manque de prière. Ce fut en prévision de cette désorientation que la Vierge a recommandé avec tant d'insistance la récitation du chapelet. Et comme le chapelet est, après la sainte liturgie eucharistique, la prière la plus propre à conserver la foi dans les âmes, le démon a déchaîné sa lutte contre lui. Malheureusement, nous voyons les désastres qu'il a causés. (…) Nous ne pouvons et nous ne devons pas nous arrêter ni laisser, comme dit Notre Seigneur, les fils des ténèbres être plus avisés que les fils de la Lumière. Le rosaire est l'arme la plus puissante pour nous défendre sur le champ de bataille ». </w:t>
      </w:r>
    </w:p>
    <w:p w:rsidR="00A66DAD" w:rsidRDefault="00A66DAD"/>
    <w:p w:rsidR="00584065" w:rsidRDefault="00584065"/>
    <w:p w:rsidR="00584065" w:rsidRDefault="00584065" w:rsidP="00584065">
      <w:pPr>
        <w:pStyle w:val="Citationintense"/>
        <w:ind w:left="0" w:right="567"/>
        <w:rPr>
          <w:rFonts w:ascii="Candara" w:eastAsia="Microsoft JhengHei" w:hAnsi="Candara"/>
          <w:bCs w:val="0"/>
          <w:i w:val="0"/>
          <w:iCs w:val="0"/>
          <w:color w:val="auto"/>
          <w:sz w:val="20"/>
          <w:szCs w:val="21"/>
        </w:rPr>
      </w:pPr>
      <w:r>
        <w:rPr>
          <w:rFonts w:ascii="Candara" w:eastAsia="Microsoft JhengHei" w:hAnsi="Candara"/>
          <w:bCs w:val="0"/>
          <w:i w:val="0"/>
          <w:iCs w:val="0"/>
          <w:color w:val="auto"/>
          <w:sz w:val="24"/>
          <w:szCs w:val="21"/>
        </w:rPr>
        <w:t>Facétie des saints</w:t>
      </w:r>
      <w:r>
        <w:rPr>
          <w:rFonts w:ascii="Candara" w:eastAsia="Microsoft JhengHei" w:hAnsi="Candara"/>
          <w:bCs w:val="0"/>
          <w:i w:val="0"/>
          <w:iCs w:val="0"/>
          <w:color w:val="auto"/>
          <w:sz w:val="20"/>
          <w:szCs w:val="21"/>
        </w:rPr>
        <w:tab/>
      </w:r>
    </w:p>
    <w:p w:rsidR="00584065" w:rsidRDefault="00584065" w:rsidP="00584065">
      <w:pPr>
        <w:shd w:val="clear" w:color="auto" w:fill="F2F2F2" w:themeFill="background1" w:themeFillShade="F2"/>
        <w:spacing w:after="0" w:line="240" w:lineRule="auto"/>
        <w:ind w:left="0"/>
        <w:jc w:val="both"/>
        <w:rPr>
          <w:rFonts w:ascii="Candara" w:eastAsia="Microsoft JhengHei" w:hAnsi="Candara"/>
          <w:b/>
          <w:sz w:val="24"/>
          <w:szCs w:val="24"/>
        </w:rPr>
      </w:pPr>
      <w:r>
        <w:rPr>
          <w:rFonts w:ascii="Candara" w:hAnsi="Candara"/>
          <w:sz w:val="24"/>
          <w:szCs w:val="24"/>
        </w:rPr>
        <w:t xml:space="preserve">Comme Padre </w:t>
      </w:r>
      <w:proofErr w:type="spellStart"/>
      <w:r>
        <w:rPr>
          <w:rFonts w:ascii="Candara" w:hAnsi="Candara"/>
          <w:sz w:val="24"/>
          <w:szCs w:val="24"/>
        </w:rPr>
        <w:t>Pio</w:t>
      </w:r>
      <w:proofErr w:type="spellEnd"/>
      <w:r>
        <w:rPr>
          <w:rFonts w:ascii="Candara" w:hAnsi="Candara"/>
          <w:sz w:val="24"/>
          <w:szCs w:val="24"/>
        </w:rPr>
        <w:t xml:space="preserve"> se rendait au lit (quelques jours avant de mourir), il dit aux moines présents dans sa chambre, « </w:t>
      </w:r>
      <w:r>
        <w:rPr>
          <w:rFonts w:ascii="Candara" w:hAnsi="Candara"/>
          <w:b/>
          <w:i/>
          <w:sz w:val="24"/>
          <w:szCs w:val="24"/>
        </w:rPr>
        <w:t>Donnez-moi mon arme</w:t>
      </w:r>
      <w:r>
        <w:rPr>
          <w:rFonts w:ascii="Candara" w:hAnsi="Candara"/>
          <w:sz w:val="24"/>
          <w:szCs w:val="24"/>
        </w:rPr>
        <w:t xml:space="preserve"> ! » Et les moines, surpris et curieux, lui demandèrent : « </w:t>
      </w:r>
      <w:r>
        <w:rPr>
          <w:rFonts w:ascii="Candara" w:hAnsi="Candara"/>
          <w:b/>
          <w:i/>
          <w:sz w:val="24"/>
          <w:szCs w:val="24"/>
        </w:rPr>
        <w:t>Où est l’arme en question</w:t>
      </w:r>
      <w:r>
        <w:rPr>
          <w:rFonts w:ascii="Candara" w:hAnsi="Candara"/>
          <w:sz w:val="24"/>
          <w:szCs w:val="24"/>
        </w:rPr>
        <w:t> </w:t>
      </w:r>
      <w:r>
        <w:rPr>
          <w:rFonts w:ascii="Candara" w:hAnsi="Candara"/>
          <w:b/>
          <w:i/>
          <w:sz w:val="24"/>
          <w:szCs w:val="24"/>
        </w:rPr>
        <w:t>? Nous ne pouvons la trouver !</w:t>
      </w:r>
      <w:r>
        <w:rPr>
          <w:rFonts w:ascii="Candara" w:hAnsi="Candara"/>
          <w:sz w:val="24"/>
          <w:szCs w:val="24"/>
        </w:rPr>
        <w:t xml:space="preserve"> » Padre </w:t>
      </w:r>
      <w:proofErr w:type="spellStart"/>
      <w:r>
        <w:rPr>
          <w:rFonts w:ascii="Candara" w:hAnsi="Candara"/>
          <w:sz w:val="24"/>
          <w:szCs w:val="24"/>
        </w:rPr>
        <w:t>Pio</w:t>
      </w:r>
      <w:proofErr w:type="spellEnd"/>
      <w:r>
        <w:rPr>
          <w:rFonts w:ascii="Candara" w:hAnsi="Candara"/>
          <w:sz w:val="24"/>
          <w:szCs w:val="24"/>
        </w:rPr>
        <w:t xml:space="preserve"> répondit : « </w:t>
      </w:r>
      <w:r>
        <w:rPr>
          <w:rFonts w:ascii="Candara" w:hAnsi="Candara"/>
          <w:b/>
          <w:i/>
          <w:sz w:val="24"/>
          <w:szCs w:val="24"/>
        </w:rPr>
        <w:t>Elle est dans mon manteau, que vous venez juste d’accrocher !</w:t>
      </w:r>
      <w:r>
        <w:rPr>
          <w:rFonts w:ascii="Candara" w:hAnsi="Candara"/>
          <w:sz w:val="24"/>
          <w:szCs w:val="24"/>
        </w:rPr>
        <w:t xml:space="preserve"> » Après avoir cherché dans les poches de son habit religieux, les moines dirent : « </w:t>
      </w:r>
      <w:r>
        <w:rPr>
          <w:rFonts w:ascii="Candara" w:hAnsi="Candara"/>
          <w:b/>
          <w:i/>
          <w:sz w:val="24"/>
          <w:szCs w:val="24"/>
        </w:rPr>
        <w:t>Padre, il n’y a pas d’arme dans votre habit !... nous n’avons trouvé que votre rosaire !</w:t>
      </w:r>
      <w:r>
        <w:rPr>
          <w:rFonts w:ascii="Candara" w:hAnsi="Candara"/>
          <w:sz w:val="24"/>
          <w:szCs w:val="24"/>
        </w:rPr>
        <w:t xml:space="preserve"> » Padre </w:t>
      </w:r>
      <w:proofErr w:type="spellStart"/>
      <w:r>
        <w:rPr>
          <w:rFonts w:ascii="Candara" w:hAnsi="Candara"/>
          <w:sz w:val="24"/>
          <w:szCs w:val="24"/>
        </w:rPr>
        <w:t>Pio</w:t>
      </w:r>
      <w:proofErr w:type="spellEnd"/>
      <w:r>
        <w:rPr>
          <w:rFonts w:ascii="Candara" w:hAnsi="Candara"/>
          <w:sz w:val="24"/>
          <w:szCs w:val="24"/>
        </w:rPr>
        <w:t xml:space="preserve"> répondit immédiatement : </w:t>
      </w:r>
      <w:r>
        <w:rPr>
          <w:rFonts w:ascii="Candara" w:hAnsi="Candara"/>
          <w:b/>
          <w:i/>
          <w:sz w:val="24"/>
          <w:szCs w:val="24"/>
        </w:rPr>
        <w:t>« Et ne s’agit-il pas d’une arme ?... de la vraie arme ?!</w:t>
      </w:r>
      <w:r>
        <w:rPr>
          <w:rFonts w:ascii="Candara" w:hAnsi="Candara"/>
          <w:sz w:val="24"/>
          <w:szCs w:val="24"/>
        </w:rPr>
        <w:t xml:space="preserve"> » Padre </w:t>
      </w:r>
      <w:proofErr w:type="spellStart"/>
      <w:r>
        <w:rPr>
          <w:rFonts w:ascii="Candara" w:hAnsi="Candara"/>
          <w:sz w:val="24"/>
          <w:szCs w:val="24"/>
        </w:rPr>
        <w:t>Pio</w:t>
      </w:r>
      <w:proofErr w:type="spellEnd"/>
      <w:r>
        <w:rPr>
          <w:rFonts w:ascii="Candara" w:hAnsi="Candara"/>
          <w:sz w:val="24"/>
          <w:szCs w:val="24"/>
        </w:rPr>
        <w:t xml:space="preserve"> portait le rosaire autour de son bras la nuit.</w:t>
      </w:r>
      <w:r>
        <w:rPr>
          <w:rStyle w:val="Accentuation"/>
          <w:rFonts w:ascii="Candara" w:eastAsia="Microsoft JhengHei" w:hAnsi="Candara"/>
          <w:b/>
          <w:sz w:val="24"/>
          <w:szCs w:val="24"/>
        </w:rPr>
        <w:t>»</w:t>
      </w:r>
      <w:r>
        <w:rPr>
          <w:rFonts w:ascii="Candara" w:eastAsia="Microsoft JhengHei" w:hAnsi="Candara"/>
          <w:b/>
          <w:sz w:val="24"/>
          <w:szCs w:val="24"/>
        </w:rPr>
        <w:t xml:space="preserve"> </w:t>
      </w:r>
    </w:p>
    <w:p w:rsidR="00584065" w:rsidRDefault="00584065">
      <w:bookmarkStart w:id="0" w:name="_GoBack"/>
      <w:bookmarkEnd w:id="0"/>
    </w:p>
    <w:sectPr w:rsidR="0058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FF"/>
    <w:rsid w:val="00092AC7"/>
    <w:rsid w:val="000E17FF"/>
    <w:rsid w:val="00584065"/>
    <w:rsid w:val="00A66DAD"/>
    <w:rsid w:val="00D21768"/>
    <w:rsid w:val="00D72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68"/>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1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176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21768"/>
    <w:pPr>
      <w:ind w:left="720"/>
      <w:contextualSpacing/>
    </w:pPr>
  </w:style>
  <w:style w:type="character" w:styleId="lev">
    <w:name w:val="Strong"/>
    <w:basedOn w:val="Policepardfaut"/>
    <w:uiPriority w:val="22"/>
    <w:qFormat/>
    <w:rsid w:val="00D21768"/>
    <w:rPr>
      <w:b/>
      <w:bCs/>
    </w:rPr>
  </w:style>
  <w:style w:type="paragraph" w:styleId="Citationintense">
    <w:name w:val="Intense Quote"/>
    <w:basedOn w:val="Normal"/>
    <w:next w:val="Normal"/>
    <w:link w:val="CitationintenseCar"/>
    <w:uiPriority w:val="30"/>
    <w:qFormat/>
    <w:rsid w:val="005840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84065"/>
    <w:rPr>
      <w:b/>
      <w:bCs/>
      <w:i/>
      <w:iCs/>
      <w:color w:val="4F81BD" w:themeColor="accent1"/>
    </w:rPr>
  </w:style>
  <w:style w:type="character" w:styleId="Accentuation">
    <w:name w:val="Emphasis"/>
    <w:basedOn w:val="Policepardfaut"/>
    <w:uiPriority w:val="20"/>
    <w:qFormat/>
    <w:rsid w:val="00584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68"/>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1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176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21768"/>
    <w:pPr>
      <w:ind w:left="720"/>
      <w:contextualSpacing/>
    </w:pPr>
  </w:style>
  <w:style w:type="character" w:styleId="lev">
    <w:name w:val="Strong"/>
    <w:basedOn w:val="Policepardfaut"/>
    <w:uiPriority w:val="22"/>
    <w:qFormat/>
    <w:rsid w:val="00D21768"/>
    <w:rPr>
      <w:b/>
      <w:bCs/>
    </w:rPr>
  </w:style>
  <w:style w:type="paragraph" w:styleId="Citationintense">
    <w:name w:val="Intense Quote"/>
    <w:basedOn w:val="Normal"/>
    <w:next w:val="Normal"/>
    <w:link w:val="CitationintenseCar"/>
    <w:uiPriority w:val="30"/>
    <w:qFormat/>
    <w:rsid w:val="005840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84065"/>
    <w:rPr>
      <w:b/>
      <w:bCs/>
      <w:i/>
      <w:iCs/>
      <w:color w:val="4F81BD" w:themeColor="accent1"/>
    </w:rPr>
  </w:style>
  <w:style w:type="character" w:styleId="Accentuation">
    <w:name w:val="Emphasis"/>
    <w:basedOn w:val="Policepardfaut"/>
    <w:uiPriority w:val="20"/>
    <w:qFormat/>
    <w:rsid w:val="00584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4051">
      <w:bodyDiv w:val="1"/>
      <w:marLeft w:val="0"/>
      <w:marRight w:val="0"/>
      <w:marTop w:val="0"/>
      <w:marBottom w:val="0"/>
      <w:divBdr>
        <w:top w:val="none" w:sz="0" w:space="0" w:color="auto"/>
        <w:left w:val="none" w:sz="0" w:space="0" w:color="auto"/>
        <w:bottom w:val="none" w:sz="0" w:space="0" w:color="auto"/>
        <w:right w:val="none" w:sz="0" w:space="0" w:color="auto"/>
      </w:divBdr>
    </w:div>
    <w:div w:id="20222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Rouffet Elisabeth</dc:creator>
  <cp:lastModifiedBy>Rouffet Elisabeth</cp:lastModifiedBy>
  <cp:revision>2</cp:revision>
  <dcterms:created xsi:type="dcterms:W3CDTF">2017-10-01T15:32:00Z</dcterms:created>
  <dcterms:modified xsi:type="dcterms:W3CDTF">2017-10-01T15:32:00Z</dcterms:modified>
</cp:coreProperties>
</file>