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F" w:rsidRPr="00510DDF" w:rsidRDefault="00510DDF" w:rsidP="00510DDF">
      <w:pPr>
        <w:pStyle w:val="NormalWeb"/>
        <w:jc w:val="center"/>
        <w:rPr>
          <w:rStyle w:val="lev"/>
          <w:rFonts w:ascii="Comic Sans MS" w:hAnsi="Comic Sans MS"/>
          <w:color w:val="8B4513"/>
          <w:sz w:val="40"/>
          <w:szCs w:val="40"/>
        </w:rPr>
      </w:pPr>
      <w:r w:rsidRPr="00510DDF">
        <w:rPr>
          <w:rStyle w:val="lev"/>
          <w:rFonts w:ascii="Comic Sans MS" w:hAnsi="Comic Sans MS"/>
          <w:color w:val="8B4513"/>
          <w:sz w:val="40"/>
          <w:szCs w:val="40"/>
        </w:rPr>
        <w:t xml:space="preserve">Miel de pissenlit ou </w:t>
      </w:r>
      <w:proofErr w:type="spellStart"/>
      <w:r w:rsidRPr="00510DDF">
        <w:rPr>
          <w:rStyle w:val="lev"/>
          <w:rFonts w:ascii="Comic Sans MS" w:hAnsi="Comic Sans MS"/>
          <w:color w:val="8B4513"/>
          <w:sz w:val="40"/>
          <w:szCs w:val="40"/>
        </w:rPr>
        <w:t>cramaillotte</w:t>
      </w:r>
      <w:proofErr w:type="spellEnd"/>
    </w:p>
    <w:p w:rsidR="00510DDF" w:rsidRPr="00510DDF" w:rsidRDefault="00510DDF" w:rsidP="00510DDF">
      <w:pPr>
        <w:pStyle w:val="NormalWeb"/>
        <w:jc w:val="center"/>
      </w:pPr>
      <w:r w:rsidRPr="00510DDF">
        <w:rPr>
          <w:rStyle w:val="lev"/>
          <w:rFonts w:ascii="Comic Sans MS" w:hAnsi="Comic Sans MS"/>
          <w:color w:val="8B4513"/>
        </w:rPr>
        <w:t>Ingrédients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250 g de pistils de pissenlits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1,5 litre d’eau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Jus de 2 oranges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Jus de 2 citrons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Sucre cristallisé (75% du jus obtenu)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b/>
          <w:bCs/>
          <w:color w:val="8B4513"/>
        </w:rPr>
        <w:t>Préparation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Laver et ébouillanter vos pots à confiture ainsi que les capsules.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Cueillir vos fleurs de pissenlit le matin ainsi elles seront bien fraîches.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shd w:val="clear" w:color="auto" w:fill="FFFFFF"/>
        </w:rPr>
        <w:t xml:space="preserve">Les laver et retirer la grosse partie verte qui reste de la tige, pour ne récupérer que les pistils. 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shd w:val="clear" w:color="auto" w:fill="FFFFFF"/>
        </w:rPr>
        <w:t>Mettre les pistils dans une marmite avec 1,5 litre d’eau, les oranges et citrons, non épluchés et coupés en morceaux. Amener à ébullition en remuant régulièrement.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shd w:val="clear" w:color="auto" w:fill="FFFFFF"/>
        </w:rPr>
        <w:t>Cuire 50 min à petits bouillons. Laisser refroidir jusqu’au lendemain.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shd w:val="clear" w:color="auto" w:fill="FFFFFF"/>
        </w:rPr>
        <w:t>Le lendemain, passer au tamis et laisser égoutter 2 à 3 heures. Au bout de ce temps, bien presser le tout pour extraire le plus possible de liquide.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  <w:shd w:val="clear" w:color="auto" w:fill="FFFFFF"/>
        </w:rPr>
        <w:t xml:space="preserve">Peser la quantité de jus obtenu et ajouter 75 % de sucre par apport à son poids. Porter à ébullition et écumer la mousse blanche. Quand il n’y en a plus, </w:t>
      </w:r>
      <w:proofErr w:type="gramStart"/>
      <w:r w:rsidRPr="00510DDF">
        <w:rPr>
          <w:rFonts w:ascii="Comic Sans MS" w:hAnsi="Comic Sans MS"/>
          <w:shd w:val="clear" w:color="auto" w:fill="FFFFFF"/>
        </w:rPr>
        <w:t>baisser</w:t>
      </w:r>
      <w:proofErr w:type="gramEnd"/>
      <w:r w:rsidRPr="00510DDF">
        <w:rPr>
          <w:rFonts w:ascii="Comic Sans MS" w:hAnsi="Comic Sans MS"/>
          <w:shd w:val="clear" w:color="auto" w:fill="FFFFFF"/>
        </w:rPr>
        <w:t xml:space="preserve"> le feu et cuire à petits bouillons pendant 90 min en remuant de temps en temps. </w:t>
      </w:r>
    </w:p>
    <w:p w:rsidR="00510DDF" w:rsidRPr="00510DDF" w:rsidRDefault="00510DDF" w:rsidP="00510DDF">
      <w:pPr>
        <w:pStyle w:val="NormalWeb"/>
        <w:jc w:val="center"/>
      </w:pPr>
      <w:r w:rsidRPr="00510DDF">
        <w:rPr>
          <w:rFonts w:ascii="Comic Sans MS" w:hAnsi="Comic Sans MS"/>
        </w:rPr>
        <w:t>Mettre aussitôt en pots, visser les capsules et retourner les pots. Laisser jusqu’à complet refroidissement.</w:t>
      </w:r>
    </w:p>
    <w:p w:rsidR="00510DDF" w:rsidRDefault="00510DDF" w:rsidP="00510DDF">
      <w:pPr>
        <w:pStyle w:val="NormalWeb"/>
        <w:jc w:val="center"/>
      </w:pPr>
      <w:r w:rsidRPr="00510DDF">
        <w:rPr>
          <w:rStyle w:val="lev"/>
          <w:rFonts w:ascii="Comic Sans MS" w:hAnsi="Comic Sans MS"/>
          <w:color w:val="FF0000"/>
        </w:rPr>
        <w:t>Remarque :</w:t>
      </w:r>
      <w:r w:rsidRPr="00510DDF">
        <w:rPr>
          <w:rFonts w:ascii="Comic Sans MS" w:hAnsi="Comic Sans MS"/>
        </w:rPr>
        <w:t xml:space="preserve"> Cela demande beaucoup de patience mais le jeu en vaut la chandelle</w:t>
      </w:r>
      <w:r>
        <w:rPr>
          <w:rFonts w:ascii="Comic Sans MS" w:hAnsi="Comic Sans MS"/>
        </w:rPr>
        <w:t>.</w:t>
      </w:r>
    </w:p>
    <w:p w:rsidR="00C35775" w:rsidRPr="00510DDF" w:rsidRDefault="00510DDF">
      <w:pPr>
        <w:rPr>
          <w:b/>
        </w:rPr>
      </w:pPr>
      <w:r w:rsidRPr="00510DDF">
        <w:rPr>
          <w:b/>
        </w:rPr>
        <w:t xml:space="preserve">Source ; Cuisine gourmande de </w:t>
      </w:r>
      <w:proofErr w:type="spellStart"/>
      <w:r w:rsidRPr="00510DDF">
        <w:rPr>
          <w:b/>
        </w:rPr>
        <w:t>Carmencita</w:t>
      </w:r>
      <w:proofErr w:type="spellEnd"/>
    </w:p>
    <w:sectPr w:rsidR="00C35775" w:rsidRPr="00510DDF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10DDF"/>
    <w:rsid w:val="00510DDF"/>
    <w:rsid w:val="008478B7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2019-04-10T11:40:00Z</dcterms:created>
  <dcterms:modified xsi:type="dcterms:W3CDTF">2019-04-10T11:42:00Z</dcterms:modified>
</cp:coreProperties>
</file>