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Affabulation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 xml:space="preserve">La cigale a </w:t>
      </w:r>
      <w:proofErr w:type="spellStart"/>
      <w:r w:rsidRPr="00C86D3B">
        <w:rPr>
          <w:sz w:val="24"/>
          <w:szCs w:val="24"/>
        </w:rPr>
        <w:t>tweeté</w:t>
      </w:r>
      <w:proofErr w:type="spellEnd"/>
      <w:r>
        <w:rPr>
          <w:sz w:val="24"/>
          <w:szCs w:val="24"/>
        </w:rPr>
        <w:t>, lézardé</w:t>
      </w:r>
      <w:r w:rsidRPr="00C86D3B">
        <w:rPr>
          <w:sz w:val="24"/>
          <w:szCs w:val="24"/>
        </w:rPr>
        <w:t xml:space="preserve"> </w:t>
      </w:r>
      <w:r>
        <w:rPr>
          <w:sz w:val="24"/>
          <w:szCs w:val="24"/>
        </w:rPr>
        <w:t>tout l’été,</w:t>
      </w:r>
    </w:p>
    <w:p w:rsidR="00E64E93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 xml:space="preserve">La fourmi a bossé </w:t>
      </w:r>
      <w:r>
        <w:rPr>
          <w:sz w:val="24"/>
          <w:szCs w:val="24"/>
        </w:rPr>
        <w:t>sans jamais rouspéter</w:t>
      </w:r>
      <w:r w:rsidRPr="00C86D3B">
        <w:rPr>
          <w:sz w:val="24"/>
          <w:szCs w:val="24"/>
        </w:rPr>
        <w:t>,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</w:p>
    <w:p w:rsidR="00E64E93" w:rsidRPr="00C86D3B" w:rsidRDefault="00E64E93" w:rsidP="00E64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Puis, la </w:t>
      </w:r>
      <w:r w:rsidRPr="00C86D3B">
        <w:rPr>
          <w:sz w:val="24"/>
          <w:szCs w:val="24"/>
        </w:rPr>
        <w:t>crise venue</w:t>
      </w:r>
      <w:r>
        <w:rPr>
          <w:sz w:val="24"/>
          <w:szCs w:val="24"/>
        </w:rPr>
        <w:t>, on fut fort</w:t>
      </w:r>
      <w:r w:rsidRPr="00C86D3B">
        <w:rPr>
          <w:sz w:val="24"/>
          <w:szCs w:val="24"/>
        </w:rPr>
        <w:t xml:space="preserve"> dépourvu</w:t>
      </w:r>
      <w:r>
        <w:rPr>
          <w:sz w:val="24"/>
          <w:szCs w:val="24"/>
        </w:rPr>
        <w:t>,</w:t>
      </w:r>
    </w:p>
    <w:p w:rsidR="00E64E93" w:rsidRDefault="00E64E93" w:rsidP="00E64E93">
      <w:pPr>
        <w:jc w:val="both"/>
        <w:rPr>
          <w:sz w:val="24"/>
          <w:szCs w:val="24"/>
        </w:rPr>
      </w:pPr>
      <w:r>
        <w:rPr>
          <w:sz w:val="24"/>
          <w:szCs w:val="24"/>
        </w:rPr>
        <w:t>Quoique Dame fourmi</w:t>
      </w:r>
      <w:r w:rsidRPr="00C86D3B">
        <w:rPr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 w:rsidRPr="00C86D3B">
        <w:rPr>
          <w:sz w:val="24"/>
          <w:szCs w:val="24"/>
        </w:rPr>
        <w:t>avait</w:t>
      </w:r>
      <w:r>
        <w:rPr>
          <w:sz w:val="24"/>
          <w:szCs w:val="24"/>
        </w:rPr>
        <w:t xml:space="preserve"> un peu</w:t>
      </w:r>
      <w:r w:rsidRPr="00C86D3B">
        <w:rPr>
          <w:sz w:val="24"/>
          <w:szCs w:val="24"/>
        </w:rPr>
        <w:t xml:space="preserve"> prévu</w:t>
      </w:r>
      <w:r>
        <w:rPr>
          <w:sz w:val="24"/>
          <w:szCs w:val="24"/>
        </w:rPr>
        <w:t>e</w:t>
      </w:r>
      <w:r w:rsidRPr="00C86D3B">
        <w:rPr>
          <w:sz w:val="24"/>
          <w:szCs w:val="24"/>
        </w:rPr>
        <w:t>,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Elle avait tant stocké pour pouvoir subsister</w:t>
      </w:r>
      <w:r>
        <w:rPr>
          <w:sz w:val="24"/>
          <w:szCs w:val="24"/>
        </w:rPr>
        <w:t> :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Des mouches, des vermisseaux, des morceaux attestés,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Qu’elle attendait sereine une saison nouvelle</w:t>
      </w:r>
      <w:r>
        <w:rPr>
          <w:sz w:val="24"/>
          <w:szCs w:val="24"/>
        </w:rPr>
        <w:t>,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Quand surgit sa voisine, chanteuse sans cervelle,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Criant toujours famine, priant de lui offrir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 xml:space="preserve">- Prêter serait plus juste, pourquoi donc la meurtrir -    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Quelque grain pour survivre en ces temps difficiles</w:t>
      </w:r>
      <w:r>
        <w:rPr>
          <w:sz w:val="24"/>
          <w:szCs w:val="24"/>
        </w:rPr>
        <w:t>,</w:t>
      </w:r>
    </w:p>
    <w:p w:rsidR="00E64E93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Mais elle la paierait jusqu’au dernier centile,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La réponse fut brève, quoique claire et précise</w:t>
      </w:r>
      <w:r>
        <w:rPr>
          <w:sz w:val="24"/>
          <w:szCs w:val="24"/>
        </w:rPr>
        <w:t>,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La fourmi n’est pas pingre, encore moins indécise,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C’est pourquoi elle dit à la jeune emprunteuse</w:t>
      </w:r>
      <w:r>
        <w:rPr>
          <w:sz w:val="24"/>
          <w:szCs w:val="24"/>
        </w:rPr>
        <w:t> :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« Foin des réseaux sociaux, de la fièvre acheteuse,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Il fallait boulonner et surtout vous bouger,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S’en remettre au temps chaud, buller dans le verger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En attendant l’automne, c’était une ânerie !</w:t>
      </w:r>
    </w:p>
    <w:p w:rsidR="00E64E93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Je le dis sans détour, et sans mesquinerie. »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 xml:space="preserve">« Et moi je vous réponds : j’ai </w:t>
      </w:r>
      <w:proofErr w:type="spellStart"/>
      <w:r w:rsidRPr="00C86D3B">
        <w:rPr>
          <w:sz w:val="24"/>
          <w:szCs w:val="24"/>
        </w:rPr>
        <w:t>tweeté</w:t>
      </w:r>
      <w:proofErr w:type="spellEnd"/>
      <w:r w:rsidRPr="00C86D3B">
        <w:rPr>
          <w:sz w:val="24"/>
          <w:szCs w:val="24"/>
        </w:rPr>
        <w:t xml:space="preserve"> et flâné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lastRenderedPageBreak/>
        <w:t>Nuit et jour à mon gré, vous pouvez ricaner,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J’étais bien à mon aise</w:t>
      </w:r>
      <w:r>
        <w:rPr>
          <w:sz w:val="24"/>
          <w:szCs w:val="24"/>
        </w:rPr>
        <w:t>,</w:t>
      </w:r>
      <w:r w:rsidRPr="00C86D3B">
        <w:rPr>
          <w:sz w:val="24"/>
          <w:szCs w:val="24"/>
        </w:rPr>
        <w:t xml:space="preserve"> sous mes arbres fruitiers,</w:t>
      </w:r>
    </w:p>
    <w:p w:rsidR="00E64E93" w:rsidRDefault="00E64E93" w:rsidP="00E64E93">
      <w:pPr>
        <w:jc w:val="both"/>
        <w:rPr>
          <w:sz w:val="24"/>
          <w:szCs w:val="24"/>
        </w:rPr>
      </w:pPr>
      <w:r>
        <w:rPr>
          <w:sz w:val="24"/>
          <w:szCs w:val="24"/>
        </w:rPr>
        <w:t>Aussi ne vous déplaise</w:t>
      </w:r>
      <w:r w:rsidRPr="00C86D3B">
        <w:rPr>
          <w:sz w:val="24"/>
          <w:szCs w:val="24"/>
        </w:rPr>
        <w:t>, j’ai pris d’autres sentiers. »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« Comment d’autres sentiers ? Pour tweeter et traîner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Pendant que vos voisins doivent se démener ?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 xml:space="preserve">Vous </w:t>
      </w:r>
      <w:proofErr w:type="spellStart"/>
      <w:r w:rsidRPr="00C86D3B">
        <w:rPr>
          <w:sz w:val="24"/>
          <w:szCs w:val="24"/>
        </w:rPr>
        <w:t>tweetiez</w:t>
      </w:r>
      <w:proofErr w:type="spellEnd"/>
      <w:r w:rsidRPr="00C86D3B">
        <w:rPr>
          <w:sz w:val="24"/>
          <w:szCs w:val="24"/>
        </w:rPr>
        <w:t xml:space="preserve"> et flâniez ? Vous m’en voyez comblée !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 xml:space="preserve">Et bien ! Dès maintenant, </w:t>
      </w:r>
      <w:proofErr w:type="gramStart"/>
      <w:r w:rsidRPr="00C86D3B">
        <w:rPr>
          <w:sz w:val="24"/>
          <w:szCs w:val="24"/>
        </w:rPr>
        <w:t>allez vous</w:t>
      </w:r>
      <w:proofErr w:type="gramEnd"/>
      <w:r w:rsidRPr="00C86D3B">
        <w:rPr>
          <w:sz w:val="24"/>
          <w:szCs w:val="24"/>
        </w:rPr>
        <w:t xml:space="preserve"> rassembler</w:t>
      </w:r>
    </w:p>
    <w:p w:rsidR="00E64E93" w:rsidRPr="00C86D3B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Avec tous vos amis, courez pour un flash mob,</w:t>
      </w:r>
    </w:p>
    <w:p w:rsidR="00E64E93" w:rsidRDefault="00E64E93" w:rsidP="00E64E93">
      <w:pPr>
        <w:jc w:val="both"/>
        <w:rPr>
          <w:sz w:val="24"/>
          <w:szCs w:val="24"/>
        </w:rPr>
      </w:pPr>
      <w:r w:rsidRPr="00C86D3B">
        <w:rPr>
          <w:sz w:val="24"/>
          <w:szCs w:val="24"/>
        </w:rPr>
        <w:t>Trouvez donc à manger ou mieux encore, un job ! »</w:t>
      </w:r>
    </w:p>
    <w:p w:rsidR="00E64E93" w:rsidRDefault="00E64E93" w:rsidP="00E64E93">
      <w:pPr>
        <w:jc w:val="both"/>
        <w:rPr>
          <w:sz w:val="24"/>
          <w:szCs w:val="24"/>
        </w:rPr>
      </w:pPr>
    </w:p>
    <w:p w:rsidR="00E64E93" w:rsidRDefault="00E64E93" w:rsidP="00E64E93">
      <w:pPr>
        <w:jc w:val="both"/>
        <w:rPr>
          <w:sz w:val="24"/>
          <w:szCs w:val="24"/>
        </w:rPr>
      </w:pPr>
      <w:r>
        <w:rPr>
          <w:sz w:val="24"/>
          <w:szCs w:val="24"/>
        </w:rPr>
        <w:t>La fourmi est réac, la cigale est feignasse,</w:t>
      </w:r>
    </w:p>
    <w:p w:rsidR="00E64E93" w:rsidRDefault="00E64E93" w:rsidP="00E64E93">
      <w:pPr>
        <w:jc w:val="both"/>
        <w:rPr>
          <w:sz w:val="24"/>
          <w:szCs w:val="24"/>
        </w:rPr>
      </w:pPr>
      <w:r>
        <w:rPr>
          <w:sz w:val="24"/>
          <w:szCs w:val="24"/>
        </w:rPr>
        <w:t>L’une aspire à trimer, l’autre est une assistée,</w:t>
      </w:r>
    </w:p>
    <w:p w:rsidR="00E64E93" w:rsidRDefault="00E64E93" w:rsidP="00E64E93">
      <w:pPr>
        <w:jc w:val="both"/>
        <w:rPr>
          <w:sz w:val="24"/>
          <w:szCs w:val="24"/>
        </w:rPr>
      </w:pPr>
      <w:r>
        <w:rPr>
          <w:sz w:val="24"/>
          <w:szCs w:val="24"/>
        </w:rPr>
        <w:t>Ainsi donc les insectes sont aussi fadasses,</w:t>
      </w:r>
    </w:p>
    <w:p w:rsidR="00E64E93" w:rsidRDefault="00E64E93" w:rsidP="00E64E93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de la Fontaine, que notre Humanité ?</w:t>
      </w:r>
    </w:p>
    <w:p w:rsidR="00B52E73" w:rsidRDefault="00B52E73"/>
    <w:sectPr w:rsidR="00B52E73" w:rsidSect="00B5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E93"/>
    <w:rsid w:val="00196873"/>
    <w:rsid w:val="00397096"/>
    <w:rsid w:val="00904D4F"/>
    <w:rsid w:val="00AA1C49"/>
    <w:rsid w:val="00B52E73"/>
    <w:rsid w:val="00E6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9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4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04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04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4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Utilisateur</cp:lastModifiedBy>
  <cp:revision>2</cp:revision>
  <dcterms:created xsi:type="dcterms:W3CDTF">2015-08-31T13:44:00Z</dcterms:created>
  <dcterms:modified xsi:type="dcterms:W3CDTF">2015-08-31T13:44:00Z</dcterms:modified>
</cp:coreProperties>
</file>