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FF90" w14:textId="77777777" w:rsidR="00FC10B8" w:rsidRDefault="00FC10B8">
      <w:pPr>
        <w:pStyle w:val="normal1"/>
        <w:rPr>
          <w:rFonts w:ascii="Comic Sans MS" w:eastAsia="Comic Sans MS" w:hAnsi="Comic Sans MS" w:cs="Comic Sans MS"/>
          <w:sz w:val="26"/>
          <w:szCs w:val="26"/>
        </w:rPr>
      </w:pPr>
    </w:p>
    <w:p w14:paraId="7C53078F" w14:textId="77777777" w:rsidR="00FC10B8" w:rsidRDefault="00000000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 wp14:anchorId="0297E78A" wp14:editId="189A5740">
            <wp:extent cx="652145" cy="7512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51" t="-865" r="-1151" b="-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1855E765" w14:textId="66E9175D" w:rsidR="00FC10B8" w:rsidRDefault="00000000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COMPTE RENDU DE LA RÉUNION DU </w:t>
      </w:r>
      <w:r w:rsidR="001E3A37">
        <w:rPr>
          <w:rFonts w:ascii="Comic Sans MS" w:eastAsia="Comic Sans MS" w:hAnsi="Comic Sans MS" w:cs="Comic Sans MS"/>
          <w:b/>
          <w:bCs/>
          <w:sz w:val="24"/>
          <w:szCs w:val="24"/>
        </w:rPr>
        <w:t>CONSEIL DU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04 MARS 2024                                                                             Salle Ste Cécile                   </w:t>
      </w:r>
    </w:p>
    <w:p w14:paraId="329ADDA4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4E06DFF7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</w:t>
      </w:r>
    </w:p>
    <w:p w14:paraId="78CAF805" w14:textId="7F7F1D10" w:rsidR="00FC10B8" w:rsidRDefault="00000000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Temps de Prière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: </w:t>
      </w:r>
      <w:r>
        <w:rPr>
          <w:rFonts w:ascii="Comic Sans MS" w:eastAsia="Comic Sans MS" w:hAnsi="Comic Sans MS" w:cs="Comic Sans MS"/>
          <w:sz w:val="24"/>
          <w:szCs w:val="24"/>
        </w:rPr>
        <w:t xml:space="preserve">(préparé par </w:t>
      </w:r>
      <w:r w:rsidR="001E3A37">
        <w:rPr>
          <w:rFonts w:ascii="Comic Sans MS" w:eastAsia="Comic Sans MS" w:hAnsi="Comic Sans MS" w:cs="Comic Sans MS"/>
          <w:sz w:val="24"/>
          <w:szCs w:val="24"/>
        </w:rPr>
        <w:t>Gilles)</w:t>
      </w:r>
    </w:p>
    <w:p w14:paraId="1D99CA3C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Chant D’entrée :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   Écoute la voix du Seigneur,</w:t>
      </w:r>
    </w:p>
    <w:p w14:paraId="2FF0215C" w14:textId="77777777" w:rsidR="00FC10B8" w:rsidRDefault="00000000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Evangile de Jésus Christ selon St Luc :</w:t>
      </w:r>
    </w:p>
    <w:p w14:paraId="2A3C9DCA" w14:textId="77777777" w:rsidR="00FC10B8" w:rsidRDefault="00000000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 xml:space="preserve">Dans la synagogue de Nazareth, Jésus déclara : </w:t>
      </w:r>
    </w:p>
    <w:p w14:paraId="727E2047" w14:textId="77777777" w:rsidR="00FC10B8" w:rsidRDefault="00000000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 xml:space="preserve">“Amen, je vous le dis : </w:t>
      </w:r>
    </w:p>
    <w:p w14:paraId="6BA93216" w14:textId="77777777" w:rsidR="00FC10B8" w:rsidRDefault="00000000">
      <w:pPr>
        <w:pStyle w:val="normal1"/>
        <w:jc w:val="both"/>
        <w:rPr>
          <w:rFonts w:ascii="Comic Sans MS" w:hAnsi="Comic Sans MS"/>
        </w:rPr>
      </w:pPr>
      <w:proofErr w:type="gramStart"/>
      <w:r>
        <w:rPr>
          <w:rFonts w:ascii="Comic Sans MS" w:eastAsia="Comic Sans MS" w:hAnsi="Comic Sans MS" w:cs="Comic Sans MS"/>
        </w:rPr>
        <w:t>aucun</w:t>
      </w:r>
      <w:proofErr w:type="gramEnd"/>
      <w:r>
        <w:rPr>
          <w:rFonts w:ascii="Comic Sans MS" w:eastAsia="Comic Sans MS" w:hAnsi="Comic Sans MS" w:cs="Comic Sans MS"/>
        </w:rPr>
        <w:t xml:space="preserve"> prophète ne trouve un accueil favorable dans son pays. En vérité, je vous le dis : </w:t>
      </w:r>
    </w:p>
    <w:p w14:paraId="54F35E37" w14:textId="37A26C8C" w:rsidR="00FC10B8" w:rsidRDefault="00000000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 xml:space="preserve">Au temps du prophète Élie, lorsque pendant trois ans et demi le ciel retint la pluie, </w:t>
      </w:r>
      <w:r w:rsidR="001E3A37">
        <w:rPr>
          <w:rFonts w:ascii="Comic Sans MS" w:eastAsia="Comic Sans MS" w:hAnsi="Comic Sans MS" w:cs="Comic Sans MS"/>
        </w:rPr>
        <w:t>et qu’une</w:t>
      </w:r>
      <w:r>
        <w:rPr>
          <w:rFonts w:ascii="Comic Sans MS" w:eastAsia="Comic Sans MS" w:hAnsi="Comic Sans MS" w:cs="Comic Sans MS"/>
        </w:rPr>
        <w:t xml:space="preserve"> grande famine se produisit sur toute la terre, il y avait beaucoup de veuves en Israël ; pourtant Élie ne fut envoyé vers aucune d’entre elles, mais bien dans la ville de Sarepta, au pays de Sidon, chez une veuve étrangère. Au temps du prophète Élisée, il </w:t>
      </w:r>
      <w:r w:rsidR="001E3A37">
        <w:rPr>
          <w:rFonts w:ascii="Comic Sans MS" w:eastAsia="Comic Sans MS" w:hAnsi="Comic Sans MS" w:cs="Comic Sans MS"/>
        </w:rPr>
        <w:t>y avait</w:t>
      </w:r>
      <w:r>
        <w:rPr>
          <w:rFonts w:ascii="Comic Sans MS" w:eastAsia="Comic Sans MS" w:hAnsi="Comic Sans MS" w:cs="Comic Sans MS"/>
        </w:rPr>
        <w:t xml:space="preserve"> beaucoup de lépreux en Israël ; et aucun d’eux n’a été purifié </w:t>
      </w:r>
      <w:r w:rsidR="001E3A37">
        <w:rPr>
          <w:rFonts w:ascii="Comic Sans MS" w:eastAsia="Comic Sans MS" w:hAnsi="Comic Sans MS" w:cs="Comic Sans MS"/>
        </w:rPr>
        <w:t>mais bien</w:t>
      </w:r>
      <w:r>
        <w:rPr>
          <w:rFonts w:ascii="Comic Sans MS" w:eastAsia="Comic Sans MS" w:hAnsi="Comic Sans MS" w:cs="Comic Sans MS"/>
        </w:rPr>
        <w:t xml:space="preserve"> Naaman le Syrien.”</w:t>
      </w:r>
    </w:p>
    <w:p w14:paraId="1772574C" w14:textId="77777777" w:rsidR="00FC10B8" w:rsidRDefault="00000000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 xml:space="preserve">À ces mots, dans la </w:t>
      </w:r>
      <w:proofErr w:type="spellStart"/>
      <w:proofErr w:type="gramStart"/>
      <w:r>
        <w:rPr>
          <w:rFonts w:ascii="Comic Sans MS" w:eastAsia="Comic Sans MS" w:hAnsi="Comic Sans MS" w:cs="Comic Sans MS"/>
        </w:rPr>
        <w:t>synagogue,tous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devinrent furieux. Ils se levèrent, poussèrent Jésus</w:t>
      </w:r>
    </w:p>
    <w:p w14:paraId="188BC6FE" w14:textId="7C96D217" w:rsidR="00FC10B8" w:rsidRDefault="001E3A37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Hors</w:t>
      </w:r>
      <w:r w:rsidR="00000000">
        <w:rPr>
          <w:rFonts w:ascii="Comic Sans MS" w:eastAsia="Comic Sans MS" w:hAnsi="Comic Sans MS" w:cs="Comic Sans MS"/>
        </w:rPr>
        <w:t xml:space="preserve"> de la ville, et le menèrent jusqu'à un escarpement de la colline où leur ville est construite, pour le précipiter en bas. Mais Lui, passant au milieu d'eux, allait son chemin.</w:t>
      </w:r>
    </w:p>
    <w:p w14:paraId="455DC395" w14:textId="77777777" w:rsidR="00FC10B8" w:rsidRDefault="00000000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392505A5" w14:textId="25E24046" w:rsidR="00FC10B8" w:rsidRDefault="00000000">
      <w:pPr>
        <w:pStyle w:val="normal1"/>
        <w:jc w:val="both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Conclusion par le Père Patrick avec le Notre Père et le « Je Vous Salue Marie </w:t>
      </w:r>
      <w:r w:rsidR="001E3A37">
        <w:rPr>
          <w:rFonts w:ascii="Comic Sans MS" w:eastAsia="Comic Sans MS" w:hAnsi="Comic Sans MS" w:cs="Comic Sans MS"/>
        </w:rPr>
        <w:t>».</w:t>
      </w:r>
      <w:r>
        <w:rPr>
          <w:rFonts w:ascii="Comic Sans MS" w:eastAsia="Comic Sans MS" w:hAnsi="Comic Sans MS" w:cs="Comic Sans MS"/>
        </w:rPr>
        <w:t xml:space="preserve"> </w:t>
      </w:r>
    </w:p>
    <w:p w14:paraId="5C564E9A" w14:textId="77777777" w:rsidR="00FC10B8" w:rsidRDefault="00000000">
      <w:pPr>
        <w:pStyle w:val="normal1"/>
        <w:jc w:val="both"/>
        <w:rPr>
          <w:rFonts w:ascii="Comic Sans MS" w:hAnsi="Comic Sans MS"/>
        </w:rPr>
      </w:pPr>
      <w:proofErr w:type="gramStart"/>
      <w:r>
        <w:rPr>
          <w:rFonts w:ascii="Comic Sans MS" w:eastAsia="Comic Sans MS" w:hAnsi="Comic Sans MS" w:cs="Comic Sans MS"/>
        </w:rPr>
        <w:t>le</w:t>
      </w:r>
      <w:proofErr w:type="gramEnd"/>
      <w:r>
        <w:rPr>
          <w:rFonts w:ascii="Comic Sans MS" w:eastAsia="Comic Sans MS" w:hAnsi="Comic Sans MS" w:cs="Comic Sans MS"/>
        </w:rPr>
        <w:t xml:space="preserve"> Prochain temps de prière sera préparé par Marie-Thérèse Favier.</w:t>
      </w:r>
    </w:p>
    <w:p w14:paraId="7612449B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______________________________________</w:t>
      </w:r>
    </w:p>
    <w:p w14:paraId="35DEE645" w14:textId="6DFECAAA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REMARQUES SUR LE </w:t>
      </w:r>
      <w:r w:rsidR="001E3A37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COMPTE RENDU</w:t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DU CONSEIL DU 15 JANVIER 2024</w:t>
      </w:r>
    </w:p>
    <w:p w14:paraId="4334B790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5872E8A0" w14:textId="0110A7C8" w:rsidR="00FC10B8" w:rsidRDefault="00000000">
      <w:pPr>
        <w:pStyle w:val="normal1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Des modifications concernant les Référents et </w:t>
      </w:r>
      <w:r w:rsidR="001E3A37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commissions :</w:t>
      </w:r>
    </w:p>
    <w:p w14:paraId="4B532FBF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-Xavier Forel devient le référent pour St Jean Soleymieux. </w:t>
      </w:r>
    </w:p>
    <w:p w14:paraId="515B8242" w14:textId="250A78C8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-Marie Perret devient </w:t>
      </w:r>
      <w:r w:rsidR="001E3A37">
        <w:rPr>
          <w:rFonts w:ascii="Comic Sans MS" w:eastAsia="Comic Sans MS" w:hAnsi="Comic Sans MS" w:cs="Comic Sans MS"/>
          <w:sz w:val="24"/>
          <w:szCs w:val="24"/>
        </w:rPr>
        <w:t>la référente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pour st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Ennemond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en Gier.</w:t>
      </w:r>
    </w:p>
    <w:p w14:paraId="3EA10FF1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-Marie Thérèse Favier devient la référente pour Rive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gier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43ED74F4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-Marie Thérèse Favier, sera affectée à la commission Tenues. </w:t>
      </w:r>
    </w:p>
    <w:p w14:paraId="07AC9DC5" w14:textId="77777777" w:rsidR="00FC10B8" w:rsidRDefault="00FC10B8">
      <w:pPr>
        <w:pStyle w:val="normal1"/>
        <w:jc w:val="both"/>
        <w:rPr>
          <w:rFonts w:eastAsia="Comic Sans MS" w:cs="Comic Sans MS"/>
        </w:rPr>
      </w:pPr>
    </w:p>
    <w:p w14:paraId="042D3BFA" w14:textId="77777777" w:rsidR="00FC10B8" w:rsidRDefault="00000000">
      <w:pPr>
        <w:pStyle w:val="normal1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Envoi des documents par mail 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56629C24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-Dorénavant toutes les pièces jointes seront envoyées en PDF</w:t>
      </w:r>
    </w:p>
    <w:p w14:paraId="200D055E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Après ces affectations et remarques le Compte rendu du 15 janvier 2024 est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accepté.  </w:t>
      </w:r>
    </w:p>
    <w:p w14:paraId="2E93BD64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74D581C9" w14:textId="77777777" w:rsidR="00FC10B8" w:rsidRDefault="00000000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JOURNÉES DE FÉVRIER À LOURDES DES 9,10,11 Février </w:t>
      </w:r>
    </w:p>
    <w:p w14:paraId="3DE101C4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7C0D9EE1" w14:textId="069B8602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ab/>
        <w:t xml:space="preserve">Jean Paul, Marie Claude et Marie Thérèse se sont </w:t>
      </w:r>
      <w:r w:rsidR="001E3A37">
        <w:rPr>
          <w:rFonts w:ascii="Comic Sans MS" w:eastAsia="Comic Sans MS" w:hAnsi="Comic Sans MS" w:cs="Comic Sans MS"/>
          <w:sz w:val="24"/>
          <w:szCs w:val="24"/>
        </w:rPr>
        <w:t>rendu à</w:t>
      </w:r>
      <w:r>
        <w:rPr>
          <w:rFonts w:ascii="Comic Sans MS" w:eastAsia="Comic Sans MS" w:hAnsi="Comic Sans MS" w:cs="Comic Sans MS"/>
          <w:sz w:val="24"/>
          <w:szCs w:val="24"/>
        </w:rPr>
        <w:t xml:space="preserve"> ces journées de rencontre, </w:t>
      </w:r>
      <w:r>
        <w:rPr>
          <w:rFonts w:ascii="Comic Sans MS" w:eastAsia="Comic Sans MS" w:hAnsi="Comic Sans MS" w:cs="Comic Sans MS"/>
          <w:sz w:val="24"/>
          <w:szCs w:val="24"/>
        </w:rPr>
        <w:tab/>
        <w:t>d’échanges organisées par le Sanctuaire de Lourdes.</w:t>
      </w:r>
    </w:p>
    <w:p w14:paraId="31952669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A ces journées, nous sont proposés plusieurs ateliers :</w:t>
      </w:r>
    </w:p>
    <w:p w14:paraId="41EF499C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- Informations sur les améliorations et organisation du SANCTUAIRE, de l’ACCUEIL </w:t>
      </w:r>
      <w:r>
        <w:rPr>
          <w:rFonts w:ascii="Comic Sans MS" w:eastAsia="Comic Sans MS" w:hAnsi="Comic Sans MS" w:cs="Comic Sans MS"/>
          <w:sz w:val="24"/>
          <w:szCs w:val="24"/>
        </w:rPr>
        <w:tab/>
        <w:t>NOTRE DAME, de la citée ST PIERRE.</w:t>
      </w:r>
    </w:p>
    <w:p w14:paraId="13E7B9BF" w14:textId="420A81C5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-Thème de l’année « Allez dire aux prêtres que l’on </w:t>
      </w:r>
      <w:r w:rsidR="001E3A37">
        <w:rPr>
          <w:rFonts w:ascii="Comic Sans MS" w:eastAsia="Comic Sans MS" w:hAnsi="Comic Sans MS" w:cs="Comic Sans MS"/>
          <w:sz w:val="24"/>
          <w:szCs w:val="24"/>
        </w:rPr>
        <w:t>bâtisse</w:t>
      </w:r>
      <w:r>
        <w:rPr>
          <w:rFonts w:ascii="Comic Sans MS" w:eastAsia="Comic Sans MS" w:hAnsi="Comic Sans MS" w:cs="Comic Sans MS"/>
          <w:sz w:val="24"/>
          <w:szCs w:val="24"/>
        </w:rPr>
        <w:t xml:space="preserve"> ici une chapelle et que l’on y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vienne en </w:t>
      </w:r>
      <w:r w:rsidR="001E3A37">
        <w:rPr>
          <w:rFonts w:ascii="Comic Sans MS" w:eastAsia="Comic Sans MS" w:hAnsi="Comic Sans MS" w:cs="Comic Sans MS"/>
          <w:sz w:val="24"/>
          <w:szCs w:val="24"/>
        </w:rPr>
        <w:t>procession</w:t>
      </w:r>
      <w:r>
        <w:rPr>
          <w:rFonts w:ascii="Comic Sans MS" w:eastAsia="Comic Sans MS" w:hAnsi="Comic Sans MS" w:cs="Comic Sans MS"/>
          <w:sz w:val="24"/>
          <w:szCs w:val="24"/>
        </w:rPr>
        <w:t> » par le Père Horacio BRITTO ;</w:t>
      </w:r>
    </w:p>
    <w:p w14:paraId="3BCD8038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-Atelier concernant la restauration, les transports, la planification des pèlerinages, des </w:t>
      </w:r>
      <w:r>
        <w:rPr>
          <w:rFonts w:ascii="Comic Sans MS" w:eastAsia="Comic Sans MS" w:hAnsi="Comic Sans MS" w:cs="Comic Sans MS"/>
          <w:sz w:val="24"/>
          <w:szCs w:val="24"/>
        </w:rPr>
        <w:tab/>
        <w:t>passages aux piscines (Geste de l’eau)</w:t>
      </w:r>
    </w:p>
    <w:p w14:paraId="55BCC826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Concernant l’Accueil NOTRE DAME, qui sera le lieu d’accueil de notre pèlerinage, il nous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a été présenté un nouveau Directeur de la préparation des repas pour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l’A .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N.D. avec son </w:t>
      </w:r>
      <w:r>
        <w:rPr>
          <w:rFonts w:ascii="Comic Sans MS" w:eastAsia="Comic Sans MS" w:hAnsi="Comic Sans MS" w:cs="Comic Sans MS"/>
          <w:sz w:val="24"/>
          <w:szCs w:val="24"/>
        </w:rPr>
        <w:tab/>
        <w:t>équipe.</w:t>
      </w:r>
    </w:p>
    <w:p w14:paraId="4657318C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Cette nouvelle équipe va tout mettre en œuvre pour que la qualité des repas soit </w:t>
      </w:r>
      <w:r>
        <w:rPr>
          <w:rFonts w:ascii="Comic Sans MS" w:hAnsi="Comic Sans MS"/>
          <w:sz w:val="24"/>
          <w:szCs w:val="24"/>
        </w:rPr>
        <w:tab/>
        <w:t>améliorée.</w:t>
      </w:r>
    </w:p>
    <w:p w14:paraId="1A14963D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2D4557D" w14:textId="77777777" w:rsidR="00FC10B8" w:rsidRDefault="00000000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PRÉSENTATION DU PÈLERINAGE À LOURDES DU 15 AU 20 AVRIL 21024 :</w:t>
      </w:r>
    </w:p>
    <w:p w14:paraId="46E06025" w14:textId="77777777" w:rsidR="00FC10B8" w:rsidRDefault="00FC10B8">
      <w:pPr>
        <w:pStyle w:val="normal1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8D54D13" w14:textId="77777777" w:rsidR="00FC10B8" w:rsidRDefault="00000000">
      <w:pPr>
        <w:pStyle w:val="normal1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A l’accueil seront accueillis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:</w:t>
      </w:r>
    </w:p>
    <w:p w14:paraId="19FA9F61" w14:textId="77777777" w:rsidR="00FC10B8" w:rsidRDefault="00000000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- 94 pèlerins malades et 7 accompagnateurs    </w:t>
      </w:r>
    </w:p>
    <w:p w14:paraId="3EC11F09" w14:textId="77777777" w:rsidR="00FC10B8" w:rsidRDefault="00000000">
      <w:pPr>
        <w:pStyle w:val="normal1"/>
        <w:numPr>
          <w:ilvl w:val="0"/>
          <w:numId w:val="1"/>
        </w:numPr>
        <w:jc w:val="both"/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Au service, pour nos Pèlerins Malade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s 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11D06B19" w14:textId="1B3D144E" w:rsidR="00FC10B8" w:rsidRDefault="00000000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- </w:t>
      </w:r>
      <w:r w:rsidR="001E3A37">
        <w:rPr>
          <w:rFonts w:ascii="Comic Sans MS" w:eastAsia="Comic Sans MS" w:hAnsi="Comic Sans MS" w:cs="Comic Sans MS"/>
          <w:sz w:val="24"/>
          <w:szCs w:val="24"/>
        </w:rPr>
        <w:t>288 Hospitalières</w:t>
      </w:r>
      <w:r>
        <w:rPr>
          <w:rFonts w:ascii="Comic Sans MS" w:eastAsia="Comic Sans MS" w:hAnsi="Comic Sans MS" w:cs="Comic Sans MS"/>
          <w:sz w:val="24"/>
          <w:szCs w:val="24"/>
        </w:rPr>
        <w:t>, Hospitaliers</w:t>
      </w:r>
    </w:p>
    <w:p w14:paraId="03A954DC" w14:textId="6E4734D8" w:rsidR="00FC10B8" w:rsidRDefault="001E3A37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Dont</w:t>
      </w:r>
      <w:r w:rsidR="00000000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41 Nouveaux</w:t>
      </w:r>
      <w:r w:rsidR="00000000">
        <w:rPr>
          <w:rFonts w:ascii="Comic Sans MS" w:eastAsia="Comic Sans MS" w:hAnsi="Comic Sans MS" w:cs="Comic Sans MS"/>
          <w:sz w:val="24"/>
          <w:szCs w:val="24"/>
        </w:rPr>
        <w:t xml:space="preserve"> hospitaliers plus 4 accompagnateurs</w:t>
      </w:r>
    </w:p>
    <w:p w14:paraId="122926EF" w14:textId="4BEA7457" w:rsidR="00FC10B8" w:rsidRDefault="00000000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-1 équipe médicale </w:t>
      </w:r>
      <w:r w:rsidR="001E3A37">
        <w:rPr>
          <w:rFonts w:ascii="Comic Sans MS" w:eastAsia="Comic Sans MS" w:hAnsi="Comic Sans MS" w:cs="Comic Sans MS"/>
          <w:sz w:val="24"/>
          <w:szCs w:val="24"/>
        </w:rPr>
        <w:t>(médecins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="001E3A37">
        <w:rPr>
          <w:rFonts w:ascii="Comic Sans MS" w:eastAsia="Comic Sans MS" w:hAnsi="Comic Sans MS" w:cs="Comic Sans MS"/>
          <w:sz w:val="24"/>
          <w:szCs w:val="24"/>
        </w:rPr>
        <w:t>Infirmières, Kinés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14:paraId="4FC75C57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E2E5451" w14:textId="77777777" w:rsidR="00FC10B8" w:rsidRDefault="00000000">
      <w:pPr>
        <w:pStyle w:val="normal1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Les hébergements 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426571AE" w14:textId="0DB6DF21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- La majorité en Hôtels : </w:t>
      </w:r>
      <w:r w:rsidR="001E3A37">
        <w:rPr>
          <w:rFonts w:ascii="Comic Sans MS" w:eastAsia="Comic Sans MS" w:hAnsi="Comic Sans MS" w:cs="Comic Sans MS"/>
          <w:sz w:val="24"/>
          <w:szCs w:val="24"/>
        </w:rPr>
        <w:t>ANGELIC,</w:t>
      </w:r>
      <w:r>
        <w:rPr>
          <w:rFonts w:ascii="Comic Sans MS" w:eastAsia="Comic Sans MS" w:hAnsi="Comic Sans MS" w:cs="Comic Sans MS"/>
          <w:sz w:val="24"/>
          <w:szCs w:val="24"/>
        </w:rPr>
        <w:t xml:space="preserve"> GALILÉE WINSORD, HOLLANDE, </w:t>
      </w:r>
      <w:r>
        <w:rPr>
          <w:rFonts w:ascii="Comic Sans MS" w:eastAsia="Comic Sans MS" w:hAnsi="Comic Sans MS" w:cs="Comic Sans MS"/>
          <w:sz w:val="24"/>
          <w:szCs w:val="24"/>
        </w:rPr>
        <w:tab/>
        <w:t>NATIONAL, PARIS, et en Hébergements personnels</w:t>
      </w:r>
    </w:p>
    <w:p w14:paraId="48C6FA46" w14:textId="77777777" w:rsidR="00FC10B8" w:rsidRDefault="00000000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-22 hospitaliers, à l’Abri St Michel, </w:t>
      </w:r>
    </w:p>
    <w:p w14:paraId="147C3602" w14:textId="14768F92" w:rsidR="00FC10B8" w:rsidRDefault="00000000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-17 </w:t>
      </w:r>
      <w:r w:rsidR="001E3A37">
        <w:rPr>
          <w:rFonts w:ascii="Comic Sans MS" w:eastAsia="Comic Sans MS" w:hAnsi="Comic Sans MS" w:cs="Comic Sans MS"/>
          <w:sz w:val="24"/>
          <w:szCs w:val="24"/>
        </w:rPr>
        <w:t>Hospitalier</w:t>
      </w:r>
      <w:r>
        <w:rPr>
          <w:rFonts w:ascii="Comic Sans MS" w:eastAsia="Comic Sans MS" w:hAnsi="Comic Sans MS" w:cs="Comic Sans MS"/>
          <w:sz w:val="24"/>
          <w:szCs w:val="24"/>
        </w:rPr>
        <w:t>(ères) à L’Hospitalet</w:t>
      </w:r>
    </w:p>
    <w:p w14:paraId="7C30B7C0" w14:textId="77777777" w:rsidR="00FC10B8" w:rsidRDefault="00FC10B8">
      <w:pPr>
        <w:pStyle w:val="normal1"/>
        <w:ind w:left="720"/>
        <w:jc w:val="both"/>
        <w:rPr>
          <w:rFonts w:eastAsia="Comic Sans MS" w:cs="Comic Sans MS"/>
        </w:rPr>
      </w:pPr>
    </w:p>
    <w:p w14:paraId="74063676" w14:textId="77777777" w:rsidR="00FC10B8" w:rsidRDefault="00000000">
      <w:pPr>
        <w:pStyle w:val="normal1"/>
        <w:numPr>
          <w:ilvl w:val="0"/>
          <w:numId w:val="6"/>
        </w:numPr>
        <w:jc w:val="both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Fonctionnement des services :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</w:t>
      </w:r>
    </w:p>
    <w:p w14:paraId="2D64347F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- Comme chaque année, le programme du pèlerinage est assez chargé, cette année nous </w:t>
      </w:r>
      <w:r>
        <w:rPr>
          <w:rFonts w:ascii="Comic Sans MS" w:eastAsia="Comic Sans MS" w:hAnsi="Comic Sans MS" w:cs="Comic Sans MS"/>
          <w:sz w:val="24"/>
          <w:szCs w:val="24"/>
        </w:rPr>
        <w:tab/>
        <w:t>serons aussi très nombreux comme hospitaliers au service.</w:t>
      </w:r>
    </w:p>
    <w:p w14:paraId="783EA7B4" w14:textId="2531D163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Pour le bon fonctionnement, déroulement, quelques petits changements seront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nécessaires, cela pour qu’il y ait </w:t>
      </w:r>
      <w:r w:rsidR="001E3A37">
        <w:rPr>
          <w:rFonts w:ascii="Comic Sans MS" w:eastAsia="Comic Sans MS" w:hAnsi="Comic Sans MS" w:cs="Comic Sans MS"/>
          <w:sz w:val="24"/>
          <w:szCs w:val="24"/>
        </w:rPr>
        <w:t>une place</w:t>
      </w:r>
      <w:r>
        <w:rPr>
          <w:rFonts w:ascii="Comic Sans MS" w:eastAsia="Comic Sans MS" w:hAnsi="Comic Sans MS" w:cs="Comic Sans MS"/>
          <w:sz w:val="24"/>
          <w:szCs w:val="24"/>
        </w:rPr>
        <w:t xml:space="preserve"> pour tous et que chacun se trouve bien à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sa </w:t>
      </w:r>
      <w:r>
        <w:rPr>
          <w:rFonts w:ascii="Comic Sans MS" w:eastAsia="Comic Sans MS" w:hAnsi="Comic Sans MS" w:cs="Comic Sans MS"/>
          <w:sz w:val="24"/>
          <w:szCs w:val="24"/>
        </w:rPr>
        <w:tab/>
        <w:t>place.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16B48DBE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-Cette organisation sera présentée aux responsables de chaque secteur lors de leur </w:t>
      </w:r>
      <w:r>
        <w:rPr>
          <w:rFonts w:ascii="Comic Sans MS" w:eastAsia="Comic Sans MS" w:hAnsi="Comic Sans MS" w:cs="Comic Sans MS"/>
          <w:sz w:val="24"/>
          <w:szCs w:val="24"/>
        </w:rPr>
        <w:tab/>
        <w:t>réunion du 09 avril 2024, l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a présence de chacun est indispensable.</w:t>
      </w:r>
    </w:p>
    <w:p w14:paraId="27AE747D" w14:textId="77777777" w:rsidR="00FC10B8" w:rsidRDefault="00000000">
      <w:pPr>
        <w:pStyle w:val="normal1"/>
        <w:ind w:left="2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6AB7974E" w14:textId="77777777" w:rsidR="00FC10B8" w:rsidRDefault="00FC10B8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</w:p>
    <w:p w14:paraId="20347882" w14:textId="77777777" w:rsidR="00FC10B8" w:rsidRDefault="00FC10B8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</w:p>
    <w:p w14:paraId="17FFDFA8" w14:textId="5E16FFEF" w:rsidR="00FC10B8" w:rsidRDefault="00000000">
      <w:pPr>
        <w:pStyle w:val="normal1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- Mme Lapierre secrétaire des « Petits chanteurs de la Maîtrise de ST ETIENNE », propose que ce groupe de jeunes soit partie </w:t>
      </w:r>
      <w:r w:rsidR="001E3A37">
        <w:rPr>
          <w:rFonts w:ascii="Comic Sans MS" w:eastAsia="Comic Sans MS" w:hAnsi="Comic Sans MS" w:cs="Comic Sans MS"/>
          <w:sz w:val="24"/>
          <w:szCs w:val="24"/>
        </w:rPr>
        <w:t>prenante à</w:t>
      </w:r>
      <w:r>
        <w:rPr>
          <w:rFonts w:ascii="Comic Sans MS" w:eastAsia="Comic Sans MS" w:hAnsi="Comic Sans MS" w:cs="Comic Sans MS"/>
          <w:sz w:val="24"/>
          <w:szCs w:val="24"/>
        </w:rPr>
        <w:t xml:space="preserve"> la messe de notre pèlerinage et à la soirée festive de nos Pèlerins </w:t>
      </w:r>
      <w:r w:rsidR="001E3A37">
        <w:rPr>
          <w:rFonts w:ascii="Comic Sans MS" w:eastAsia="Comic Sans MS" w:hAnsi="Comic Sans MS" w:cs="Comic Sans MS"/>
          <w:sz w:val="24"/>
          <w:szCs w:val="24"/>
        </w:rPr>
        <w:t>malades,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 CONSEIL accepte cette initiative. </w:t>
      </w:r>
    </w:p>
    <w:p w14:paraId="4E33EDFF" w14:textId="77777777" w:rsidR="00FC10B8" w:rsidRDefault="00000000">
      <w:pPr>
        <w:pStyle w:val="normal1"/>
        <w:numPr>
          <w:ilvl w:val="0"/>
          <w:numId w:val="7"/>
        </w:numPr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Engagement en Église :</w:t>
      </w:r>
    </w:p>
    <w:p w14:paraId="393E31CB" w14:textId="77777777" w:rsidR="00FC10B8" w:rsidRDefault="00000000">
      <w:pPr>
        <w:pStyle w:val="normal1"/>
        <w:jc w:val="both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A ce jour, 1 seule hospitalière, malgré un rappel auprès des groupes, une préparation </w:t>
      </w:r>
      <w:r>
        <w:rPr>
          <w:rFonts w:ascii="Comic Sans MS" w:eastAsia="Comic Sans MS" w:hAnsi="Comic Sans MS" w:cs="Comic Sans MS"/>
          <w:sz w:val="24"/>
          <w:szCs w:val="24"/>
        </w:rPr>
        <w:tab/>
        <w:t>sera faite par le Père Patrick de BREUVAND.</w:t>
      </w:r>
    </w:p>
    <w:p w14:paraId="220910A4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50D01987" w14:textId="77777777" w:rsidR="00FC10B8" w:rsidRDefault="00000000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QUELQUES INFORMATIONS :</w:t>
      </w:r>
    </w:p>
    <w:p w14:paraId="5A70217D" w14:textId="77777777" w:rsidR="00FC10B8" w:rsidRDefault="00FC10B8">
      <w:pPr>
        <w:pStyle w:val="normal1"/>
        <w:jc w:val="center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1AC1A343" w14:textId="77777777" w:rsidR="00FC10B8" w:rsidRDefault="00000000">
      <w:pPr>
        <w:pStyle w:val="normal1"/>
        <w:numPr>
          <w:ilvl w:val="0"/>
          <w:numId w:val="8"/>
        </w:numPr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Point sur les cotisations : </w:t>
      </w:r>
    </w:p>
    <w:p w14:paraId="11A0F591" w14:textId="6E5DDC51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 w:rsidR="001E3A37">
        <w:rPr>
          <w:rFonts w:ascii="Comic Sans MS" w:eastAsia="Comic Sans MS" w:hAnsi="Comic Sans MS" w:cs="Comic Sans MS"/>
          <w:sz w:val="24"/>
          <w:szCs w:val="24"/>
        </w:rPr>
        <w:t>À</w:t>
      </w:r>
      <w:r>
        <w:rPr>
          <w:rFonts w:ascii="Comic Sans MS" w:eastAsia="Comic Sans MS" w:hAnsi="Comic Sans MS" w:cs="Comic Sans MS"/>
          <w:sz w:val="24"/>
          <w:szCs w:val="24"/>
        </w:rPr>
        <w:t xml:space="preserve"> ce jour 5 groupes ne sont pas à </w:t>
      </w:r>
      <w:r w:rsidR="001E3A37">
        <w:rPr>
          <w:rFonts w:ascii="Comic Sans MS" w:eastAsia="Comic Sans MS" w:hAnsi="Comic Sans MS" w:cs="Comic Sans MS"/>
          <w:sz w:val="24"/>
          <w:szCs w:val="24"/>
        </w:rPr>
        <w:t>jour, une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relance leur sera faite. </w:t>
      </w:r>
    </w:p>
    <w:p w14:paraId="66F9864D" w14:textId="77777777" w:rsidR="00FC10B8" w:rsidRDefault="00FC10B8">
      <w:pPr>
        <w:pStyle w:val="normal1"/>
        <w:jc w:val="both"/>
        <w:rPr>
          <w:rFonts w:ascii="Comic Sans MS" w:hAnsi="Comic Sans MS"/>
          <w:sz w:val="24"/>
          <w:szCs w:val="24"/>
        </w:rPr>
      </w:pPr>
    </w:p>
    <w:p w14:paraId="0DA234E2" w14:textId="421E2D46" w:rsidR="00FC10B8" w:rsidRDefault="00000000">
      <w:pPr>
        <w:pStyle w:val="normal1"/>
        <w:numPr>
          <w:ilvl w:val="0"/>
          <w:numId w:val="9"/>
        </w:numPr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Journée rencontre provinciale à </w:t>
      </w:r>
      <w:r w:rsidR="001E3A37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LYON du</w:t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16 mars 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4</w:t>
      </w:r>
      <w:r>
        <w:rPr>
          <w:rFonts w:ascii="Comic Sans MS" w:eastAsia="Comic Sans MS" w:hAnsi="Comic Sans MS" w:cs="Comic Sans MS"/>
          <w:sz w:val="24"/>
          <w:szCs w:val="24"/>
        </w:rPr>
        <w:t xml:space="preserve"> :</w:t>
      </w:r>
    </w:p>
    <w:p w14:paraId="22D36DB6" w14:textId="77777777" w:rsidR="00FC10B8" w:rsidRDefault="00000000">
      <w:pPr>
        <w:pStyle w:val="normal1"/>
        <w:ind w:left="720"/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 xml:space="preserve"> 3 membres y participeront.</w:t>
      </w:r>
    </w:p>
    <w:p w14:paraId="2424AE05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E34B38F" w14:textId="77777777" w:rsidR="00FC10B8" w:rsidRDefault="00000000">
      <w:pPr>
        <w:pStyle w:val="normal1"/>
        <w:numPr>
          <w:ilvl w:val="0"/>
          <w:numId w:val="10"/>
        </w:numPr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Journée du souvenir : samedi 09 novembre 2024 :</w:t>
      </w:r>
    </w:p>
    <w:p w14:paraId="36D94234" w14:textId="2AC856DF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Le groupe de ST PAUL EN JAREZ nous </w:t>
      </w:r>
      <w:r w:rsidR="001E3A37">
        <w:rPr>
          <w:rFonts w:ascii="Comic Sans MS" w:eastAsia="Comic Sans MS" w:hAnsi="Comic Sans MS" w:cs="Comic Sans MS"/>
          <w:sz w:val="24"/>
          <w:szCs w:val="24"/>
        </w:rPr>
        <w:t>recevra.</w:t>
      </w:r>
    </w:p>
    <w:p w14:paraId="47CD82C8" w14:textId="77777777" w:rsidR="00FC10B8" w:rsidRDefault="00FC10B8">
      <w:pPr>
        <w:pStyle w:val="normal1"/>
        <w:jc w:val="both"/>
        <w:rPr>
          <w:rFonts w:eastAsia="Comic Sans MS" w:cs="Comic Sans MS"/>
        </w:rPr>
      </w:pPr>
    </w:p>
    <w:p w14:paraId="321F0DD8" w14:textId="04020479" w:rsidR="00FC10B8" w:rsidRDefault="00000000">
      <w:pPr>
        <w:pStyle w:val="normal1"/>
        <w:numPr>
          <w:ilvl w:val="0"/>
          <w:numId w:val="11"/>
        </w:numPr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ASSEMBLÉE GÉNÉRALE de l’hospitalité : prévue pour le 25 JANVIER </w:t>
      </w:r>
      <w:r w:rsidR="001E3A37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2025</w:t>
      </w:r>
      <w:r w:rsidR="001E3A37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: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14:paraId="6C62F37A" w14:textId="01F795B5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A ce jour aucun groupe ne s’est manifesté, Jean Paul va contacter les groupes qui </w:t>
      </w:r>
      <w:r w:rsidR="001E3A37">
        <w:rPr>
          <w:rFonts w:ascii="Comic Sans MS" w:eastAsia="Comic Sans MS" w:hAnsi="Comic Sans MS" w:cs="Comic Sans MS"/>
          <w:sz w:val="24"/>
          <w:szCs w:val="24"/>
        </w:rPr>
        <w:t xml:space="preserve">seraient </w:t>
      </w:r>
      <w:r w:rsidR="001E3A37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volontaires pour prendre en charge l’organisation.</w:t>
      </w:r>
    </w:p>
    <w:p w14:paraId="2B23919F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Il y a urgence de se décider afin d’avoir la salle adaptée pour recevoir notre </w:t>
      </w:r>
      <w:r>
        <w:rPr>
          <w:rFonts w:ascii="Comic Sans MS" w:eastAsia="Comic Sans MS" w:hAnsi="Comic Sans MS" w:cs="Comic Sans MS"/>
          <w:sz w:val="24"/>
          <w:szCs w:val="24"/>
        </w:rPr>
        <w:tab/>
        <w:t>manifestation.</w:t>
      </w:r>
    </w:p>
    <w:p w14:paraId="0E9655CF" w14:textId="77777777" w:rsidR="00FC10B8" w:rsidRDefault="00000000">
      <w:pPr>
        <w:pStyle w:val="normal1"/>
        <w:numPr>
          <w:ilvl w:val="0"/>
          <w:numId w:val="12"/>
        </w:numPr>
        <w:jc w:val="both"/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Des dates à retenir :</w:t>
      </w:r>
    </w:p>
    <w:p w14:paraId="38669FE5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9117" w:type="dxa"/>
        <w:tblInd w:w="675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680"/>
        <w:gridCol w:w="7437"/>
      </w:tblGrid>
      <w:tr w:rsidR="00FC10B8" w14:paraId="46F0F78D" w14:textId="77777777">
        <w:trPr>
          <w:trHeight w:val="567"/>
        </w:trPr>
        <w:tc>
          <w:tcPr>
            <w:tcW w:w="1680" w:type="dxa"/>
            <w:shd w:val="clear" w:color="auto" w:fill="FFD8CE"/>
            <w:vAlign w:val="center"/>
          </w:tcPr>
          <w:p w14:paraId="5410E8C9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14/03/2024</w:t>
            </w:r>
          </w:p>
        </w:tc>
        <w:tc>
          <w:tcPr>
            <w:tcW w:w="7436" w:type="dxa"/>
            <w:vMerge w:val="restart"/>
            <w:shd w:val="clear" w:color="auto" w:fill="FFD8CE"/>
            <w:vAlign w:val="center"/>
          </w:tcPr>
          <w:p w14:paraId="27BF43A2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Distribution des dossiers MALADES, HOSPITALIERS et PÈLERINS en HÔTEL aux responsables</w:t>
            </w:r>
          </w:p>
          <w:p w14:paraId="6F9264CE" w14:textId="6163EBAF" w:rsidR="00FC10B8" w:rsidRDefault="001E3A37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Jeudi</w:t>
            </w:r>
            <w:r w:rsidR="0000000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10H à 12 H – 14 H à 17h</w:t>
            </w:r>
          </w:p>
          <w:p w14:paraId="5E323390" w14:textId="58690347" w:rsidR="00FC10B8" w:rsidRDefault="001E3A37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Vendredi</w:t>
            </w:r>
            <w:r w:rsidR="0000000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9 H 30 à 12 H</w:t>
            </w:r>
          </w:p>
        </w:tc>
      </w:tr>
      <w:tr w:rsidR="00FC10B8" w14:paraId="451783DA" w14:textId="77777777">
        <w:trPr>
          <w:trHeight w:val="567"/>
        </w:trPr>
        <w:tc>
          <w:tcPr>
            <w:tcW w:w="1680" w:type="dxa"/>
            <w:shd w:val="clear" w:color="auto" w:fill="FFD8CE"/>
            <w:vAlign w:val="center"/>
          </w:tcPr>
          <w:p w14:paraId="2555A6B4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15/03/2024</w:t>
            </w:r>
          </w:p>
        </w:tc>
        <w:tc>
          <w:tcPr>
            <w:tcW w:w="7436" w:type="dxa"/>
            <w:vMerge/>
            <w:shd w:val="clear" w:color="auto" w:fill="FFD8CE"/>
            <w:vAlign w:val="center"/>
          </w:tcPr>
          <w:p w14:paraId="61E90FFF" w14:textId="77777777" w:rsidR="00FC10B8" w:rsidRDefault="00FC10B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C10B8" w14:paraId="5999937B" w14:textId="77777777">
        <w:trPr>
          <w:trHeight w:val="567"/>
        </w:trPr>
        <w:tc>
          <w:tcPr>
            <w:tcW w:w="1680" w:type="dxa"/>
            <w:shd w:val="clear" w:color="auto" w:fill="FFFF00"/>
            <w:vAlign w:val="center"/>
          </w:tcPr>
          <w:p w14:paraId="322A1059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05/04/24</w:t>
            </w:r>
          </w:p>
        </w:tc>
        <w:tc>
          <w:tcPr>
            <w:tcW w:w="7436" w:type="dxa"/>
            <w:shd w:val="clear" w:color="auto" w:fill="FFFF00"/>
            <w:vAlign w:val="center"/>
          </w:tcPr>
          <w:p w14:paraId="12C1EB1F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DISTRIBUTION DES TENUES</w:t>
            </w:r>
          </w:p>
          <w:p w14:paraId="3465ADFF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9 h à 17 h</w:t>
            </w:r>
          </w:p>
          <w:p w14:paraId="3BD0F025" w14:textId="219A71D9" w:rsidR="00FC10B8" w:rsidRDefault="001E3A37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Au</w:t>
            </w:r>
            <w:r w:rsidR="0000000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local 40, rue Ambroise Paré</w:t>
            </w:r>
          </w:p>
        </w:tc>
      </w:tr>
      <w:tr w:rsidR="00FC10B8" w14:paraId="7DCC2CCB" w14:textId="77777777">
        <w:trPr>
          <w:trHeight w:val="567"/>
        </w:trPr>
        <w:tc>
          <w:tcPr>
            <w:tcW w:w="1680" w:type="dxa"/>
            <w:shd w:val="clear" w:color="auto" w:fill="DEE6EF"/>
            <w:vAlign w:val="center"/>
          </w:tcPr>
          <w:p w14:paraId="73BBBFEE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samedi</w:t>
            </w:r>
            <w:proofErr w:type="gramEnd"/>
          </w:p>
        </w:tc>
        <w:tc>
          <w:tcPr>
            <w:tcW w:w="7436" w:type="dxa"/>
            <w:vMerge w:val="restart"/>
            <w:shd w:val="clear" w:color="auto" w:fill="DEE6EF"/>
            <w:vAlign w:val="bottom"/>
          </w:tcPr>
          <w:p w14:paraId="04BEFD08" w14:textId="6A9F15AD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ACCUEIL et </w:t>
            </w:r>
            <w:r w:rsidR="001E3A37">
              <w:rPr>
                <w:rFonts w:ascii="Comic Sans MS" w:hAnsi="Comic Sans MS"/>
                <w:b/>
                <w:bCs/>
                <w:sz w:val="18"/>
                <w:szCs w:val="18"/>
              </w:rPr>
              <w:t>FORMATION des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NOUVEAUX HOSPITALIERS</w:t>
            </w:r>
          </w:p>
          <w:p w14:paraId="2DFDE137" w14:textId="0FFDC61C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ET </w:t>
            </w:r>
            <w:r w:rsidR="001E3A37">
              <w:rPr>
                <w:rFonts w:ascii="Comic Sans MS" w:hAnsi="Comic Sans MS"/>
                <w:b/>
                <w:bCs/>
                <w:sz w:val="18"/>
                <w:szCs w:val="18"/>
              </w:rPr>
              <w:t>FORMATION à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l’évêché</w:t>
            </w:r>
          </w:p>
          <w:p w14:paraId="7FB5D57E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partir de 9 h 30</w:t>
            </w:r>
          </w:p>
        </w:tc>
      </w:tr>
      <w:tr w:rsidR="00FC10B8" w14:paraId="16E347AC" w14:textId="77777777">
        <w:trPr>
          <w:trHeight w:val="567"/>
        </w:trPr>
        <w:tc>
          <w:tcPr>
            <w:tcW w:w="1680" w:type="dxa"/>
            <w:shd w:val="clear" w:color="auto" w:fill="DEE6EF"/>
            <w:vAlign w:val="center"/>
          </w:tcPr>
          <w:p w14:paraId="1CDF68DA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06/04/2024</w:t>
            </w:r>
          </w:p>
          <w:p w14:paraId="41C62579" w14:textId="77777777" w:rsidR="00FC10B8" w:rsidRDefault="00FC10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6" w:type="dxa"/>
            <w:vMerge/>
            <w:shd w:val="clear" w:color="auto" w:fill="DEE6EF"/>
            <w:vAlign w:val="bottom"/>
          </w:tcPr>
          <w:p w14:paraId="69986839" w14:textId="77777777" w:rsidR="00FC10B8" w:rsidRDefault="00FC10B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C10B8" w14:paraId="162B5E7D" w14:textId="77777777">
        <w:trPr>
          <w:trHeight w:val="567"/>
        </w:trPr>
        <w:tc>
          <w:tcPr>
            <w:tcW w:w="1680" w:type="dxa"/>
            <w:shd w:val="clear" w:color="auto" w:fill="FFD8CE"/>
            <w:vAlign w:val="center"/>
          </w:tcPr>
          <w:p w14:paraId="284159B8" w14:textId="77777777" w:rsidR="00FC10B8" w:rsidRDefault="00FC10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B9F37" w14:textId="77777777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09/04/2024</w:t>
            </w:r>
          </w:p>
          <w:p w14:paraId="34B7E3BD" w14:textId="77777777" w:rsidR="00FC10B8" w:rsidRDefault="00FC10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6" w:type="dxa"/>
            <w:shd w:val="clear" w:color="auto" w:fill="FFD8CE"/>
            <w:vAlign w:val="center"/>
          </w:tcPr>
          <w:p w14:paraId="0DA88CB9" w14:textId="176A4552" w:rsidR="00FC10B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RÉUNION DES </w:t>
            </w:r>
            <w:r w:rsidR="001E3A37">
              <w:rPr>
                <w:rFonts w:ascii="Comic Sans MS" w:hAnsi="Comic Sans MS"/>
                <w:b/>
                <w:bCs/>
                <w:sz w:val="18"/>
                <w:szCs w:val="18"/>
              </w:rPr>
              <w:t>RESPONSABLES 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14H30 à l’évêché</w:t>
            </w:r>
          </w:p>
        </w:tc>
      </w:tr>
    </w:tbl>
    <w:p w14:paraId="18D4AD9D" w14:textId="77777777" w:rsidR="00FC10B8" w:rsidRDefault="00FC10B8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2152F76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71CA8A05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21DDEF3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4EFED0F1" w14:textId="77777777" w:rsidR="00FC10B8" w:rsidRDefault="00FC10B8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14:paraId="20A27E07" w14:textId="77777777" w:rsidR="00FC10B8" w:rsidRDefault="00FC10B8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14:paraId="14C9A02C" w14:textId="77777777" w:rsidR="00FC10B8" w:rsidRDefault="00FC10B8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14:paraId="1612725B" w14:textId="77777777" w:rsidR="00FC10B8" w:rsidRDefault="00FC10B8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14:paraId="5CB9D3A4" w14:textId="77777777" w:rsidR="00FC10B8" w:rsidRDefault="00FC10B8">
      <w:pPr>
        <w:pStyle w:val="normal1"/>
        <w:jc w:val="center"/>
        <w:rPr>
          <w:rFonts w:ascii="Comic Sans MS" w:hAnsi="Comic Sans MS"/>
          <w:sz w:val="24"/>
          <w:szCs w:val="24"/>
        </w:rPr>
      </w:pPr>
    </w:p>
    <w:p w14:paraId="5FF91876" w14:textId="77777777" w:rsidR="00FC10B8" w:rsidRDefault="00000000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Questions diverses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:</w:t>
      </w:r>
    </w:p>
    <w:p w14:paraId="722C578E" w14:textId="77777777" w:rsidR="00FC10B8" w:rsidRDefault="00000000">
      <w:pPr>
        <w:pStyle w:val="normal1"/>
        <w:numPr>
          <w:ilvl w:val="0"/>
          <w:numId w:val="13"/>
        </w:numPr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 xml:space="preserve">   La commission « communication » se réunira au cours du 2ème trimestre</w:t>
      </w:r>
    </w:p>
    <w:p w14:paraId="2A27E9FC" w14:textId="7EE5ACA9" w:rsidR="00FC10B8" w:rsidRDefault="00000000">
      <w:pPr>
        <w:pStyle w:val="normal1"/>
        <w:ind w:left="720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1E3A37">
        <w:rPr>
          <w:rFonts w:ascii="Comic Sans MS" w:eastAsia="Comic Sans MS" w:hAnsi="Comic Sans MS" w:cs="Comic Sans MS"/>
          <w:sz w:val="24"/>
          <w:szCs w:val="24"/>
        </w:rPr>
        <w:t>Pour</w:t>
      </w:r>
      <w:r>
        <w:rPr>
          <w:rFonts w:ascii="Comic Sans MS" w:eastAsia="Comic Sans MS" w:hAnsi="Comic Sans MS" w:cs="Comic Sans MS"/>
          <w:sz w:val="24"/>
          <w:szCs w:val="24"/>
        </w:rPr>
        <w:t xml:space="preserve"> améliorer la « com ».</w:t>
      </w:r>
    </w:p>
    <w:p w14:paraId="584824B7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2B554D9" w14:textId="77777777" w:rsidR="00FC10B8" w:rsidRDefault="00000000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</w:t>
      </w:r>
    </w:p>
    <w:p w14:paraId="6184F6E6" w14:textId="77777777" w:rsidR="00FC10B8" w:rsidRDefault="00FC10B8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4500CF3D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Prochaine réunion de notre conseil le lundi 29 Avril 2024 à 17 heures.</w:t>
      </w:r>
    </w:p>
    <w:p w14:paraId="4B1B3066" w14:textId="77777777" w:rsidR="00FC10B8" w:rsidRDefault="00000000">
      <w:pPr>
        <w:pStyle w:val="normal1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            </w:t>
      </w:r>
    </w:p>
    <w:p w14:paraId="6D1C9FB4" w14:textId="77777777" w:rsidR="00FC10B8" w:rsidRDefault="00000000">
      <w:pPr>
        <w:pStyle w:val="normal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  _______________________________</w:t>
      </w:r>
    </w:p>
    <w:p w14:paraId="7E27B6BF" w14:textId="77777777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Manifestation des groupes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</w:p>
    <w:p w14:paraId="549AAF0D" w14:textId="77777777" w:rsidR="00FC10B8" w:rsidRDefault="00000000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-Samedi 09/03/2024 Concours de coinche organisé par le groupe St Marcellin en     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Pilat à 14 heures à Planfoy au Gymnase.               </w:t>
      </w:r>
    </w:p>
    <w:p w14:paraId="4D3A74B1" w14:textId="77777777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  -Dimanche 28/04/2024 Thé Dansant organisé par le groupe ST Jacques du haut Forez                                                                                                                                                      </w:t>
      </w:r>
    </w:p>
    <w:p w14:paraId="569B8483" w14:textId="77777777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à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14 heures 30,  Salle Polyvalente ERA à    Estivareilles.</w:t>
      </w:r>
    </w:p>
    <w:p w14:paraId="27378A1B" w14:textId="2CDA878A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-</w:t>
      </w:r>
      <w:r w:rsidR="001E3A37">
        <w:rPr>
          <w:rFonts w:ascii="Comic Sans MS" w:eastAsia="Comic Sans MS" w:hAnsi="Comic Sans MS" w:cs="Comic Sans MS"/>
          <w:sz w:val="24"/>
          <w:szCs w:val="24"/>
        </w:rPr>
        <w:t>Mardi 12</w:t>
      </w:r>
      <w:r>
        <w:rPr>
          <w:rFonts w:ascii="Comic Sans MS" w:eastAsia="Comic Sans MS" w:hAnsi="Comic Sans MS" w:cs="Comic Sans MS"/>
          <w:sz w:val="24"/>
          <w:szCs w:val="24"/>
        </w:rPr>
        <w:t xml:space="preserve">/03/2024 à 18h30 Le groupe Rive de Gier Propose une séance Cinéma </w:t>
      </w:r>
    </w:p>
    <w:p w14:paraId="18B9F298" w14:textId="24DA3722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“</w:t>
      </w:r>
      <w:r w:rsidR="001E3A37">
        <w:rPr>
          <w:rFonts w:ascii="Comic Sans MS" w:eastAsia="Comic Sans MS" w:hAnsi="Comic Sans MS" w:cs="Comic Sans MS"/>
          <w:sz w:val="24"/>
          <w:szCs w:val="24"/>
        </w:rPr>
        <w:t>Le Club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1E3A37">
        <w:rPr>
          <w:rFonts w:ascii="Comic Sans MS" w:eastAsia="Comic Sans MS" w:hAnsi="Comic Sans MS" w:cs="Comic Sans MS"/>
          <w:sz w:val="24"/>
          <w:szCs w:val="24"/>
        </w:rPr>
        <w:t>des Miraculés” Salle</w:t>
      </w:r>
      <w:r>
        <w:rPr>
          <w:rFonts w:ascii="Comic Sans MS" w:eastAsia="Comic Sans MS" w:hAnsi="Comic Sans MS" w:cs="Comic Sans MS"/>
          <w:sz w:val="24"/>
          <w:szCs w:val="24"/>
        </w:rPr>
        <w:t xml:space="preserve"> Jean </w:t>
      </w:r>
      <w:r w:rsidR="001E3A37">
        <w:rPr>
          <w:rFonts w:ascii="Comic Sans MS" w:eastAsia="Comic Sans MS" w:hAnsi="Comic Sans MS" w:cs="Comic Sans MS"/>
          <w:sz w:val="24"/>
          <w:szCs w:val="24"/>
        </w:rPr>
        <w:t>Dasté, 8</w:t>
      </w:r>
      <w:r>
        <w:rPr>
          <w:rFonts w:ascii="Comic Sans MS" w:eastAsia="Comic Sans MS" w:hAnsi="Comic Sans MS" w:cs="Comic Sans MS"/>
          <w:sz w:val="24"/>
          <w:szCs w:val="24"/>
        </w:rPr>
        <w:t xml:space="preserve">, Place du Général Valluy à RIVE DE GIER                     </w:t>
      </w:r>
    </w:p>
    <w:p w14:paraId="309C8152" w14:textId="77777777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</w:t>
      </w:r>
    </w:p>
    <w:p w14:paraId="7F19E0EE" w14:textId="77777777" w:rsidR="00FC10B8" w:rsidRDefault="00000000">
      <w:pPr>
        <w:pStyle w:val="normal1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Bien fidèlement, votre président, Jean Paul,</w:t>
      </w:r>
    </w:p>
    <w:p w14:paraId="1ED708DE" w14:textId="7DFC64B8" w:rsidR="00FC10B8" w:rsidRDefault="00000000">
      <w:pPr>
        <w:pStyle w:val="normal1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</w:t>
      </w:r>
      <w:r w:rsidR="001E3A37">
        <w:rPr>
          <w:rFonts w:ascii="Comic Sans MS" w:eastAsia="Comic Sans MS" w:hAnsi="Comic Sans MS" w:cs="Comic Sans MS"/>
          <w:sz w:val="24"/>
          <w:szCs w:val="24"/>
        </w:rPr>
        <w:t>Secrétaires</w:t>
      </w:r>
      <w:r>
        <w:rPr>
          <w:rFonts w:ascii="Comic Sans MS" w:eastAsia="Comic Sans MS" w:hAnsi="Comic Sans MS" w:cs="Comic Sans MS"/>
          <w:sz w:val="24"/>
          <w:szCs w:val="24"/>
        </w:rPr>
        <w:t> : Marie-</w:t>
      </w:r>
      <w:r w:rsidR="001E3A37">
        <w:rPr>
          <w:rFonts w:ascii="Comic Sans MS" w:eastAsia="Comic Sans MS" w:hAnsi="Comic Sans MS" w:cs="Comic Sans MS"/>
          <w:sz w:val="24"/>
          <w:szCs w:val="24"/>
        </w:rPr>
        <w:t>Claude et</w:t>
      </w:r>
      <w:r>
        <w:rPr>
          <w:rFonts w:ascii="Comic Sans MS" w:eastAsia="Comic Sans MS" w:hAnsi="Comic Sans MS" w:cs="Comic Sans MS"/>
          <w:sz w:val="24"/>
          <w:szCs w:val="24"/>
        </w:rPr>
        <w:t xml:space="preserve"> Marie Thérèse                                                     </w:t>
      </w:r>
    </w:p>
    <w:p w14:paraId="3A7BF09C" w14:textId="77777777" w:rsidR="00FC10B8" w:rsidRDefault="00FC10B8">
      <w:pPr>
        <w:pStyle w:val="normal1"/>
        <w:rPr>
          <w:rFonts w:eastAsia="Comic Sans MS" w:cs="Comic Sans MS"/>
        </w:rPr>
      </w:pPr>
    </w:p>
    <w:p w14:paraId="3FCA60D8" w14:textId="77777777" w:rsidR="00FC10B8" w:rsidRDefault="00FC10B8">
      <w:pPr>
        <w:pStyle w:val="normal1"/>
        <w:rPr>
          <w:rFonts w:eastAsia="Comic Sans MS" w:cs="Comic Sans MS"/>
        </w:rPr>
      </w:pPr>
    </w:p>
    <w:p w14:paraId="51F225F2" w14:textId="77777777" w:rsidR="00FC10B8" w:rsidRDefault="00FC10B8">
      <w:pPr>
        <w:pStyle w:val="normal1"/>
        <w:rPr>
          <w:rFonts w:eastAsia="Comic Sans MS" w:cs="Comic Sans MS"/>
        </w:rPr>
      </w:pPr>
    </w:p>
    <w:p w14:paraId="51A688D5" w14:textId="5AD07236" w:rsidR="00FC10B8" w:rsidRDefault="00000000">
      <w:pPr>
        <w:pStyle w:val="normal1"/>
      </w:pPr>
      <w:r>
        <w:rPr>
          <w:rFonts w:ascii="Comic Sans MS" w:eastAsia="Comic Sans MS" w:hAnsi="Comic Sans MS" w:cs="Comic Sans MS"/>
          <w:sz w:val="24"/>
          <w:szCs w:val="24"/>
        </w:rPr>
        <w:t xml:space="preserve">PERMANENCES DE L'HOSPITALITÉ : chaque mardi matin. </w:t>
      </w:r>
      <w:r w:rsidR="001E3A37">
        <w:rPr>
          <w:rFonts w:ascii="Comic Sans MS" w:eastAsia="Comic Sans MS" w:hAnsi="Comic Sans MS" w:cs="Comic Sans MS"/>
          <w:sz w:val="24"/>
          <w:szCs w:val="24"/>
        </w:rPr>
        <w:t>Ligne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directe sans répondeur : </w:t>
      </w:r>
    </w:p>
    <w:p w14:paraId="7CDC3E00" w14:textId="77777777" w:rsidR="00FC10B8" w:rsidRDefault="00000000">
      <w:pPr>
        <w:pStyle w:val="normal1"/>
      </w:pPr>
      <w:r>
        <w:rPr>
          <w:rFonts w:ascii="Comic Sans MS" w:eastAsia="Comic Sans MS" w:hAnsi="Comic Sans MS" w:cs="Comic Sans MS"/>
          <w:sz w:val="24"/>
          <w:szCs w:val="24"/>
        </w:rPr>
        <w:t xml:space="preserve">04 77 59 37 66.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mail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: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hospitalite@diocese-saintetienne.fr</w:t>
        </w:r>
      </w:hyperlink>
    </w:p>
    <w:p w14:paraId="2843720C" w14:textId="3A64C353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BLOG : </w:t>
      </w:r>
      <w:r w:rsidR="001E3A37"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  <w:t>http</w:t>
      </w:r>
      <w:r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  <w:t xml:space="preserve">://hospitalite.diocèse-saintetienne.fr </w:t>
      </w:r>
    </w:p>
    <w:p w14:paraId="3E7B0D80" w14:textId="50DCE070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Ou, écrire, le plus simplement ; hospitalité de St </w:t>
      </w:r>
      <w:r w:rsidR="001E3A37">
        <w:rPr>
          <w:rFonts w:ascii="Comic Sans MS" w:eastAsia="Comic Sans MS" w:hAnsi="Comic Sans MS" w:cs="Comic Sans MS"/>
          <w:sz w:val="24"/>
          <w:szCs w:val="24"/>
        </w:rPr>
        <w:t>Etienne…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1C1CADC" w14:textId="0A9A1CC3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Vous cherchez une date de pèlerinage, de manifestation…. </w:t>
      </w:r>
      <w:r w:rsidR="001E3A37">
        <w:rPr>
          <w:rFonts w:ascii="Comic Sans MS" w:eastAsia="Comic Sans MS" w:hAnsi="Comic Sans MS" w:cs="Comic Sans MS"/>
          <w:sz w:val="24"/>
          <w:szCs w:val="24"/>
        </w:rPr>
        <w:t>Une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information sur notre mission, ayez le réflexe de consulter le blog. Vous pouvez laisser des commentaires, ils</w:t>
      </w:r>
    </w:p>
    <w:p w14:paraId="529007DA" w14:textId="2E66DFDA" w:rsidR="00FC10B8" w:rsidRDefault="001E3A37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Seront</w:t>
      </w:r>
      <w:r w:rsidR="00000000">
        <w:rPr>
          <w:rFonts w:ascii="Comic Sans MS" w:eastAsia="Comic Sans MS" w:hAnsi="Comic Sans MS" w:cs="Comic Sans MS"/>
          <w:sz w:val="24"/>
          <w:szCs w:val="24"/>
        </w:rPr>
        <w:t xml:space="preserve"> les bienvenus.</w:t>
      </w:r>
    </w:p>
    <w:p w14:paraId="7A8A1D4B" w14:textId="77777777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Grâce au blog, vous avez des liens avec le diocèse, le service des Pèlerinages, la Pastorale de la Santé et les Sanctuaires de Lourdes, et ainsi consulter leurs sites.</w:t>
      </w:r>
    </w:p>
    <w:p w14:paraId="1F92C40E" w14:textId="77777777" w:rsidR="00FC10B8" w:rsidRDefault="00FC10B8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p w14:paraId="5C77FFA9" w14:textId="77777777" w:rsidR="00FC10B8" w:rsidRDefault="00000000">
      <w:pPr>
        <w:pStyle w:val="normal1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sectPr w:rsidR="00FC10B8">
      <w:footerReference w:type="default" r:id="rId9"/>
      <w:pgSz w:w="11906" w:h="16838"/>
      <w:pgMar w:top="170" w:right="567" w:bottom="743" w:left="567" w:header="0" w:footer="17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59D3" w14:textId="77777777" w:rsidR="004E5119" w:rsidRDefault="004E5119">
      <w:pPr>
        <w:spacing w:line="240" w:lineRule="auto"/>
      </w:pPr>
      <w:r>
        <w:separator/>
      </w:r>
    </w:p>
  </w:endnote>
  <w:endnote w:type="continuationSeparator" w:id="0">
    <w:p w14:paraId="142952D7" w14:textId="77777777" w:rsidR="004E5119" w:rsidRDefault="004E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PageNumWizard_FOOTER_Style_de_page_par_d"/>
  <w:p w14:paraId="725BD7A0" w14:textId="77777777" w:rsidR="00FC10B8" w:rsidRDefault="00000000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CD07" w14:textId="77777777" w:rsidR="004E5119" w:rsidRDefault="004E5119">
      <w:pPr>
        <w:spacing w:line="240" w:lineRule="auto"/>
      </w:pPr>
      <w:r>
        <w:separator/>
      </w:r>
    </w:p>
  </w:footnote>
  <w:footnote w:type="continuationSeparator" w:id="0">
    <w:p w14:paraId="2315F2E5" w14:textId="77777777" w:rsidR="004E5119" w:rsidRDefault="004E51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97"/>
    <w:multiLevelType w:val="multilevel"/>
    <w:tmpl w:val="F6F6EB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9712C"/>
    <w:multiLevelType w:val="multilevel"/>
    <w:tmpl w:val="E5267D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42417C"/>
    <w:multiLevelType w:val="multilevel"/>
    <w:tmpl w:val="CD524B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DA48C6"/>
    <w:multiLevelType w:val="multilevel"/>
    <w:tmpl w:val="36164C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6593FAD"/>
    <w:multiLevelType w:val="multilevel"/>
    <w:tmpl w:val="FDAEB7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6E10B1"/>
    <w:multiLevelType w:val="multilevel"/>
    <w:tmpl w:val="1FC4F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6105A2"/>
    <w:multiLevelType w:val="multilevel"/>
    <w:tmpl w:val="870A0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6672C0"/>
    <w:multiLevelType w:val="multilevel"/>
    <w:tmpl w:val="DA882E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64357D"/>
    <w:multiLevelType w:val="multilevel"/>
    <w:tmpl w:val="6A1042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877A22"/>
    <w:multiLevelType w:val="multilevel"/>
    <w:tmpl w:val="7652C2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E44CD9"/>
    <w:multiLevelType w:val="multilevel"/>
    <w:tmpl w:val="BFD03B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026EE7"/>
    <w:multiLevelType w:val="multilevel"/>
    <w:tmpl w:val="D24890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DB28F2"/>
    <w:multiLevelType w:val="multilevel"/>
    <w:tmpl w:val="1AC453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172204"/>
    <w:multiLevelType w:val="multilevel"/>
    <w:tmpl w:val="5778EC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340501431">
    <w:abstractNumId w:val="3"/>
  </w:num>
  <w:num w:numId="2" w16cid:durableId="269163630">
    <w:abstractNumId w:val="9"/>
  </w:num>
  <w:num w:numId="3" w16cid:durableId="1793867661">
    <w:abstractNumId w:val="4"/>
  </w:num>
  <w:num w:numId="4" w16cid:durableId="810443380">
    <w:abstractNumId w:val="13"/>
  </w:num>
  <w:num w:numId="5" w16cid:durableId="366759655">
    <w:abstractNumId w:val="11"/>
  </w:num>
  <w:num w:numId="6" w16cid:durableId="1526819784">
    <w:abstractNumId w:val="1"/>
  </w:num>
  <w:num w:numId="7" w16cid:durableId="859129998">
    <w:abstractNumId w:val="12"/>
  </w:num>
  <w:num w:numId="8" w16cid:durableId="1251815632">
    <w:abstractNumId w:val="2"/>
  </w:num>
  <w:num w:numId="9" w16cid:durableId="1285775108">
    <w:abstractNumId w:val="10"/>
  </w:num>
  <w:num w:numId="10" w16cid:durableId="1641036745">
    <w:abstractNumId w:val="8"/>
  </w:num>
  <w:num w:numId="11" w16cid:durableId="1078745861">
    <w:abstractNumId w:val="7"/>
  </w:num>
  <w:num w:numId="12" w16cid:durableId="1396202265">
    <w:abstractNumId w:val="5"/>
  </w:num>
  <w:num w:numId="13" w16cid:durableId="291861988">
    <w:abstractNumId w:val="0"/>
  </w:num>
  <w:num w:numId="14" w16cid:durableId="135880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0B8"/>
    <w:rsid w:val="001E3A37"/>
    <w:rsid w:val="004E5119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FE0"/>
  <w15:docId w15:val="{D5D3A2A0-5FD5-41BC-AEED-EE080662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normal1"/>
    <w:next w:val="normal1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1"/>
    <w:next w:val="Corpsdetexte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pPr>
      <w:spacing w:line="276" w:lineRule="auto"/>
    </w:pPr>
  </w:style>
  <w:style w:type="paragraph" w:styleId="Sous-titre">
    <w:name w:val="Subtitle"/>
    <w:basedOn w:val="normal1"/>
    <w:next w:val="normal1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5386"/>
        <w:tab w:val="right" w:pos="10772"/>
      </w:tabs>
    </w:pPr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te@diocese-saintetien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1149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rene.guillaume42330@gmail.com</cp:lastModifiedBy>
  <cp:revision>33</cp:revision>
  <cp:lastPrinted>2024-03-10T10:28:00Z</cp:lastPrinted>
  <dcterms:created xsi:type="dcterms:W3CDTF">2024-03-12T20:03:00Z</dcterms:created>
  <dcterms:modified xsi:type="dcterms:W3CDTF">2024-03-12T20:09:00Z</dcterms:modified>
  <dc:language>fr-FR</dc:language>
</cp:coreProperties>
</file>