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1CCD" w14:textId="77777777" w:rsidR="006C72E5" w:rsidRDefault="00711CB0">
      <w:pPr>
        <w:pStyle w:val="Sansinterligne"/>
      </w:pPr>
      <w:r>
        <w:rPr>
          <w:noProof/>
        </w:rPr>
        <w:drawing>
          <wp:anchor distT="0" distB="0" distL="0" distR="114300" simplePos="0" relativeHeight="2" behindDoc="0" locked="0" layoutInCell="0" allowOverlap="1" wp14:anchorId="325FC8CA" wp14:editId="1FA6C02E">
            <wp:simplePos x="0" y="0"/>
            <wp:positionH relativeFrom="margin">
              <wp:align>left</wp:align>
            </wp:positionH>
            <wp:positionV relativeFrom="margin">
              <wp:align>top</wp:align>
            </wp:positionV>
            <wp:extent cx="1303020" cy="1385570"/>
            <wp:effectExtent l="0" t="0" r="0" b="0"/>
            <wp:wrapSquare wrapText="bothSides"/>
            <wp:docPr id="1" name="Image 1" descr="im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g004"/>
                    <pic:cNvPicPr>
                      <a:picLocks noChangeAspect="1" noChangeArrowheads="1"/>
                    </pic:cNvPicPr>
                  </pic:nvPicPr>
                  <pic:blipFill>
                    <a:blip r:embed="rId6"/>
                    <a:stretch>
                      <a:fillRect/>
                    </a:stretch>
                  </pic:blipFill>
                  <pic:spPr bwMode="auto">
                    <a:xfrm>
                      <a:off x="0" y="0"/>
                      <a:ext cx="1303020" cy="1385570"/>
                    </a:xfrm>
                    <a:prstGeom prst="rect">
                      <a:avLst/>
                    </a:prstGeom>
                  </pic:spPr>
                </pic:pic>
              </a:graphicData>
            </a:graphic>
          </wp:anchor>
        </w:drawing>
      </w:r>
      <w:r>
        <w:t xml:space="preserve">                    </w:t>
      </w:r>
    </w:p>
    <w:p w14:paraId="21B3D76A" w14:textId="77777777" w:rsidR="006C72E5" w:rsidRDefault="00711CB0">
      <w:pPr>
        <w:rPr>
          <w:rFonts w:ascii="Comic Sans MS" w:hAnsi="Comic Sans MS"/>
          <w:b/>
          <w:sz w:val="28"/>
          <w:szCs w:val="28"/>
        </w:rPr>
      </w:pPr>
      <w:r>
        <w:rPr>
          <w:sz w:val="28"/>
          <w:szCs w:val="28"/>
        </w:rPr>
        <w:t xml:space="preserve">                              </w:t>
      </w:r>
      <w:r>
        <w:rPr>
          <w:rFonts w:ascii="Comic Sans MS" w:hAnsi="Comic Sans MS"/>
          <w:b/>
          <w:sz w:val="28"/>
          <w:szCs w:val="28"/>
        </w:rPr>
        <w:t xml:space="preserve">Compte rendu de la réunion du conseil </w:t>
      </w:r>
    </w:p>
    <w:p w14:paraId="0B5BC990" w14:textId="45BDA639" w:rsidR="006C72E5" w:rsidRDefault="00711CB0">
      <w:pPr>
        <w:rPr>
          <w:rFonts w:ascii="Comic Sans MS" w:hAnsi="Comic Sans MS"/>
          <w:b/>
          <w:sz w:val="28"/>
          <w:szCs w:val="28"/>
        </w:rPr>
      </w:pPr>
      <w:r>
        <w:rPr>
          <w:rFonts w:ascii="Comic Sans MS" w:hAnsi="Comic Sans MS"/>
          <w:b/>
          <w:sz w:val="28"/>
          <w:szCs w:val="28"/>
        </w:rPr>
        <w:t xml:space="preserve">                        </w:t>
      </w:r>
      <w:r w:rsidR="00E3539A">
        <w:rPr>
          <w:rFonts w:ascii="Comic Sans MS" w:hAnsi="Comic Sans MS"/>
          <w:b/>
          <w:sz w:val="28"/>
          <w:szCs w:val="28"/>
        </w:rPr>
        <w:t>Du</w:t>
      </w:r>
      <w:r>
        <w:rPr>
          <w:rFonts w:ascii="Comic Sans MS" w:hAnsi="Comic Sans MS"/>
          <w:b/>
          <w:sz w:val="28"/>
          <w:szCs w:val="28"/>
        </w:rPr>
        <w:t xml:space="preserve"> 06 Novembre 2023</w:t>
      </w:r>
    </w:p>
    <w:p w14:paraId="5B505ACC" w14:textId="77777777" w:rsidR="006C72E5" w:rsidRDefault="00711CB0">
      <w:pPr>
        <w:rPr>
          <w:rFonts w:ascii="Comic Sans MS" w:hAnsi="Comic Sans MS"/>
          <w:b/>
          <w:sz w:val="28"/>
          <w:szCs w:val="28"/>
        </w:rPr>
      </w:pPr>
      <w:r>
        <w:rPr>
          <w:rFonts w:ascii="Comic Sans MS" w:hAnsi="Comic Sans MS"/>
          <w:b/>
          <w:sz w:val="28"/>
          <w:szCs w:val="28"/>
        </w:rPr>
        <w:t xml:space="preserve">                Salle Sainte Cécile – Rez de chaussée</w:t>
      </w:r>
    </w:p>
    <w:p w14:paraId="34B83ADF" w14:textId="77777777" w:rsidR="006C72E5" w:rsidRDefault="006C72E5">
      <w:pPr>
        <w:rPr>
          <w:rFonts w:ascii="Comic Sans MS" w:hAnsi="Comic Sans MS"/>
          <w:sz w:val="28"/>
          <w:szCs w:val="28"/>
        </w:rPr>
      </w:pPr>
    </w:p>
    <w:p w14:paraId="01A82037" w14:textId="77777777" w:rsidR="006C72E5" w:rsidRDefault="00711CB0">
      <w:pPr>
        <w:pStyle w:val="Sansinterligne"/>
        <w:rPr>
          <w:rFonts w:ascii="Comic Sans MS" w:hAnsi="Comic Sans MS"/>
          <w:b/>
          <w:sz w:val="28"/>
          <w:szCs w:val="28"/>
        </w:rPr>
      </w:pPr>
      <w:r>
        <w:rPr>
          <w:rFonts w:ascii="Comic Sans MS" w:hAnsi="Comic Sans MS"/>
          <w:b/>
          <w:sz w:val="28"/>
          <w:szCs w:val="28"/>
        </w:rPr>
        <w:t xml:space="preserve">Prière préparée par Gaëtan </w:t>
      </w:r>
    </w:p>
    <w:p w14:paraId="29E88BD7" w14:textId="77777777" w:rsidR="006C72E5" w:rsidRDefault="006C72E5">
      <w:pPr>
        <w:pStyle w:val="Sansinterligne"/>
        <w:rPr>
          <w:rFonts w:ascii="Comic Sans MS" w:hAnsi="Comic Sans MS"/>
          <w:b/>
          <w:sz w:val="28"/>
          <w:szCs w:val="28"/>
        </w:rPr>
      </w:pPr>
    </w:p>
    <w:p w14:paraId="594970E0" w14:textId="77777777" w:rsidR="006C72E5" w:rsidRDefault="00711CB0">
      <w:pPr>
        <w:pStyle w:val="Sansinterligne"/>
        <w:rPr>
          <w:rFonts w:ascii="Comic Sans MS" w:hAnsi="Comic Sans MS"/>
          <w:b/>
          <w:sz w:val="28"/>
          <w:szCs w:val="28"/>
        </w:rPr>
      </w:pPr>
      <w:r>
        <w:rPr>
          <w:rFonts w:ascii="Comic Sans MS" w:hAnsi="Comic Sans MS"/>
          <w:b/>
          <w:sz w:val="28"/>
          <w:szCs w:val="28"/>
        </w:rPr>
        <w:t xml:space="preserve">Chant d’entrée ; </w:t>
      </w:r>
      <w:r>
        <w:rPr>
          <w:rFonts w:ascii="Comic Sans MS" w:hAnsi="Comic Sans MS"/>
          <w:sz w:val="28"/>
          <w:szCs w:val="28"/>
        </w:rPr>
        <w:t>Dieu nous appelle pour faire Eglise</w:t>
      </w:r>
    </w:p>
    <w:p w14:paraId="717C2870" w14:textId="77777777" w:rsidR="006C72E5" w:rsidRDefault="006C72E5">
      <w:pPr>
        <w:pStyle w:val="Sansinterligne"/>
        <w:rPr>
          <w:rFonts w:ascii="Comic Sans MS" w:hAnsi="Comic Sans MS"/>
          <w:b/>
          <w:sz w:val="28"/>
          <w:szCs w:val="28"/>
        </w:rPr>
      </w:pPr>
    </w:p>
    <w:p w14:paraId="432837CA" w14:textId="77777777" w:rsidR="006C72E5" w:rsidRDefault="00711CB0">
      <w:pPr>
        <w:pStyle w:val="Sansinterligne"/>
        <w:jc w:val="center"/>
        <w:rPr>
          <w:rFonts w:ascii="Comic Sans MS" w:hAnsi="Comic Sans MS"/>
          <w:b/>
          <w:sz w:val="28"/>
          <w:szCs w:val="28"/>
        </w:rPr>
      </w:pPr>
      <w:r>
        <w:rPr>
          <w:rFonts w:ascii="Comic Sans MS" w:hAnsi="Comic Sans MS"/>
          <w:b/>
          <w:sz w:val="28"/>
          <w:szCs w:val="28"/>
        </w:rPr>
        <w:t>Le kérygme : qu’est-ce que c’est ?</w:t>
      </w:r>
    </w:p>
    <w:p w14:paraId="78F117D2" w14:textId="77777777" w:rsidR="006C72E5" w:rsidRDefault="00711CB0">
      <w:pPr>
        <w:pStyle w:val="Sansinterligne"/>
        <w:jc w:val="center"/>
        <w:rPr>
          <w:rFonts w:ascii="Comic Sans MS" w:hAnsi="Comic Sans MS"/>
          <w:b/>
          <w:sz w:val="28"/>
          <w:szCs w:val="28"/>
        </w:rPr>
      </w:pPr>
      <w:r>
        <w:rPr>
          <w:rFonts w:ascii="Comic Sans MS" w:hAnsi="Comic Sans MS"/>
          <w:b/>
          <w:sz w:val="28"/>
          <w:szCs w:val="28"/>
        </w:rPr>
        <w:t>Soyons des crieurs de la première annonce</w:t>
      </w:r>
    </w:p>
    <w:p w14:paraId="542BD284" w14:textId="77777777" w:rsidR="006C72E5" w:rsidRDefault="006C72E5">
      <w:pPr>
        <w:pStyle w:val="Sansinterligne"/>
        <w:rPr>
          <w:rFonts w:ascii="Comic Sans MS" w:hAnsi="Comic Sans MS"/>
          <w:b/>
          <w:sz w:val="28"/>
          <w:szCs w:val="28"/>
        </w:rPr>
      </w:pPr>
    </w:p>
    <w:p w14:paraId="3037FC47" w14:textId="77777777" w:rsidR="006C72E5" w:rsidRDefault="00711CB0">
      <w:pPr>
        <w:pStyle w:val="Sansinterligne"/>
        <w:rPr>
          <w:rFonts w:ascii="Comic Sans MS" w:hAnsi="Comic Sans MS"/>
          <w:sz w:val="24"/>
          <w:szCs w:val="24"/>
        </w:rPr>
      </w:pPr>
      <w:r>
        <w:rPr>
          <w:rFonts w:ascii="Comic Sans MS" w:hAnsi="Comic Sans MS"/>
          <w:sz w:val="24"/>
          <w:szCs w:val="24"/>
        </w:rPr>
        <w:t>Le kérygme, « feu de l’Esprit qui se donne sous forme de langues et nous fait croire en Jésus Christ, qui par sa mort et sa résurrection nous révèle et nous communique l’infinie miséricorde du Père »62, est simultanément un acte d’annonce et le contenu même de l’annonce, qui révèle et rend présent l’évangile 63. Dans le kérygme, le sujet qui agit est le Seigneur Jésus qui se manifeste dans le témoignage de celui qui l’annonce ; la vie du témoin qui a fait l’expérience du salut devient donc ce qui touche et émeut l’interlocuteur. Dans le Nouveau Testament, il existe plusieurs formulations du kérygme 64 qui correspondent aux différentes compréhensions du salut, qui résonne avec des accents particuliers selon les diverses cultures et les différentes personnes. De la même manière, l’Église doit pouvoir incarner le kérygme pour répondre aux exigences de ses contemporains, en favorisant et en encourageant le fait que sur les lèvres des catéchistes (cf.Rm 10,8-10), et du plus profond de leur cœur (cf.Mt 12,34), dans une dynamique réciproque d’écoute et de dialogue (Cf.Lc 24, 13-35), fleurissent des annonces crédibles, des confessions de foi vitales, de nouvelles hymnes christologiques permettant de raconter à chacun la bonne nouvelle : « Jésus-Christ t’aime, il a donné sa vie pour te sauver, et maintenant il est vivant à tes côtés chaque jour pour t’éclairer, pour te fortifier, pour te libérer » 65 .</w:t>
      </w:r>
    </w:p>
    <w:p w14:paraId="6ED5FFF7" w14:textId="77777777" w:rsidR="006C72E5" w:rsidRDefault="006C72E5">
      <w:pPr>
        <w:pStyle w:val="Sansinterligne"/>
        <w:rPr>
          <w:rFonts w:ascii="Comic Sans MS" w:hAnsi="Comic Sans MS"/>
          <w:sz w:val="24"/>
          <w:szCs w:val="24"/>
        </w:rPr>
      </w:pPr>
    </w:p>
    <w:p w14:paraId="22C98E35" w14:textId="77777777" w:rsidR="006C72E5" w:rsidRDefault="006C72E5">
      <w:pPr>
        <w:pStyle w:val="Sansinterligne"/>
        <w:rPr>
          <w:rFonts w:ascii="Comic Sans MS" w:hAnsi="Comic Sans MS"/>
          <w:sz w:val="24"/>
          <w:szCs w:val="24"/>
        </w:rPr>
      </w:pPr>
    </w:p>
    <w:p w14:paraId="29615B40" w14:textId="77777777" w:rsidR="006C72E5" w:rsidRDefault="006C72E5">
      <w:pPr>
        <w:pStyle w:val="Sansinterligne"/>
        <w:rPr>
          <w:rFonts w:ascii="Comic Sans MS" w:hAnsi="Comic Sans MS"/>
          <w:sz w:val="24"/>
          <w:szCs w:val="24"/>
        </w:rPr>
      </w:pPr>
    </w:p>
    <w:p w14:paraId="16F6717B" w14:textId="77777777" w:rsidR="006C72E5" w:rsidRDefault="006C72E5">
      <w:pPr>
        <w:pStyle w:val="Sansinterligne"/>
        <w:rPr>
          <w:rFonts w:ascii="Comic Sans MS" w:hAnsi="Comic Sans MS"/>
          <w:sz w:val="24"/>
          <w:szCs w:val="24"/>
        </w:rPr>
      </w:pPr>
    </w:p>
    <w:p w14:paraId="076C3D40" w14:textId="106D4E10" w:rsidR="006C72E5" w:rsidRDefault="00E3539A">
      <w:pPr>
        <w:pStyle w:val="Sansinterligne"/>
        <w:rPr>
          <w:rFonts w:ascii="Comic Sans MS" w:hAnsi="Comic Sans MS"/>
          <w:sz w:val="24"/>
          <w:szCs w:val="24"/>
        </w:rPr>
      </w:pPr>
      <w:r>
        <w:rPr>
          <w:rFonts w:ascii="Comic Sans MS" w:hAnsi="Comic Sans MS"/>
          <w:b/>
          <w:sz w:val="24"/>
          <w:szCs w:val="24"/>
        </w:rPr>
        <w:t>Prière</w:t>
      </w:r>
      <w:r>
        <w:rPr>
          <w:rFonts w:ascii="Comic Sans MS" w:hAnsi="Comic Sans MS"/>
          <w:sz w:val="24"/>
          <w:szCs w:val="24"/>
        </w:rPr>
        <w:t xml:space="preserve"> :</w:t>
      </w:r>
      <w:r w:rsidR="00711CB0">
        <w:rPr>
          <w:rFonts w:ascii="Comic Sans MS" w:hAnsi="Comic Sans MS"/>
          <w:sz w:val="24"/>
          <w:szCs w:val="24"/>
        </w:rPr>
        <w:t xml:space="preserve"> Le bonheur des autres (Defap)</w:t>
      </w:r>
    </w:p>
    <w:p w14:paraId="5E767140" w14:textId="77777777" w:rsidR="006C72E5" w:rsidRDefault="006C72E5">
      <w:pPr>
        <w:pStyle w:val="Sansinterligne"/>
        <w:rPr>
          <w:rFonts w:ascii="Comic Sans MS" w:hAnsi="Comic Sans MS"/>
          <w:sz w:val="24"/>
          <w:szCs w:val="24"/>
        </w:rPr>
      </w:pPr>
    </w:p>
    <w:p w14:paraId="00E39C84" w14:textId="77777777" w:rsidR="006C72E5" w:rsidRDefault="00711CB0">
      <w:pPr>
        <w:pStyle w:val="Sansinterligne"/>
        <w:rPr>
          <w:rFonts w:ascii="Comic Sans MS" w:hAnsi="Comic Sans MS"/>
          <w:sz w:val="24"/>
          <w:szCs w:val="24"/>
        </w:rPr>
      </w:pPr>
      <w:r>
        <w:rPr>
          <w:rFonts w:ascii="Comic Sans MS" w:hAnsi="Comic Sans MS"/>
          <w:b/>
          <w:sz w:val="24"/>
          <w:szCs w:val="24"/>
        </w:rPr>
        <w:t>Seigneur</w:t>
      </w:r>
      <w:r>
        <w:rPr>
          <w:rFonts w:ascii="Comic Sans MS" w:hAnsi="Comic Sans MS"/>
          <w:sz w:val="24"/>
          <w:szCs w:val="24"/>
        </w:rPr>
        <w:t>, donne-moi de voir les choses à faire</w:t>
      </w:r>
      <w:r>
        <w:rPr>
          <w:rFonts w:ascii="Comic Sans MS" w:hAnsi="Comic Sans MS"/>
          <w:sz w:val="24"/>
          <w:szCs w:val="24"/>
        </w:rPr>
        <w:tab/>
      </w:r>
      <w:r>
        <w:rPr>
          <w:rFonts w:ascii="Comic Sans MS" w:hAnsi="Comic Sans MS"/>
          <w:b/>
          <w:sz w:val="24"/>
          <w:szCs w:val="24"/>
        </w:rPr>
        <w:t>Seigneur</w:t>
      </w:r>
      <w:r>
        <w:rPr>
          <w:rFonts w:ascii="Comic Sans MS" w:hAnsi="Comic Sans MS"/>
          <w:sz w:val="24"/>
          <w:szCs w:val="24"/>
        </w:rPr>
        <w:t>, donne-moi de voir</w:t>
      </w:r>
    </w:p>
    <w:p w14:paraId="36F81586" w14:textId="75E9301D" w:rsidR="006C72E5" w:rsidRDefault="00711CB0">
      <w:pPr>
        <w:pStyle w:val="Sansinterligne"/>
        <w:rPr>
          <w:rFonts w:ascii="Comic Sans MS" w:hAnsi="Comic Sans MS"/>
          <w:sz w:val="24"/>
          <w:szCs w:val="24"/>
        </w:rPr>
      </w:pPr>
      <w:r>
        <w:rPr>
          <w:rFonts w:ascii="Comic Sans MS" w:hAnsi="Comic Sans MS"/>
          <w:sz w:val="24"/>
          <w:szCs w:val="24"/>
        </w:rPr>
        <w:t xml:space="preserve">Sans oublier les personnes à </w:t>
      </w:r>
      <w:proofErr w:type="gramStart"/>
      <w:r w:rsidR="00E3539A">
        <w:rPr>
          <w:rFonts w:ascii="Comic Sans MS" w:hAnsi="Comic Sans MS"/>
          <w:sz w:val="24"/>
          <w:szCs w:val="24"/>
        </w:rPr>
        <w:t xml:space="preserve">aimer,  </w:t>
      </w:r>
      <w:r>
        <w:rPr>
          <w:rFonts w:ascii="Comic Sans MS" w:hAnsi="Comic Sans MS"/>
          <w:sz w:val="24"/>
          <w:szCs w:val="24"/>
        </w:rPr>
        <w:t xml:space="preserve"> </w:t>
      </w:r>
      <w:proofErr w:type="gramEnd"/>
      <w:r>
        <w:rPr>
          <w:rFonts w:ascii="Comic Sans MS" w:hAnsi="Comic Sans MS"/>
          <w:sz w:val="24"/>
          <w:szCs w:val="24"/>
        </w:rPr>
        <w:t xml:space="preserve">                    ce que tu attends de moi parmi les autres.</w:t>
      </w:r>
    </w:p>
    <w:p w14:paraId="665E778A" w14:textId="77777777" w:rsidR="006C72E5" w:rsidRDefault="00711CB0">
      <w:pPr>
        <w:pStyle w:val="Sansinterligne"/>
        <w:rPr>
          <w:rFonts w:ascii="Comic Sans MS" w:hAnsi="Comic Sans MS"/>
          <w:sz w:val="24"/>
          <w:szCs w:val="24"/>
        </w:rPr>
      </w:pPr>
      <w:r>
        <w:rPr>
          <w:rFonts w:ascii="Comic Sans MS" w:hAnsi="Comic Sans MS"/>
          <w:sz w:val="24"/>
          <w:szCs w:val="24"/>
        </w:rPr>
        <w:t xml:space="preserve">Et de voir les personnes à aimer                              Enracine au plus profond de moi cette </w:t>
      </w:r>
    </w:p>
    <w:p w14:paraId="511CE7D6" w14:textId="77777777" w:rsidR="006C72E5" w:rsidRDefault="00711CB0">
      <w:pPr>
        <w:pStyle w:val="Sansinterligne"/>
        <w:rPr>
          <w:rFonts w:ascii="Comic Sans MS" w:hAnsi="Comic Sans MS"/>
          <w:sz w:val="24"/>
          <w:szCs w:val="24"/>
        </w:rPr>
      </w:pPr>
      <w:r>
        <w:rPr>
          <w:rFonts w:ascii="Comic Sans MS" w:hAnsi="Comic Sans MS"/>
          <w:sz w:val="24"/>
          <w:szCs w:val="24"/>
        </w:rPr>
        <w:t>Sans oublier les choses à faire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Certitude</w:t>
      </w:r>
    </w:p>
    <w:p w14:paraId="5CF6DC80" w14:textId="107167F5" w:rsidR="006C72E5" w:rsidRDefault="00711CB0">
      <w:pPr>
        <w:pStyle w:val="Sansinterligne"/>
        <w:rPr>
          <w:rFonts w:ascii="Comic Sans MS" w:hAnsi="Comic Sans MS"/>
          <w:sz w:val="24"/>
          <w:szCs w:val="24"/>
        </w:rPr>
      </w:pPr>
      <w:r>
        <w:rPr>
          <w:rFonts w:ascii="Comic Sans MS" w:hAnsi="Comic Sans MS"/>
          <w:sz w:val="24"/>
          <w:szCs w:val="24"/>
        </w:rPr>
        <w:t xml:space="preserve">Donne-moi de voir les vrais besoins </w:t>
      </w:r>
      <w:proofErr w:type="gramStart"/>
      <w:r>
        <w:rPr>
          <w:rFonts w:ascii="Comic Sans MS" w:hAnsi="Comic Sans MS"/>
          <w:sz w:val="24"/>
          <w:szCs w:val="24"/>
        </w:rPr>
        <w:t>des</w:t>
      </w:r>
      <w:proofErr w:type="gramEnd"/>
      <w:r>
        <w:rPr>
          <w:rFonts w:ascii="Comic Sans MS" w:hAnsi="Comic Sans MS"/>
          <w:sz w:val="24"/>
          <w:szCs w:val="24"/>
        </w:rPr>
        <w:tab/>
      </w:r>
      <w:r>
        <w:rPr>
          <w:rFonts w:ascii="Comic Sans MS" w:hAnsi="Comic Sans MS"/>
          <w:sz w:val="24"/>
          <w:szCs w:val="24"/>
        </w:rPr>
        <w:tab/>
        <w:t xml:space="preserve">qu’on ne fait pas le bonheur des autres autres.                                                                     </w:t>
      </w:r>
      <w:r w:rsidR="00E3539A">
        <w:rPr>
          <w:rFonts w:ascii="Comic Sans MS" w:hAnsi="Comic Sans MS"/>
          <w:sz w:val="24"/>
          <w:szCs w:val="24"/>
        </w:rPr>
        <w:t>Sans</w:t>
      </w:r>
      <w:r>
        <w:rPr>
          <w:rFonts w:ascii="Comic Sans MS" w:hAnsi="Comic Sans MS"/>
          <w:sz w:val="24"/>
          <w:szCs w:val="24"/>
        </w:rPr>
        <w:t xml:space="preserve"> eux.</w:t>
      </w:r>
    </w:p>
    <w:p w14:paraId="0575F997" w14:textId="77777777" w:rsidR="006C72E5" w:rsidRDefault="006C72E5">
      <w:pPr>
        <w:pStyle w:val="Sansinterligne"/>
        <w:rPr>
          <w:rFonts w:ascii="Comic Sans MS" w:hAnsi="Comic Sans MS"/>
          <w:sz w:val="24"/>
          <w:szCs w:val="24"/>
        </w:rPr>
      </w:pPr>
    </w:p>
    <w:p w14:paraId="19F4B63A" w14:textId="77777777" w:rsidR="006C72E5" w:rsidRDefault="00711CB0">
      <w:pPr>
        <w:pStyle w:val="Sansinterligne"/>
        <w:rPr>
          <w:rFonts w:ascii="Comic Sans MS" w:hAnsi="Comic Sans MS"/>
          <w:sz w:val="24"/>
          <w:szCs w:val="24"/>
        </w:rPr>
      </w:pPr>
      <w:r>
        <w:rPr>
          <w:rFonts w:ascii="Comic Sans MS" w:hAnsi="Comic Sans MS"/>
          <w:b/>
          <w:sz w:val="24"/>
          <w:szCs w:val="24"/>
        </w:rPr>
        <w:t>Seigneur</w:t>
      </w:r>
      <w:r>
        <w:rPr>
          <w:rFonts w:ascii="Comic Sans MS" w:hAnsi="Comic Sans MS"/>
          <w:sz w:val="24"/>
          <w:szCs w:val="24"/>
        </w:rPr>
        <w:t>, apprends-moi à faire les choses en aimant les personnes.</w:t>
      </w:r>
    </w:p>
    <w:p w14:paraId="5BFF9487" w14:textId="77777777" w:rsidR="006C72E5" w:rsidRDefault="00711CB0">
      <w:pPr>
        <w:pStyle w:val="Sansinterligne"/>
        <w:rPr>
          <w:rFonts w:ascii="Comic Sans MS" w:hAnsi="Comic Sans MS"/>
          <w:sz w:val="24"/>
          <w:szCs w:val="24"/>
        </w:rPr>
      </w:pPr>
      <w:r>
        <w:rPr>
          <w:rFonts w:ascii="Comic Sans MS" w:hAnsi="Comic Sans MS"/>
          <w:sz w:val="24"/>
          <w:szCs w:val="24"/>
        </w:rPr>
        <w:lastRenderedPageBreak/>
        <w:t>Apprends-moi à aimer les personnes,</w:t>
      </w:r>
    </w:p>
    <w:p w14:paraId="76F1E77D" w14:textId="77777777" w:rsidR="006C72E5" w:rsidRDefault="00711CB0">
      <w:pPr>
        <w:pStyle w:val="Sansinterligne"/>
        <w:rPr>
          <w:rFonts w:ascii="Comic Sans MS" w:hAnsi="Comic Sans MS"/>
          <w:sz w:val="24"/>
          <w:szCs w:val="24"/>
        </w:rPr>
      </w:pPr>
      <w:r>
        <w:rPr>
          <w:rFonts w:ascii="Comic Sans MS" w:hAnsi="Comic Sans MS"/>
          <w:sz w:val="24"/>
          <w:szCs w:val="24"/>
        </w:rPr>
        <w:t>Pour ne trouver ma joie qu’en faisant quelque chose pour elles,</w:t>
      </w:r>
    </w:p>
    <w:p w14:paraId="394AAE8E" w14:textId="77777777" w:rsidR="006C72E5" w:rsidRDefault="00711CB0">
      <w:pPr>
        <w:pStyle w:val="Sansinterligne"/>
        <w:rPr>
          <w:rFonts w:ascii="Comic Sans MS" w:hAnsi="Comic Sans MS"/>
          <w:sz w:val="24"/>
          <w:szCs w:val="24"/>
        </w:rPr>
      </w:pPr>
      <w:r>
        <w:rPr>
          <w:rFonts w:ascii="Comic Sans MS" w:hAnsi="Comic Sans MS"/>
          <w:sz w:val="24"/>
          <w:szCs w:val="24"/>
        </w:rPr>
        <w:t>Et pour qu’un jour elles sachent que toi seul, Seigneur, est l’Amour !</w:t>
      </w:r>
    </w:p>
    <w:p w14:paraId="01175914" w14:textId="77777777" w:rsidR="006C72E5" w:rsidRDefault="006C72E5">
      <w:pPr>
        <w:pStyle w:val="Sansinterligne"/>
        <w:rPr>
          <w:rFonts w:ascii="Comic Sans MS" w:hAnsi="Comic Sans MS"/>
          <w:sz w:val="24"/>
          <w:szCs w:val="24"/>
        </w:rPr>
      </w:pPr>
    </w:p>
    <w:p w14:paraId="77C0FF6C" w14:textId="77777777" w:rsidR="006C72E5" w:rsidRDefault="00711CB0">
      <w:pPr>
        <w:pStyle w:val="Sansinterligne"/>
        <w:rPr>
          <w:rFonts w:ascii="Comic Sans MS" w:hAnsi="Comic Sans MS"/>
          <w:sz w:val="24"/>
          <w:szCs w:val="24"/>
        </w:rPr>
      </w:pPr>
      <w:r>
        <w:rPr>
          <w:rFonts w:ascii="Comic Sans MS" w:hAnsi="Comic Sans MS"/>
          <w:sz w:val="24"/>
          <w:szCs w:val="24"/>
        </w:rPr>
        <w:t>Silence</w:t>
      </w:r>
    </w:p>
    <w:p w14:paraId="4213C40D" w14:textId="77777777" w:rsidR="006C72E5" w:rsidRDefault="00711CB0">
      <w:pPr>
        <w:pStyle w:val="Sansinterligne"/>
        <w:rPr>
          <w:rFonts w:ascii="Comic Sans MS" w:hAnsi="Comic Sans MS"/>
          <w:sz w:val="24"/>
          <w:szCs w:val="24"/>
        </w:rPr>
      </w:pPr>
      <w:r>
        <w:rPr>
          <w:rFonts w:ascii="Comic Sans MS" w:hAnsi="Comic Sans MS"/>
          <w:sz w:val="24"/>
          <w:szCs w:val="24"/>
        </w:rPr>
        <w:t>Prière du Notre Père</w:t>
      </w:r>
    </w:p>
    <w:p w14:paraId="0B5508CF" w14:textId="77777777" w:rsidR="006C72E5" w:rsidRDefault="00711CB0">
      <w:pPr>
        <w:pStyle w:val="Sansinterligne"/>
        <w:rPr>
          <w:rFonts w:ascii="Comic Sans MS" w:hAnsi="Comic Sans MS"/>
          <w:sz w:val="24"/>
          <w:szCs w:val="24"/>
        </w:rPr>
      </w:pPr>
      <w:r>
        <w:rPr>
          <w:rFonts w:ascii="Comic Sans MS" w:hAnsi="Comic Sans MS"/>
          <w:sz w:val="24"/>
          <w:szCs w:val="24"/>
        </w:rPr>
        <w:t>On chante Marie</w:t>
      </w:r>
    </w:p>
    <w:p w14:paraId="583F97C2" w14:textId="77777777" w:rsidR="006C72E5" w:rsidRDefault="00711CB0">
      <w:pPr>
        <w:pStyle w:val="Sansinterligne"/>
        <w:rPr>
          <w:rFonts w:ascii="Comic Sans MS" w:hAnsi="Comic Sans MS"/>
          <w:sz w:val="24"/>
          <w:szCs w:val="24"/>
        </w:rPr>
      </w:pPr>
      <w:r>
        <w:rPr>
          <w:rFonts w:ascii="Comic Sans MS" w:hAnsi="Comic Sans MS"/>
          <w:b/>
          <w:sz w:val="24"/>
          <w:szCs w:val="24"/>
        </w:rPr>
        <w:t>Oraison </w:t>
      </w:r>
      <w:r>
        <w:rPr>
          <w:rFonts w:ascii="Comic Sans MS" w:hAnsi="Comic Sans MS"/>
          <w:sz w:val="24"/>
          <w:szCs w:val="24"/>
        </w:rPr>
        <w:t>: Dieu tout-puissant, force de ceux qui espèrent en toi, sois favorable à nos appels : puisque l’homme est fragile et que sans toi il ne peut rien, donne-nous toujours le secours de ta grâce, ainsi nous pourrons, en observant tes commandements, vouloir et agir de manière à répondre à ton amour</w:t>
      </w:r>
    </w:p>
    <w:p w14:paraId="1AADCDE9" w14:textId="77777777" w:rsidR="006C72E5" w:rsidRDefault="006C72E5">
      <w:pPr>
        <w:pStyle w:val="Sansinterligne"/>
        <w:rPr>
          <w:rFonts w:ascii="Comic Sans MS" w:hAnsi="Comic Sans MS"/>
          <w:b/>
          <w:sz w:val="28"/>
          <w:szCs w:val="28"/>
        </w:rPr>
      </w:pPr>
    </w:p>
    <w:p w14:paraId="18C134B8" w14:textId="77777777" w:rsidR="006C72E5" w:rsidRDefault="00711CB0">
      <w:pPr>
        <w:rPr>
          <w:rFonts w:ascii="Comic Sans MS" w:hAnsi="Comic Sans MS"/>
          <w:b/>
          <w:sz w:val="28"/>
          <w:szCs w:val="28"/>
          <w:u w:val="single"/>
        </w:rPr>
      </w:pPr>
      <w:r>
        <w:rPr>
          <w:rFonts w:ascii="Comic Sans MS" w:hAnsi="Comic Sans MS"/>
          <w:b/>
          <w:sz w:val="28"/>
          <w:szCs w:val="28"/>
          <w:u w:val="single"/>
        </w:rPr>
        <w:t>Remarques sur le compte rendu du 02/10/ 2023 :</w:t>
      </w:r>
    </w:p>
    <w:p w14:paraId="47103EDA" w14:textId="77777777" w:rsidR="006C72E5" w:rsidRDefault="00711CB0">
      <w:pPr>
        <w:rPr>
          <w:rFonts w:ascii="Comic Sans MS" w:hAnsi="Comic Sans MS"/>
          <w:b/>
          <w:sz w:val="28"/>
          <w:szCs w:val="28"/>
        </w:rPr>
      </w:pPr>
      <w:r>
        <w:rPr>
          <w:rFonts w:ascii="Comic Sans MS" w:hAnsi="Comic Sans MS"/>
          <w:b/>
          <w:sz w:val="28"/>
          <w:szCs w:val="28"/>
        </w:rPr>
        <w:t>Aucune remarque</w:t>
      </w:r>
    </w:p>
    <w:p w14:paraId="5547FA06" w14:textId="24047AF7" w:rsidR="006C72E5" w:rsidRDefault="00711CB0">
      <w:pPr>
        <w:rPr>
          <w:rFonts w:ascii="Comic Sans MS" w:hAnsi="Comic Sans MS"/>
          <w:sz w:val="28"/>
          <w:szCs w:val="28"/>
        </w:rPr>
      </w:pPr>
      <w:r>
        <w:rPr>
          <w:rFonts w:ascii="Comic Sans MS" w:hAnsi="Comic Sans MS"/>
          <w:b/>
          <w:sz w:val="28"/>
          <w:szCs w:val="28"/>
          <w:u w:val="single"/>
        </w:rPr>
        <w:t>Élection partielle du Conseil</w:t>
      </w:r>
      <w:r>
        <w:rPr>
          <w:rFonts w:ascii="Comic Sans MS" w:hAnsi="Comic Sans MS"/>
          <w:b/>
          <w:sz w:val="28"/>
          <w:szCs w:val="28"/>
        </w:rPr>
        <w:t xml:space="preserve"> : </w:t>
      </w:r>
      <w:r>
        <w:rPr>
          <w:rFonts w:ascii="Comic Sans MS" w:hAnsi="Comic Sans MS"/>
          <w:sz w:val="28"/>
          <w:szCs w:val="28"/>
        </w:rPr>
        <w:t xml:space="preserve">5 candidats ont </w:t>
      </w:r>
      <w:r w:rsidR="00E3539A">
        <w:rPr>
          <w:rFonts w:ascii="Comic Sans MS" w:hAnsi="Comic Sans MS"/>
          <w:sz w:val="28"/>
          <w:szCs w:val="28"/>
        </w:rPr>
        <w:t>présenté</w:t>
      </w:r>
      <w:r>
        <w:rPr>
          <w:rFonts w:ascii="Comic Sans MS" w:hAnsi="Comic Sans MS"/>
          <w:sz w:val="28"/>
          <w:szCs w:val="28"/>
        </w:rPr>
        <w:t xml:space="preserve"> leur candidature, et ont été retenus.</w:t>
      </w:r>
    </w:p>
    <w:p w14:paraId="454FA74C" w14:textId="77777777" w:rsidR="006C72E5" w:rsidRDefault="00711CB0">
      <w:pPr>
        <w:rPr>
          <w:rFonts w:ascii="Comic Sans MS" w:hAnsi="Comic Sans MS"/>
          <w:sz w:val="28"/>
          <w:szCs w:val="28"/>
        </w:rPr>
      </w:pPr>
      <w:r>
        <w:rPr>
          <w:rFonts w:ascii="Comic Sans MS" w:hAnsi="Comic Sans MS"/>
          <w:sz w:val="28"/>
          <w:szCs w:val="28"/>
        </w:rPr>
        <w:t>Le président du bureau de vote sera : Jean Bernard PICHON</w:t>
      </w:r>
    </w:p>
    <w:p w14:paraId="1BD1F6C3" w14:textId="076D090C" w:rsidR="006C72E5" w:rsidRDefault="00711CB0">
      <w:pPr>
        <w:rPr>
          <w:rFonts w:ascii="Comic Sans MS" w:hAnsi="Comic Sans MS"/>
          <w:sz w:val="28"/>
          <w:szCs w:val="28"/>
        </w:rPr>
      </w:pPr>
      <w:r>
        <w:rPr>
          <w:rFonts w:ascii="Comic Sans MS" w:hAnsi="Comic Sans MS"/>
          <w:sz w:val="28"/>
          <w:szCs w:val="28"/>
        </w:rPr>
        <w:t xml:space="preserve">Le dépouillement aura lieu vendredi 12 janvier 2024 de 13 h </w:t>
      </w:r>
      <w:r w:rsidR="00E3539A">
        <w:rPr>
          <w:rFonts w:ascii="Comic Sans MS" w:hAnsi="Comic Sans MS"/>
          <w:sz w:val="28"/>
          <w:szCs w:val="28"/>
        </w:rPr>
        <w:t>30 à</w:t>
      </w:r>
      <w:r>
        <w:rPr>
          <w:rFonts w:ascii="Comic Sans MS" w:hAnsi="Comic Sans MS"/>
          <w:sz w:val="28"/>
          <w:szCs w:val="28"/>
        </w:rPr>
        <w:t xml:space="preserve"> 18 H, à l’évêché.</w:t>
      </w:r>
    </w:p>
    <w:p w14:paraId="60F45CBF" w14:textId="058D7706" w:rsidR="006C72E5" w:rsidRDefault="00711CB0">
      <w:r>
        <w:rPr>
          <w:rFonts w:ascii="Comic Sans MS" w:hAnsi="Comic Sans MS"/>
          <w:sz w:val="24"/>
          <w:szCs w:val="24"/>
        </w:rPr>
        <w:t xml:space="preserve">Chaque groupe devra désigner deux personnes </w:t>
      </w:r>
      <w:r w:rsidR="00E3539A">
        <w:rPr>
          <w:rFonts w:ascii="Comic Sans MS" w:hAnsi="Comic Sans MS"/>
          <w:sz w:val="24"/>
          <w:szCs w:val="24"/>
        </w:rPr>
        <w:t>pour apporter</w:t>
      </w:r>
      <w:r>
        <w:rPr>
          <w:rFonts w:ascii="Comic Sans MS" w:hAnsi="Comic Sans MS"/>
          <w:sz w:val="24"/>
          <w:szCs w:val="24"/>
        </w:rPr>
        <w:t xml:space="preserve"> les « outils » du vote en leur possession </w:t>
      </w:r>
      <w:r w:rsidR="00E3539A">
        <w:rPr>
          <w:rFonts w:ascii="Comic Sans MS" w:hAnsi="Comic Sans MS"/>
          <w:sz w:val="24"/>
          <w:szCs w:val="24"/>
        </w:rPr>
        <w:t>(bulletins</w:t>
      </w:r>
      <w:r>
        <w:rPr>
          <w:rFonts w:ascii="Comic Sans MS" w:hAnsi="Comic Sans MS"/>
          <w:sz w:val="24"/>
          <w:szCs w:val="24"/>
        </w:rPr>
        <w:t xml:space="preserve"> de vote, feuilles de procuration utilisées, feuille d’émargement de leur groupe) et constituer le bureau de vote pour le dépouillement ou être scrutateurs, ce vendredi 12 janvier </w:t>
      </w:r>
      <w:r w:rsidR="00E3539A">
        <w:rPr>
          <w:rFonts w:ascii="Comic Sans MS" w:hAnsi="Comic Sans MS"/>
          <w:sz w:val="24"/>
          <w:szCs w:val="24"/>
        </w:rPr>
        <w:t>2024,</w:t>
      </w:r>
    </w:p>
    <w:p w14:paraId="1996F749" w14:textId="77777777" w:rsidR="006C72E5" w:rsidRDefault="00711CB0">
      <w:pPr>
        <w:rPr>
          <w:rFonts w:ascii="Comic Sans MS" w:hAnsi="Comic Sans MS"/>
          <w:sz w:val="28"/>
          <w:szCs w:val="28"/>
        </w:rPr>
      </w:pPr>
      <w:r>
        <w:rPr>
          <w:rFonts w:ascii="Comic Sans MS" w:hAnsi="Comic Sans MS"/>
          <w:sz w:val="28"/>
          <w:szCs w:val="28"/>
        </w:rPr>
        <w:t>A l’issue, si le temps le permet, le nouveau Conseil sera désigné à bulletin secret,</w:t>
      </w:r>
    </w:p>
    <w:p w14:paraId="4F997493" w14:textId="72215131" w:rsidR="006C72E5" w:rsidRDefault="00711CB0">
      <w:pPr>
        <w:rPr>
          <w:rFonts w:ascii="Comic Sans MS" w:hAnsi="Comic Sans MS"/>
          <w:b/>
          <w:sz w:val="28"/>
          <w:szCs w:val="28"/>
        </w:rPr>
      </w:pPr>
      <w:r>
        <w:rPr>
          <w:rFonts w:ascii="Comic Sans MS" w:hAnsi="Comic Sans MS"/>
          <w:sz w:val="28"/>
          <w:szCs w:val="28"/>
        </w:rPr>
        <w:t>Sinon, celui-ci se déroulera en 1</w:t>
      </w:r>
      <w:r>
        <w:rPr>
          <w:rFonts w:ascii="Comic Sans MS" w:hAnsi="Comic Sans MS"/>
          <w:sz w:val="28"/>
          <w:szCs w:val="28"/>
          <w:vertAlign w:val="superscript"/>
        </w:rPr>
        <w:t>ère</w:t>
      </w:r>
      <w:r>
        <w:rPr>
          <w:rFonts w:ascii="Comic Sans MS" w:hAnsi="Comic Sans MS"/>
          <w:sz w:val="28"/>
          <w:szCs w:val="28"/>
        </w:rPr>
        <w:t xml:space="preserve"> </w:t>
      </w:r>
      <w:r w:rsidR="00E3539A">
        <w:rPr>
          <w:rFonts w:ascii="Comic Sans MS" w:hAnsi="Comic Sans MS"/>
          <w:sz w:val="28"/>
          <w:szCs w:val="28"/>
        </w:rPr>
        <w:t>partie du</w:t>
      </w:r>
      <w:r>
        <w:rPr>
          <w:rFonts w:ascii="Comic Sans MS" w:hAnsi="Comic Sans MS"/>
          <w:sz w:val="28"/>
          <w:szCs w:val="28"/>
        </w:rPr>
        <w:t xml:space="preserve"> conseil du 15 janvier 2024.</w:t>
      </w:r>
    </w:p>
    <w:p w14:paraId="4D1A0910" w14:textId="61B41C87" w:rsidR="006C72E5" w:rsidRDefault="00711CB0">
      <w:pPr>
        <w:rPr>
          <w:rFonts w:ascii="Comic Sans MS" w:hAnsi="Comic Sans MS"/>
          <w:sz w:val="28"/>
          <w:szCs w:val="28"/>
        </w:rPr>
      </w:pPr>
      <w:r>
        <w:rPr>
          <w:rFonts w:ascii="Comic Sans MS" w:hAnsi="Comic Sans MS"/>
          <w:b/>
          <w:sz w:val="28"/>
          <w:szCs w:val="28"/>
          <w:u w:val="single"/>
        </w:rPr>
        <w:t>Pèlerinage 2024</w:t>
      </w:r>
      <w:r>
        <w:rPr>
          <w:rFonts w:ascii="Comic Sans MS" w:hAnsi="Comic Sans MS"/>
          <w:sz w:val="28"/>
          <w:szCs w:val="28"/>
        </w:rPr>
        <w:t xml:space="preserve"> : les dossiers hospitaliers ont été distribués, une pré-inscription peut se faire sur le site du </w:t>
      </w:r>
      <w:r w:rsidR="00E3539A">
        <w:rPr>
          <w:rFonts w:ascii="Comic Sans MS" w:hAnsi="Comic Sans MS"/>
          <w:sz w:val="28"/>
          <w:szCs w:val="28"/>
        </w:rPr>
        <w:t>diocèse.</w:t>
      </w:r>
    </w:p>
    <w:p w14:paraId="7ADA8699" w14:textId="77777777" w:rsidR="006C72E5" w:rsidRDefault="00711CB0">
      <w:pPr>
        <w:rPr>
          <w:rFonts w:ascii="Comic Sans MS" w:hAnsi="Comic Sans MS"/>
          <w:sz w:val="28"/>
          <w:szCs w:val="28"/>
        </w:rPr>
      </w:pPr>
      <w:r>
        <w:rPr>
          <w:rFonts w:ascii="Comic Sans MS" w:hAnsi="Comic Sans MS"/>
          <w:sz w:val="28"/>
          <w:szCs w:val="28"/>
        </w:rPr>
        <w:t>Le 18 et 19 décembre, retour des dossiers d’inscriptions « Hospitaliers » ;</w:t>
      </w:r>
    </w:p>
    <w:p w14:paraId="2C6A88FB" w14:textId="550E6C71" w:rsidR="006C72E5" w:rsidRDefault="00711CB0">
      <w:pPr>
        <w:rPr>
          <w:rFonts w:ascii="Comic Sans MS" w:hAnsi="Comic Sans MS"/>
          <w:sz w:val="28"/>
          <w:szCs w:val="28"/>
        </w:rPr>
      </w:pPr>
      <w:r>
        <w:rPr>
          <w:rFonts w:ascii="Comic Sans MS" w:hAnsi="Comic Sans MS"/>
          <w:sz w:val="28"/>
          <w:szCs w:val="28"/>
        </w:rPr>
        <w:t xml:space="preserve">-  le trombinoscope, le certificat </w:t>
      </w:r>
      <w:r w:rsidR="00E3539A">
        <w:rPr>
          <w:rFonts w:ascii="Comic Sans MS" w:hAnsi="Comic Sans MS"/>
          <w:sz w:val="28"/>
          <w:szCs w:val="28"/>
        </w:rPr>
        <w:t>médical, sont</w:t>
      </w:r>
      <w:r>
        <w:rPr>
          <w:rFonts w:ascii="Comic Sans MS" w:hAnsi="Comic Sans MS"/>
          <w:sz w:val="28"/>
          <w:szCs w:val="28"/>
        </w:rPr>
        <w:t xml:space="preserve"> à rendre à l’hospitalité accompagné de la feuille récapitulative.</w:t>
      </w:r>
    </w:p>
    <w:p w14:paraId="0E15C028" w14:textId="5F1BB489" w:rsidR="006C72E5" w:rsidRDefault="00711CB0">
      <w:r>
        <w:rPr>
          <w:rFonts w:ascii="Comic Sans MS" w:hAnsi="Comic Sans MS"/>
          <w:sz w:val="28"/>
          <w:szCs w:val="28"/>
        </w:rPr>
        <w:t xml:space="preserve">A la direction des </w:t>
      </w:r>
      <w:r w:rsidR="00E3539A">
        <w:rPr>
          <w:rFonts w:ascii="Comic Sans MS" w:hAnsi="Comic Sans MS"/>
          <w:sz w:val="28"/>
          <w:szCs w:val="28"/>
        </w:rPr>
        <w:t>pèlerinages seront</w:t>
      </w:r>
      <w:r>
        <w:rPr>
          <w:rFonts w:ascii="Comic Sans MS" w:hAnsi="Comic Sans MS"/>
          <w:sz w:val="28"/>
          <w:szCs w:val="28"/>
        </w:rPr>
        <w:t xml:space="preserve"> remis : la fiche d’inscription, la photocopie recto verso de la carte d’identité et une fiche récapitulative </w:t>
      </w:r>
      <w:r w:rsidR="00E3539A">
        <w:rPr>
          <w:rFonts w:ascii="Comic Sans MS" w:hAnsi="Comic Sans MS"/>
          <w:sz w:val="28"/>
          <w:szCs w:val="28"/>
        </w:rPr>
        <w:t>des inscriptions.</w:t>
      </w:r>
    </w:p>
    <w:p w14:paraId="73797022" w14:textId="77777777" w:rsidR="006C72E5" w:rsidRDefault="006C72E5">
      <w:pPr>
        <w:rPr>
          <w:rFonts w:ascii="Comic Sans MS" w:hAnsi="Comic Sans MS"/>
          <w:sz w:val="28"/>
          <w:szCs w:val="28"/>
        </w:rPr>
      </w:pPr>
    </w:p>
    <w:p w14:paraId="14CFABA2" w14:textId="77777777" w:rsidR="006C72E5" w:rsidRDefault="00711CB0">
      <w:pPr>
        <w:rPr>
          <w:rFonts w:ascii="Comic Sans MS" w:hAnsi="Comic Sans MS"/>
          <w:sz w:val="28"/>
          <w:szCs w:val="28"/>
        </w:rPr>
      </w:pPr>
      <w:r>
        <w:rPr>
          <w:rFonts w:ascii="Comic Sans MS" w:hAnsi="Comic Sans MS"/>
          <w:b/>
          <w:sz w:val="28"/>
          <w:szCs w:val="28"/>
          <w:u w:val="single"/>
        </w:rPr>
        <w:lastRenderedPageBreak/>
        <w:t>Commission médicale</w:t>
      </w:r>
      <w:r>
        <w:rPr>
          <w:rFonts w:ascii="Comic Sans MS" w:hAnsi="Comic Sans MS"/>
          <w:sz w:val="28"/>
          <w:szCs w:val="28"/>
        </w:rPr>
        <w:t> : Jean Paul BLANCHON rencontre la nouvelle commission médicale le 08/11/2023.</w:t>
      </w:r>
    </w:p>
    <w:p w14:paraId="7DF83340" w14:textId="77777777" w:rsidR="006C72E5" w:rsidRDefault="00711CB0">
      <w:pPr>
        <w:rPr>
          <w:rFonts w:ascii="Comic Sans MS" w:hAnsi="Comic Sans MS"/>
          <w:sz w:val="28"/>
          <w:szCs w:val="28"/>
        </w:rPr>
      </w:pPr>
      <w:r>
        <w:rPr>
          <w:rFonts w:ascii="Comic Sans MS" w:hAnsi="Comic Sans MS"/>
          <w:b/>
          <w:sz w:val="28"/>
          <w:szCs w:val="28"/>
          <w:u w:val="single"/>
        </w:rPr>
        <w:t>Calendrier</w:t>
      </w:r>
      <w:r>
        <w:rPr>
          <w:rFonts w:ascii="Comic Sans MS" w:hAnsi="Comic Sans MS"/>
          <w:sz w:val="28"/>
          <w:szCs w:val="28"/>
        </w:rPr>
        <w:t xml:space="preserve"> : </w:t>
      </w:r>
    </w:p>
    <w:p w14:paraId="35D31071" w14:textId="77777777" w:rsidR="006C72E5" w:rsidRDefault="00711CB0">
      <w:pPr>
        <w:pStyle w:val="Paragraphedeliste"/>
        <w:numPr>
          <w:ilvl w:val="0"/>
          <w:numId w:val="3"/>
        </w:numPr>
        <w:rPr>
          <w:rFonts w:ascii="Comic Sans MS" w:hAnsi="Comic Sans MS"/>
          <w:sz w:val="28"/>
          <w:szCs w:val="28"/>
        </w:rPr>
      </w:pPr>
      <w:r>
        <w:rPr>
          <w:rFonts w:ascii="Comic Sans MS" w:hAnsi="Comic Sans MS"/>
          <w:sz w:val="28"/>
          <w:szCs w:val="28"/>
        </w:rPr>
        <w:t>18 et 19/12/2023 : Retour des Inscriptions des Hospitaliers(ères)</w:t>
      </w:r>
    </w:p>
    <w:p w14:paraId="7D2A91FE" w14:textId="77777777" w:rsidR="006C72E5" w:rsidRDefault="00711CB0">
      <w:pPr>
        <w:pStyle w:val="Paragraphedeliste"/>
        <w:numPr>
          <w:ilvl w:val="0"/>
          <w:numId w:val="3"/>
        </w:numPr>
        <w:rPr>
          <w:rFonts w:ascii="Comic Sans MS" w:hAnsi="Comic Sans MS"/>
          <w:sz w:val="28"/>
          <w:szCs w:val="28"/>
        </w:rPr>
      </w:pPr>
      <w:r>
        <w:rPr>
          <w:rFonts w:ascii="Comic Sans MS" w:hAnsi="Comic Sans MS"/>
          <w:sz w:val="28"/>
          <w:szCs w:val="28"/>
        </w:rPr>
        <w:t>Le point sera fait sur le nombre d’hospitaliers inscrits, suite à cela des informations seront données pour la suite.</w:t>
      </w:r>
    </w:p>
    <w:p w14:paraId="652FC065" w14:textId="77777777" w:rsidR="006C72E5" w:rsidRDefault="00711CB0">
      <w:pPr>
        <w:pStyle w:val="Paragraphedeliste"/>
        <w:numPr>
          <w:ilvl w:val="0"/>
          <w:numId w:val="3"/>
        </w:numPr>
        <w:rPr>
          <w:rFonts w:ascii="Comic Sans MS" w:hAnsi="Comic Sans MS"/>
          <w:sz w:val="28"/>
          <w:szCs w:val="28"/>
        </w:rPr>
      </w:pPr>
      <w:r>
        <w:rPr>
          <w:rFonts w:ascii="Comic Sans MS" w:hAnsi="Comic Sans MS"/>
          <w:sz w:val="28"/>
          <w:szCs w:val="28"/>
        </w:rPr>
        <w:t>16 et 17/01/2024 : Affectations dans les différents services.</w:t>
      </w:r>
    </w:p>
    <w:p w14:paraId="73F4DE18" w14:textId="77777777" w:rsidR="006C72E5" w:rsidRDefault="00711CB0">
      <w:pPr>
        <w:pStyle w:val="Paragraphedeliste"/>
        <w:numPr>
          <w:ilvl w:val="0"/>
          <w:numId w:val="3"/>
        </w:numPr>
        <w:rPr>
          <w:rFonts w:ascii="Comic Sans MS" w:hAnsi="Comic Sans MS"/>
          <w:sz w:val="28"/>
          <w:szCs w:val="28"/>
        </w:rPr>
      </w:pPr>
      <w:r>
        <w:rPr>
          <w:rFonts w:ascii="Comic Sans MS" w:hAnsi="Comic Sans MS"/>
          <w:sz w:val="28"/>
          <w:szCs w:val="28"/>
        </w:rPr>
        <w:t>31/01/2024 : Fin des inscriptions (Hospitaliers, Pèlerins malades et Pèlerins en hôtel)</w:t>
      </w:r>
    </w:p>
    <w:p w14:paraId="13F94525" w14:textId="77777777" w:rsidR="006C72E5" w:rsidRDefault="00711CB0">
      <w:pPr>
        <w:pStyle w:val="Paragraphedeliste"/>
        <w:numPr>
          <w:ilvl w:val="0"/>
          <w:numId w:val="3"/>
        </w:numPr>
        <w:rPr>
          <w:rFonts w:ascii="Comic Sans MS" w:hAnsi="Comic Sans MS"/>
          <w:sz w:val="28"/>
          <w:szCs w:val="28"/>
        </w:rPr>
      </w:pPr>
      <w:r>
        <w:rPr>
          <w:rFonts w:ascii="Comic Sans MS" w:hAnsi="Comic Sans MS"/>
          <w:sz w:val="28"/>
          <w:szCs w:val="28"/>
        </w:rPr>
        <w:t>01 et 02/02/2024 : Fin des retours des dossiers inscriptions (toutes catégories)</w:t>
      </w:r>
    </w:p>
    <w:p w14:paraId="5CDE4AD2" w14:textId="77777777" w:rsidR="006C72E5" w:rsidRDefault="006C72E5">
      <w:pPr>
        <w:pStyle w:val="Paragraphedeliste"/>
        <w:rPr>
          <w:rFonts w:ascii="Comic Sans MS" w:hAnsi="Comic Sans MS"/>
          <w:sz w:val="28"/>
          <w:szCs w:val="28"/>
        </w:rPr>
      </w:pPr>
    </w:p>
    <w:p w14:paraId="56E944D6" w14:textId="77777777" w:rsidR="006C72E5" w:rsidRDefault="00711CB0">
      <w:pPr>
        <w:pStyle w:val="Paragraphedeliste"/>
        <w:rPr>
          <w:b/>
          <w:bCs/>
          <w:u w:val="single"/>
        </w:rPr>
      </w:pPr>
      <w:r>
        <w:rPr>
          <w:rFonts w:ascii="Comic Sans MS" w:hAnsi="Comic Sans MS"/>
          <w:b/>
          <w:bCs/>
          <w:sz w:val="28"/>
          <w:szCs w:val="28"/>
          <w:u w:val="single"/>
        </w:rPr>
        <w:t>Dates à retenir :</w:t>
      </w:r>
    </w:p>
    <w:p w14:paraId="4E02AAD2" w14:textId="77777777" w:rsidR="006C72E5" w:rsidRDefault="006C72E5">
      <w:pPr>
        <w:pStyle w:val="Paragraphedeliste"/>
        <w:rPr>
          <w:rFonts w:ascii="Comic Sans MS" w:hAnsi="Comic Sans MS"/>
          <w:sz w:val="28"/>
          <w:szCs w:val="28"/>
        </w:rPr>
      </w:pPr>
    </w:p>
    <w:p w14:paraId="57601567" w14:textId="77777777" w:rsidR="006C72E5" w:rsidRDefault="00711CB0">
      <w:pPr>
        <w:pStyle w:val="Paragraphedeliste"/>
        <w:numPr>
          <w:ilvl w:val="0"/>
          <w:numId w:val="3"/>
        </w:numPr>
        <w:rPr>
          <w:b/>
          <w:bCs/>
          <w:u w:val="single"/>
        </w:rPr>
      </w:pPr>
      <w:r>
        <w:rPr>
          <w:rFonts w:ascii="Comic Sans MS" w:hAnsi="Comic Sans MS"/>
          <w:b/>
          <w:bCs/>
          <w:sz w:val="28"/>
          <w:szCs w:val="28"/>
          <w:u w:val="single"/>
        </w:rPr>
        <w:t>02 décembre 2023 :</w:t>
      </w:r>
    </w:p>
    <w:p w14:paraId="1C21E577" w14:textId="77777777" w:rsidR="006C72E5" w:rsidRDefault="00711CB0">
      <w:r>
        <w:rPr>
          <w:rFonts w:ascii="Comic Sans MS" w:hAnsi="Comic Sans MS"/>
          <w:b/>
          <w:bCs/>
          <w:sz w:val="28"/>
          <w:szCs w:val="28"/>
        </w:rPr>
        <w:t xml:space="preserve">      </w:t>
      </w:r>
      <w:r>
        <w:rPr>
          <w:rFonts w:ascii="Comic Sans MS" w:hAnsi="Comic Sans MS"/>
          <w:sz w:val="28"/>
          <w:szCs w:val="28"/>
        </w:rPr>
        <w:t xml:space="preserve">Les nouveaux hospitaliers (ères) du pèlerinage 2023, sont invités à partir </w:t>
      </w:r>
      <w:r>
        <w:rPr>
          <w:rFonts w:ascii="Comic Sans MS" w:hAnsi="Comic Sans MS"/>
          <w:sz w:val="28"/>
          <w:szCs w:val="28"/>
        </w:rPr>
        <w:tab/>
        <w:t xml:space="preserve">de 10 h 30, pour un </w:t>
      </w:r>
      <w:r>
        <w:rPr>
          <w:rFonts w:ascii="Comic Sans MS" w:hAnsi="Comic Sans MS"/>
          <w:b/>
          <w:bCs/>
          <w:sz w:val="28"/>
          <w:szCs w:val="28"/>
        </w:rPr>
        <w:t>débriefing,</w:t>
      </w:r>
      <w:r>
        <w:rPr>
          <w:rFonts w:ascii="Comic Sans MS" w:hAnsi="Comic Sans MS"/>
          <w:sz w:val="28"/>
          <w:szCs w:val="28"/>
        </w:rPr>
        <w:t> suivi d’un repas offert.</w:t>
      </w:r>
    </w:p>
    <w:p w14:paraId="5B6CBFED" w14:textId="77777777" w:rsidR="006C72E5" w:rsidRDefault="00711CB0">
      <w:pPr>
        <w:pStyle w:val="Paragraphedeliste"/>
        <w:numPr>
          <w:ilvl w:val="0"/>
          <w:numId w:val="1"/>
        </w:numPr>
        <w:rPr>
          <w:rFonts w:ascii="Comic Sans MS" w:hAnsi="Comic Sans MS"/>
          <w:sz w:val="28"/>
          <w:szCs w:val="28"/>
        </w:rPr>
      </w:pPr>
      <w:r>
        <w:rPr>
          <w:rFonts w:ascii="Comic Sans MS" w:hAnsi="Comic Sans MS"/>
          <w:b/>
          <w:sz w:val="28"/>
          <w:szCs w:val="28"/>
          <w:u w:val="single"/>
        </w:rPr>
        <w:t>Le SAMEDI 13 Janvier 2024</w:t>
      </w:r>
      <w:r>
        <w:rPr>
          <w:rFonts w:ascii="Comic Sans MS" w:hAnsi="Comic Sans MS"/>
          <w:sz w:val="28"/>
          <w:szCs w:val="28"/>
        </w:rPr>
        <w:t> : Assemblée Générale organisée par le groupe Plaine Veauche, elle se déroulera à l’hippodrome de St Galmier.</w:t>
      </w:r>
    </w:p>
    <w:p w14:paraId="760BBBB0" w14:textId="77777777" w:rsidR="006C72E5" w:rsidRDefault="00711CB0">
      <w:pPr>
        <w:pStyle w:val="Paragraphedeliste"/>
        <w:rPr>
          <w:rFonts w:ascii="Comic Sans MS" w:hAnsi="Comic Sans MS"/>
          <w:sz w:val="28"/>
          <w:szCs w:val="28"/>
        </w:rPr>
      </w:pPr>
      <w:r>
        <w:rPr>
          <w:rFonts w:ascii="Comic Sans MS" w:hAnsi="Comic Sans MS"/>
          <w:sz w:val="28"/>
          <w:szCs w:val="28"/>
        </w:rPr>
        <w:t>L’invitation va être diffusée dans les semaines à venir.</w:t>
      </w:r>
    </w:p>
    <w:p w14:paraId="3B2C51EA" w14:textId="77777777" w:rsidR="006C72E5" w:rsidRDefault="00711CB0">
      <w:pPr>
        <w:pStyle w:val="Paragraphedeliste"/>
        <w:numPr>
          <w:ilvl w:val="0"/>
          <w:numId w:val="4"/>
        </w:numPr>
        <w:rPr>
          <w:u w:val="single"/>
        </w:rPr>
      </w:pPr>
      <w:r>
        <w:rPr>
          <w:rFonts w:ascii="Comic Sans MS" w:hAnsi="Comic Sans MS"/>
          <w:b/>
          <w:bCs/>
          <w:sz w:val="28"/>
          <w:szCs w:val="28"/>
          <w:u w:val="single"/>
        </w:rPr>
        <w:t>Du 15 au 20 Avril 2024 :</w:t>
      </w:r>
    </w:p>
    <w:p w14:paraId="2E4F44F7" w14:textId="77777777" w:rsidR="006C72E5" w:rsidRDefault="00711CB0">
      <w:pPr>
        <w:pStyle w:val="Paragraphedeliste"/>
        <w:numPr>
          <w:ilvl w:val="0"/>
          <w:numId w:val="4"/>
        </w:numPr>
        <w:rPr>
          <w:rFonts w:ascii="Comic Sans MS" w:hAnsi="Comic Sans MS"/>
          <w:sz w:val="28"/>
          <w:szCs w:val="28"/>
        </w:rPr>
      </w:pPr>
      <w:r>
        <w:rPr>
          <w:rFonts w:ascii="Comic Sans MS" w:hAnsi="Comic Sans MS"/>
          <w:sz w:val="28"/>
          <w:szCs w:val="28"/>
        </w:rPr>
        <w:t xml:space="preserve"> Pèlerinage diocésain à Lourdes.</w:t>
      </w:r>
    </w:p>
    <w:p w14:paraId="32159218" w14:textId="77777777" w:rsidR="006C72E5" w:rsidRDefault="006C72E5">
      <w:pPr>
        <w:pStyle w:val="Paragraphedeliste"/>
        <w:rPr>
          <w:rFonts w:ascii="Comic Sans MS" w:hAnsi="Comic Sans MS"/>
          <w:sz w:val="28"/>
          <w:szCs w:val="28"/>
        </w:rPr>
      </w:pPr>
    </w:p>
    <w:p w14:paraId="00927ECF" w14:textId="77777777" w:rsidR="006C72E5" w:rsidRDefault="006C72E5">
      <w:pPr>
        <w:pStyle w:val="Paragraphedeliste"/>
        <w:rPr>
          <w:rFonts w:ascii="Comic Sans MS" w:hAnsi="Comic Sans MS"/>
          <w:sz w:val="28"/>
          <w:szCs w:val="28"/>
        </w:rPr>
      </w:pPr>
    </w:p>
    <w:p w14:paraId="0F1787BF" w14:textId="77777777" w:rsidR="006C72E5" w:rsidRDefault="006C72E5">
      <w:pPr>
        <w:pStyle w:val="Paragraphedeliste"/>
        <w:rPr>
          <w:rFonts w:ascii="Comic Sans MS" w:hAnsi="Comic Sans MS"/>
          <w:sz w:val="28"/>
          <w:szCs w:val="28"/>
        </w:rPr>
      </w:pPr>
    </w:p>
    <w:p w14:paraId="14BF54E0" w14:textId="77777777" w:rsidR="006C72E5" w:rsidRDefault="00711CB0">
      <w:pPr>
        <w:rPr>
          <w:rFonts w:ascii="Comic Sans MS" w:hAnsi="Comic Sans MS"/>
          <w:sz w:val="28"/>
          <w:szCs w:val="28"/>
        </w:rPr>
      </w:pPr>
      <w:r>
        <w:rPr>
          <w:rFonts w:ascii="Comic Sans MS" w:hAnsi="Comic Sans MS"/>
          <w:b/>
          <w:sz w:val="28"/>
          <w:szCs w:val="28"/>
          <w:u w:val="single"/>
        </w:rPr>
        <w:t>Manifestations des groupes</w:t>
      </w:r>
      <w:r>
        <w:rPr>
          <w:rFonts w:ascii="Comic Sans MS" w:hAnsi="Comic Sans MS"/>
          <w:sz w:val="28"/>
          <w:szCs w:val="28"/>
        </w:rPr>
        <w:t> :</w:t>
      </w:r>
    </w:p>
    <w:p w14:paraId="0B27D3FB" w14:textId="77777777" w:rsidR="006C72E5" w:rsidRDefault="00711CB0">
      <w:pPr>
        <w:pStyle w:val="Paragraphedeliste"/>
        <w:numPr>
          <w:ilvl w:val="0"/>
          <w:numId w:val="2"/>
        </w:numPr>
        <w:rPr>
          <w:rFonts w:ascii="Comic Sans MS" w:hAnsi="Comic Sans MS"/>
          <w:sz w:val="28"/>
          <w:szCs w:val="28"/>
        </w:rPr>
      </w:pPr>
      <w:r>
        <w:rPr>
          <w:rFonts w:ascii="Comic Sans MS" w:hAnsi="Comic Sans MS"/>
          <w:b/>
          <w:sz w:val="28"/>
          <w:szCs w:val="28"/>
        </w:rPr>
        <w:t>18/11/2023 </w:t>
      </w:r>
      <w:r>
        <w:rPr>
          <w:rFonts w:ascii="Comic Sans MS" w:hAnsi="Comic Sans MS"/>
          <w:sz w:val="28"/>
          <w:szCs w:val="28"/>
        </w:rPr>
        <w:t>: Repas dansant organisé par le groupe de Gier- Grand-Croix, à partir de 12 H, salle l’Ecluse, à LORETTE.</w:t>
      </w:r>
    </w:p>
    <w:p w14:paraId="11FC01AA" w14:textId="77777777" w:rsidR="006C72E5" w:rsidRDefault="00711CB0">
      <w:pPr>
        <w:pStyle w:val="Paragraphedeliste"/>
        <w:numPr>
          <w:ilvl w:val="0"/>
          <w:numId w:val="2"/>
        </w:numPr>
        <w:rPr>
          <w:rFonts w:ascii="Comic Sans MS" w:hAnsi="Comic Sans MS"/>
          <w:sz w:val="28"/>
          <w:szCs w:val="28"/>
        </w:rPr>
      </w:pPr>
      <w:r>
        <w:rPr>
          <w:rFonts w:ascii="Comic Sans MS" w:hAnsi="Comic Sans MS"/>
          <w:b/>
          <w:sz w:val="28"/>
          <w:szCs w:val="28"/>
        </w:rPr>
        <w:t>26/11/2023 </w:t>
      </w:r>
      <w:r>
        <w:rPr>
          <w:rFonts w:ascii="Comic Sans MS" w:hAnsi="Comic Sans MS"/>
          <w:sz w:val="28"/>
          <w:szCs w:val="28"/>
        </w:rPr>
        <w:t>: LOTO organisé par le groupe Ste Bernadette, à partir de 14 H, Salle de la Libération, 3, rue de l’Hôtel de Ville - 42390 VILLARS</w:t>
      </w:r>
    </w:p>
    <w:p w14:paraId="0BD89ECE" w14:textId="77777777" w:rsidR="006C72E5" w:rsidRDefault="00711CB0">
      <w:pPr>
        <w:jc w:val="center"/>
        <w:rPr>
          <w:rFonts w:ascii="Comic Sans MS" w:hAnsi="Comic Sans MS"/>
          <w:b/>
          <w:sz w:val="28"/>
          <w:szCs w:val="28"/>
        </w:rPr>
      </w:pPr>
      <w:r>
        <w:rPr>
          <w:rFonts w:ascii="Comic Sans MS" w:hAnsi="Comic Sans MS"/>
          <w:b/>
          <w:sz w:val="28"/>
          <w:szCs w:val="28"/>
        </w:rPr>
        <w:t>Prochaine rencontre du Conseil : le 15 janvier 2024</w:t>
      </w:r>
    </w:p>
    <w:p w14:paraId="1050FDF9" w14:textId="77777777" w:rsidR="006C72E5" w:rsidRDefault="006C72E5">
      <w:pPr>
        <w:jc w:val="center"/>
        <w:rPr>
          <w:rFonts w:ascii="Comic Sans MS" w:hAnsi="Comic Sans MS"/>
          <w:b/>
          <w:sz w:val="28"/>
          <w:szCs w:val="28"/>
        </w:rPr>
      </w:pPr>
    </w:p>
    <w:p w14:paraId="0E2BECF9" w14:textId="77777777" w:rsidR="006C72E5" w:rsidRDefault="00711CB0">
      <w:pPr>
        <w:rPr>
          <w:rFonts w:ascii="Comic Sans MS" w:hAnsi="Comic Sans MS"/>
          <w:sz w:val="28"/>
          <w:szCs w:val="28"/>
        </w:rPr>
      </w:pPr>
      <w:r>
        <w:rPr>
          <w:rFonts w:ascii="Comic Sans MS" w:hAnsi="Comic Sans MS"/>
          <w:b/>
          <w:sz w:val="28"/>
          <w:szCs w:val="28"/>
          <w:u w:val="single"/>
        </w:rPr>
        <w:lastRenderedPageBreak/>
        <w:t>PERMANENCES DE L’HOSPITALITE</w:t>
      </w:r>
      <w:r>
        <w:rPr>
          <w:rFonts w:ascii="Comic Sans MS" w:hAnsi="Comic Sans MS"/>
          <w:sz w:val="28"/>
          <w:szCs w:val="28"/>
          <w:u w:val="single"/>
        </w:rPr>
        <w:t> :</w:t>
      </w:r>
      <w:r>
        <w:rPr>
          <w:rFonts w:ascii="Comic Sans MS" w:hAnsi="Comic Sans MS"/>
          <w:sz w:val="28"/>
          <w:szCs w:val="28"/>
        </w:rPr>
        <w:t xml:space="preserve"> chaque mardi matin. Ligne directe sans répondeur : 04 77 59 37 66. @ </w:t>
      </w:r>
      <w:hyperlink r:id="rId7">
        <w:r>
          <w:rPr>
            <w:rStyle w:val="Lienhypertexte"/>
            <w:rFonts w:ascii="Comic Sans MS" w:hAnsi="Comic Sans MS"/>
            <w:sz w:val="28"/>
            <w:szCs w:val="28"/>
          </w:rPr>
          <w:t>hospitalite@diocese-saintetienne.fr</w:t>
        </w:r>
      </w:hyperlink>
    </w:p>
    <w:p w14:paraId="462ECE6E" w14:textId="77777777" w:rsidR="006C72E5" w:rsidRDefault="00711CB0">
      <w:pPr>
        <w:rPr>
          <w:rFonts w:ascii="Comic Sans MS" w:hAnsi="Comic Sans MS"/>
          <w:sz w:val="28"/>
          <w:szCs w:val="28"/>
          <w:u w:val="single"/>
        </w:rPr>
      </w:pPr>
      <w:r>
        <w:rPr>
          <w:rFonts w:ascii="Comic Sans MS" w:hAnsi="Comic Sans MS"/>
          <w:sz w:val="28"/>
          <w:szCs w:val="28"/>
          <w:u w:val="single"/>
        </w:rPr>
        <w:t>BLOG :</w:t>
      </w:r>
      <w:r>
        <w:rPr>
          <w:rFonts w:ascii="Comic Sans MS" w:hAnsi="Comic Sans MS"/>
          <w:sz w:val="28"/>
          <w:szCs w:val="28"/>
        </w:rPr>
        <w:t xml:space="preserve"> Adresse  </w:t>
      </w:r>
      <w:r>
        <w:rPr>
          <w:rFonts w:ascii="Comic Sans MS" w:hAnsi="Comic Sans MS"/>
          <w:sz w:val="28"/>
          <w:szCs w:val="28"/>
          <w:u w:val="single"/>
        </w:rPr>
        <w:t xml:space="preserve"> </w:t>
      </w:r>
      <w:hyperlink r:id="rId8">
        <w:r>
          <w:rPr>
            <w:rStyle w:val="Lienhypertexte"/>
            <w:rFonts w:ascii="Comic Sans MS" w:hAnsi="Comic Sans MS"/>
            <w:sz w:val="28"/>
            <w:szCs w:val="28"/>
          </w:rPr>
          <w:t>http://hospitalite.diocese-saintetienne.fr</w:t>
        </w:r>
      </w:hyperlink>
    </w:p>
    <w:p w14:paraId="0CB23C7A" w14:textId="77777777" w:rsidR="006C72E5" w:rsidRDefault="00711CB0">
      <w:pPr>
        <w:rPr>
          <w:rFonts w:ascii="Comic Sans MS" w:hAnsi="Comic Sans MS"/>
          <w:sz w:val="28"/>
          <w:szCs w:val="28"/>
        </w:rPr>
      </w:pPr>
      <w:r>
        <w:rPr>
          <w:rFonts w:ascii="Comic Sans MS" w:hAnsi="Comic Sans MS"/>
          <w:sz w:val="28"/>
          <w:szCs w:val="28"/>
        </w:rPr>
        <w:t>Ou écrire, le plus simplement ; hospitalité de St Etienne…</w:t>
      </w:r>
    </w:p>
    <w:p w14:paraId="2CC6BC55" w14:textId="77777777" w:rsidR="006C72E5" w:rsidRDefault="00711CB0">
      <w:pPr>
        <w:jc w:val="both"/>
        <w:rPr>
          <w:rFonts w:ascii="Comic Sans MS" w:hAnsi="Comic Sans MS"/>
          <w:sz w:val="28"/>
          <w:szCs w:val="28"/>
        </w:rPr>
      </w:pPr>
      <w:r>
        <w:rPr>
          <w:rFonts w:ascii="Comic Sans MS" w:hAnsi="Comic Sans MS"/>
          <w:sz w:val="28"/>
          <w:szCs w:val="28"/>
        </w:rPr>
        <w:t xml:space="preserve">Vous cherchez une date de pèlerinage, de manifestation… une information sur notre mission, ayez le réflexe de consulter le Blog. Vous pouvez laisser des commentaires, ils seront les bienvenus. </w:t>
      </w:r>
    </w:p>
    <w:p w14:paraId="5F33E291" w14:textId="77777777" w:rsidR="006C72E5" w:rsidRDefault="00711CB0">
      <w:pPr>
        <w:jc w:val="both"/>
        <w:rPr>
          <w:rFonts w:ascii="Comic Sans MS" w:hAnsi="Comic Sans MS"/>
          <w:sz w:val="28"/>
          <w:szCs w:val="28"/>
        </w:rPr>
      </w:pPr>
      <w:r>
        <w:rPr>
          <w:rFonts w:ascii="Comic Sans MS" w:hAnsi="Comic Sans MS"/>
          <w:sz w:val="28"/>
          <w:szCs w:val="28"/>
        </w:rPr>
        <w:t>Grâce au Blog, vous avez des liens avec le diocèse, le service des Pèlerinages, la Pastorale de la Santé et les Sanctuaires de Lourdes, et ainsi consulter leurs sites.</w:t>
      </w:r>
    </w:p>
    <w:p w14:paraId="6487BEC6" w14:textId="77777777" w:rsidR="006C72E5" w:rsidRDefault="00711CB0">
      <w:pPr>
        <w:rPr>
          <w:rFonts w:ascii="Comic Sans MS" w:hAnsi="Comic Sans MS"/>
          <w:sz w:val="28"/>
          <w:szCs w:val="28"/>
        </w:rPr>
      </w:pPr>
      <w:r>
        <w:rPr>
          <w:rFonts w:ascii="Comic Sans MS" w:hAnsi="Comic Sans MS"/>
          <w:b/>
          <w:sz w:val="24"/>
          <w:szCs w:val="24"/>
        </w:rPr>
        <w:t xml:space="preserve">                                    </w:t>
      </w:r>
      <w:r>
        <w:rPr>
          <w:rFonts w:ascii="Comic Sans MS" w:hAnsi="Comic Sans MS"/>
          <w:sz w:val="28"/>
          <w:szCs w:val="28"/>
        </w:rPr>
        <w:t xml:space="preserve"> Bien fidèlement, votre président Jean Paul,</w:t>
      </w:r>
    </w:p>
    <w:p w14:paraId="46AE9390" w14:textId="77777777" w:rsidR="006C72E5" w:rsidRDefault="00711CB0">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Odile</w:t>
      </w:r>
    </w:p>
    <w:sectPr w:rsidR="006C72E5">
      <w:pgSz w:w="11906" w:h="16838"/>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5092"/>
    <w:multiLevelType w:val="multilevel"/>
    <w:tmpl w:val="69CE5CB8"/>
    <w:lvl w:ilvl="0">
      <w:start w:val="1"/>
      <w:numFmt w:val="bullet"/>
      <w:lvlText w:val=""/>
      <w:lvlJc w:val="left"/>
      <w:pPr>
        <w:tabs>
          <w:tab w:val="num" w:pos="0"/>
        </w:tabs>
        <w:ind w:left="786" w:hanging="360"/>
      </w:pPr>
      <w:rPr>
        <w:rFonts w:ascii="Wingdings" w:hAnsi="Wingdings" w:cs="Wingdings"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 w15:restartNumberingAfterBreak="0">
    <w:nsid w:val="450928D9"/>
    <w:multiLevelType w:val="multilevel"/>
    <w:tmpl w:val="68F27B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A517A7"/>
    <w:multiLevelType w:val="multilevel"/>
    <w:tmpl w:val="379A68C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AA9793E"/>
    <w:multiLevelType w:val="multilevel"/>
    <w:tmpl w:val="16E48E6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3CB1037"/>
    <w:multiLevelType w:val="multilevel"/>
    <w:tmpl w:val="7D76B0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05934834">
    <w:abstractNumId w:val="2"/>
  </w:num>
  <w:num w:numId="2" w16cid:durableId="1338077874">
    <w:abstractNumId w:val="0"/>
  </w:num>
  <w:num w:numId="3" w16cid:durableId="1389113529">
    <w:abstractNumId w:val="3"/>
  </w:num>
  <w:num w:numId="4" w16cid:durableId="1875340045">
    <w:abstractNumId w:val="4"/>
  </w:num>
  <w:num w:numId="5" w16cid:durableId="1782382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2E5"/>
    <w:rsid w:val="006C72E5"/>
    <w:rsid w:val="00711CB0"/>
    <w:rsid w:val="00E3539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34A7"/>
  <w15:docId w15:val="{6048FC5A-73D8-41DA-AEE1-3473A87A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5789"/>
    <w:rPr>
      <w:color w:val="0563C1" w:themeColor="hyperlink"/>
      <w:u w:val="single"/>
    </w:rPr>
  </w:style>
  <w:style w:type="character" w:customStyle="1" w:styleId="Mentionnonrsolue1">
    <w:name w:val="Mention non résolue1"/>
    <w:basedOn w:val="Policepardfaut"/>
    <w:uiPriority w:val="99"/>
    <w:semiHidden/>
    <w:unhideWhenUsed/>
    <w:qFormat/>
    <w:rsid w:val="00155789"/>
    <w:rPr>
      <w:color w:val="605E5C"/>
      <w:shd w:val="clear" w:color="auto" w:fill="E1DFDD"/>
    </w:rPr>
  </w:style>
  <w:style w:type="character" w:styleId="Accentuation">
    <w:name w:val="Emphasis"/>
    <w:basedOn w:val="Policepardfaut"/>
    <w:uiPriority w:val="20"/>
    <w:qFormat/>
    <w:rsid w:val="00F85763"/>
    <w:rPr>
      <w:i/>
      <w:iC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4B4809"/>
    <w:pPr>
      <w:ind w:left="720"/>
      <w:contextualSpacing/>
    </w:pPr>
  </w:style>
  <w:style w:type="paragraph" w:styleId="Sansinterligne">
    <w:name w:val="No Spacing"/>
    <w:uiPriority w:val="1"/>
    <w:qFormat/>
    <w:rsid w:val="00F85763"/>
    <w:rPr>
      <w:rFonts w:ascii="Calibri" w:eastAsiaTheme="minorEastAsia" w:hAnsi="Calibri"/>
      <w:lang w:eastAsia="fr-FR"/>
    </w:rPr>
  </w:style>
  <w:style w:type="paragraph" w:styleId="NormalWeb">
    <w:name w:val="Normal (Web)"/>
    <w:basedOn w:val="Normal"/>
    <w:uiPriority w:val="99"/>
    <w:unhideWhenUsed/>
    <w:qFormat/>
    <w:rsid w:val="00F85763"/>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ospitalite.diocese-saintetienne.fr/" TargetMode="External"/><Relationship Id="rId3" Type="http://schemas.openxmlformats.org/officeDocument/2006/relationships/styles" Target="styles.xml"/><Relationship Id="rId7" Type="http://schemas.openxmlformats.org/officeDocument/2006/relationships/hyperlink" Target="mailto:hospitalite@diocese-saintetien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F4CE-BC88-47FB-800E-C838F56E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5297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Chirouze</dc:creator>
  <cp:lastModifiedBy>Acer</cp:lastModifiedBy>
  <cp:revision>3</cp:revision>
  <cp:lastPrinted>2023-11-09T07:50:00Z</cp:lastPrinted>
  <dcterms:created xsi:type="dcterms:W3CDTF">2023-11-09T08:29:00Z</dcterms:created>
  <dcterms:modified xsi:type="dcterms:W3CDTF">2023-11-09T10:00:00Z</dcterms:modified>
  <dc:language>fr-FR</dc:language>
</cp:coreProperties>
</file>