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FBB" w:rsidRDefault="00BB408F" w:rsidP="00A03109">
      <w:pPr>
        <w:spacing w:after="0" w:line="240" w:lineRule="auto"/>
        <w:rPr>
          <w:rFonts w:ascii="Caviar Dreams" w:eastAsia="Times New Roman" w:hAnsi="Caviar Dreams" w:cs="Times New Roman"/>
          <w:b/>
          <w:sz w:val="48"/>
          <w:szCs w:val="48"/>
          <w:u w:val="single"/>
          <w:lang w:eastAsia="fr-FR"/>
        </w:rPr>
      </w:pPr>
      <w:r w:rsidRPr="00BB408F">
        <w:rPr>
          <w:rFonts w:ascii="Caviar Dreams" w:eastAsia="Times New Roman" w:hAnsi="Caviar Dreams" w:cs="Times New Roman"/>
          <w:b/>
          <w:sz w:val="48"/>
          <w:szCs w:val="48"/>
          <w:u w:val="single"/>
          <w:lang w:eastAsia="fr-FR"/>
        </w:rPr>
        <w:t>Rigatoni sauce trévise au vin rouge</w:t>
      </w:r>
    </w:p>
    <w:p w:rsidR="00365EDF" w:rsidRPr="00A03109" w:rsidRDefault="004D1CE4" w:rsidP="00A03109">
      <w:pPr>
        <w:spacing w:after="0" w:line="240" w:lineRule="auto"/>
        <w:rPr>
          <w:rFonts w:ascii="Caviar Dreams" w:eastAsia="Times New Roman" w:hAnsi="Caviar Dreams" w:cs="Times New Roman"/>
          <w:sz w:val="24"/>
          <w:szCs w:val="24"/>
          <w:lang w:eastAsia="fr-FR"/>
        </w:rPr>
      </w:pPr>
      <w:r w:rsidRPr="004D1CE4">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w:txbxContent>
                <w:p w:rsidR="00BB408F" w:rsidRDefault="00BB408F" w:rsidP="00BB408F">
                  <w:pPr>
                    <w:pStyle w:val="NormalWeb"/>
                    <w:rPr>
                      <w:rStyle w:val="lev"/>
                      <w:rFonts w:ascii="MS Mincho" w:eastAsia="MS Mincho" w:hAnsi="MS Mincho"/>
                      <w:iCs/>
                      <w:u w:val="single"/>
                    </w:rPr>
                  </w:pPr>
                </w:p>
                <w:p w:rsidR="00BB408F" w:rsidRPr="00BB408F" w:rsidRDefault="00BB408F" w:rsidP="00BB408F">
                  <w:pPr>
                    <w:pStyle w:val="NormalWeb"/>
                    <w:rPr>
                      <w:rFonts w:ascii="MS Mincho" w:eastAsia="MS Mincho" w:hAnsi="MS Mincho"/>
                    </w:rPr>
                  </w:pPr>
                  <w:r w:rsidRPr="00BB408F">
                    <w:rPr>
                      <w:rStyle w:val="lev"/>
                      <w:rFonts w:ascii="MS Mincho" w:eastAsia="MS Mincho" w:hAnsi="MS Mincho"/>
                      <w:iCs/>
                      <w:u w:val="single"/>
                    </w:rPr>
                    <w:t>Pour</w:t>
                  </w:r>
                  <w:r>
                    <w:rPr>
                      <w:rStyle w:val="lev"/>
                      <w:rFonts w:ascii="MS Mincho" w:eastAsia="MS Mincho" w:hAnsi="MS Mincho"/>
                      <w:iCs/>
                      <w:u w:val="single"/>
                    </w:rPr>
                    <w:t xml:space="preserve"> 4 </w:t>
                  </w:r>
                  <w:r w:rsidRPr="00BB408F">
                    <w:rPr>
                      <w:rStyle w:val="lev"/>
                      <w:rFonts w:ascii="MS Mincho" w:eastAsia="MS Mincho" w:hAnsi="MS Mincho"/>
                      <w:iCs/>
                      <w:u w:val="single"/>
                    </w:rPr>
                    <w:t>personnes</w:t>
                  </w:r>
                </w:p>
                <w:p w:rsidR="00BB408F" w:rsidRPr="00BB408F" w:rsidRDefault="00BB408F" w:rsidP="00BB408F">
                  <w:pPr>
                    <w:pStyle w:val="NormalWeb"/>
                    <w:rPr>
                      <w:rFonts w:ascii="MS Mincho" w:eastAsia="MS Mincho" w:hAnsi="MS Mincho"/>
                    </w:rPr>
                  </w:pPr>
                  <w:r w:rsidRPr="00BB408F">
                    <w:rPr>
                      <w:rStyle w:val="Accentuation"/>
                      <w:rFonts w:ascii="MS Mincho" w:eastAsia="MS Mincho" w:hAnsi="MS Mincho"/>
                      <w:i w:val="0"/>
                    </w:rPr>
                    <w:t>400g de rigatoni</w:t>
                  </w:r>
                </w:p>
                <w:p w:rsidR="00BB408F" w:rsidRPr="00BB408F" w:rsidRDefault="00BB408F" w:rsidP="00BB408F">
                  <w:pPr>
                    <w:pStyle w:val="NormalWeb"/>
                    <w:rPr>
                      <w:rFonts w:ascii="MS Mincho" w:eastAsia="MS Mincho" w:hAnsi="MS Mincho"/>
                    </w:rPr>
                  </w:pPr>
                  <w:r w:rsidRPr="00BB408F">
                    <w:rPr>
                      <w:rStyle w:val="Accentuation"/>
                      <w:rFonts w:ascii="MS Mincho" w:eastAsia="MS Mincho" w:hAnsi="MS Mincho"/>
                      <w:i w:val="0"/>
                    </w:rPr>
                    <w:t>1 salade trévise</w:t>
                  </w:r>
                </w:p>
                <w:p w:rsidR="00BB408F" w:rsidRPr="00BB408F" w:rsidRDefault="00BB408F" w:rsidP="00BB408F">
                  <w:pPr>
                    <w:pStyle w:val="NormalWeb"/>
                    <w:rPr>
                      <w:rFonts w:ascii="MS Mincho" w:eastAsia="MS Mincho" w:hAnsi="MS Mincho"/>
                    </w:rPr>
                  </w:pPr>
                  <w:r w:rsidRPr="00BB408F">
                    <w:rPr>
                      <w:rStyle w:val="Accentuation"/>
                      <w:rFonts w:ascii="MS Mincho" w:eastAsia="MS Mincho" w:hAnsi="MS Mincho"/>
                      <w:i w:val="0"/>
                    </w:rPr>
                    <w:t>2 verres de vin rouge</w:t>
                  </w:r>
                </w:p>
                <w:p w:rsidR="00BB408F" w:rsidRPr="00BB408F" w:rsidRDefault="00BB408F" w:rsidP="00BB408F">
                  <w:pPr>
                    <w:pStyle w:val="NormalWeb"/>
                    <w:rPr>
                      <w:rFonts w:ascii="MS Mincho" w:eastAsia="MS Mincho" w:hAnsi="MS Mincho"/>
                    </w:rPr>
                  </w:pPr>
                  <w:r w:rsidRPr="00BB408F">
                    <w:rPr>
                      <w:rStyle w:val="Accentuation"/>
                      <w:rFonts w:ascii="MS Mincho" w:eastAsia="MS Mincho" w:hAnsi="MS Mincho"/>
                      <w:i w:val="0"/>
                    </w:rPr>
                    <w:t>1 gousse d'ail</w:t>
                  </w:r>
                </w:p>
                <w:p w:rsidR="00BB408F" w:rsidRPr="00BB408F" w:rsidRDefault="00BB408F" w:rsidP="00BB408F">
                  <w:pPr>
                    <w:pStyle w:val="NormalWeb"/>
                    <w:rPr>
                      <w:rFonts w:ascii="MS Mincho" w:eastAsia="MS Mincho" w:hAnsi="MS Mincho"/>
                    </w:rPr>
                  </w:pPr>
                  <w:r w:rsidRPr="00BB408F">
                    <w:rPr>
                      <w:rStyle w:val="Accentuation"/>
                      <w:rFonts w:ascii="MS Mincho" w:eastAsia="MS Mincho" w:hAnsi="MS Mincho"/>
                      <w:i w:val="0"/>
                    </w:rPr>
                    <w:t>Huile d'olive</w:t>
                  </w:r>
                </w:p>
                <w:p w:rsidR="00BB408F" w:rsidRPr="00BB408F" w:rsidRDefault="00BB408F" w:rsidP="00BB408F">
                  <w:pPr>
                    <w:pStyle w:val="NormalWeb"/>
                    <w:rPr>
                      <w:rFonts w:ascii="MS Mincho" w:eastAsia="MS Mincho" w:hAnsi="MS Mincho"/>
                    </w:rPr>
                  </w:pPr>
                  <w:r w:rsidRPr="00BB408F">
                    <w:rPr>
                      <w:rStyle w:val="Accentuation"/>
                      <w:rFonts w:ascii="MS Mincho" w:eastAsia="MS Mincho" w:hAnsi="MS Mincho"/>
                      <w:i w:val="0"/>
                    </w:rPr>
                    <w:t>Cerneaux de noix</w:t>
                  </w:r>
                </w:p>
                <w:p w:rsidR="00BB408F" w:rsidRDefault="00BB408F" w:rsidP="00BB408F">
                  <w:pPr>
                    <w:pStyle w:val="NormalWeb"/>
                    <w:rPr>
                      <w:rStyle w:val="Accentuation"/>
                      <w:rFonts w:ascii="MS Mincho" w:eastAsia="MS Mincho" w:hAnsi="MS Mincho"/>
                      <w:i w:val="0"/>
                    </w:rPr>
                  </w:pPr>
                  <w:r w:rsidRPr="00BB408F">
                    <w:rPr>
                      <w:rStyle w:val="Accentuation"/>
                      <w:rFonts w:ascii="MS Mincho" w:eastAsia="MS Mincho" w:hAnsi="MS Mincho"/>
                      <w:i w:val="0"/>
                    </w:rPr>
                    <w:t xml:space="preserve">Quelques feuilles de sauge </w:t>
                  </w:r>
                </w:p>
                <w:p w:rsidR="00BB408F" w:rsidRPr="00BB408F" w:rsidRDefault="00BB408F" w:rsidP="00BB408F">
                  <w:pPr>
                    <w:pStyle w:val="NormalWeb"/>
                    <w:rPr>
                      <w:rFonts w:ascii="MS Mincho" w:eastAsia="MS Mincho" w:hAnsi="MS Mincho"/>
                    </w:rPr>
                  </w:pPr>
                  <w:r>
                    <w:rPr>
                      <w:rStyle w:val="Accentuation"/>
                      <w:rFonts w:ascii="MS Mincho" w:eastAsia="MS Mincho" w:hAnsi="MS Mincho"/>
                      <w:i w:val="0"/>
                    </w:rPr>
                    <w:t>1 cuil à café de maïzena</w:t>
                  </w:r>
                </w:p>
                <w:p w:rsidR="00A03109" w:rsidRPr="008B7FBB" w:rsidRDefault="00A03109" w:rsidP="008B7FBB">
                  <w:pPr>
                    <w:spacing w:before="100" w:beforeAutospacing="1" w:after="100" w:afterAutospacing="1" w:line="240" w:lineRule="auto"/>
                    <w:jc w:val="both"/>
                    <w:rPr>
                      <w:rFonts w:ascii="MS Mincho" w:eastAsia="MS Mincho" w:hAnsi="MS Mincho" w:cs="Times New Roman"/>
                      <w:sz w:val="24"/>
                      <w:szCs w:val="24"/>
                      <w:lang w:eastAsia="fr-FR"/>
                    </w:rPr>
                  </w:pPr>
                </w:p>
              </w:txbxContent>
            </v:textbox>
          </v:shape>
        </w:pict>
      </w:r>
      <w:r w:rsidRPr="004D1CE4">
        <w:rPr>
          <w:noProof/>
        </w:rPr>
        <w:pict>
          <v:shape id="_x0000_s1026" type="#_x0000_t202" style="position:absolute;margin-left:-3.75pt;margin-top:12.1pt;width:256.5pt;height:364.5pt;z-index:251658240" stroked="f">
            <v:textbox>
              <w:txbxContent>
                <w:p w:rsidR="00A03109" w:rsidRDefault="00BB408F">
                  <w:r>
                    <w:rPr>
                      <w:noProof/>
                      <w:lang w:eastAsia="fr-FR"/>
                    </w:rPr>
                    <w:drawing>
                      <wp:inline distT="0" distB="0" distL="0" distR="0">
                        <wp:extent cx="3074670" cy="4098448"/>
                        <wp:effectExtent l="19050" t="0" r="0" b="0"/>
                        <wp:docPr id="5" name="Image 4" descr="C:\Users\GAELLE\Desktop\Blog\pâtes trévise et vin rou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ELLE\Desktop\Blog\pâtes trévise et vin rouge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Default="008B7FBB" w:rsidP="008B7FBB">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BB408F" w:rsidRPr="00BB408F" w:rsidRDefault="00BB408F" w:rsidP="00BB408F">
      <w:pPr>
        <w:pStyle w:val="NormalWeb"/>
        <w:rPr>
          <w:rFonts w:ascii="MS Mincho" w:eastAsia="MS Mincho" w:hAnsi="MS Mincho"/>
        </w:rPr>
      </w:pP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Ciselez finement la trévise, pelez la gousse d'ail et hachez-la.</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Faites chauffer un filet d'huile d'olive dans une sauteuse, ajoutez ta trévise et la gousse d'ail, salez, poivrez et laissez cuire quelques minutes le temps que la trévise commence à fondre. </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Versez le vin rouge dans la sauteuse et laissez réduire quelques instants.</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Faites cuire les pâtes la moitié du temps indiqué sur le paquet (2 minutes pour des pâtes fraiches).</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 xml:space="preserve">Prélevez les rigatoni à l'aide d'une écumoire et transférez-les dans la sauteuse pour terminer la cuisson dans la sauce au vin rouge. Ajoutez un peu d'eau de cuisson des pâtes pour </w:t>
      </w:r>
      <w:r>
        <w:rPr>
          <w:rFonts w:ascii="MS Mincho" w:eastAsia="MS Mincho" w:hAnsi="MS Mincho"/>
        </w:rPr>
        <w:t xml:space="preserve">les couvrir </w:t>
      </w:r>
      <w:r w:rsidRPr="00BB408F">
        <w:rPr>
          <w:rFonts w:ascii="MS Mincho" w:eastAsia="MS Mincho" w:hAnsi="MS Mincho"/>
        </w:rPr>
        <w:t>et terminez la cuisson.</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Une fois que les pâtes sont à point, prélevez-les de nouveau avec une écumoire et mettez-les dans un plat creux.</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Ajoutez une cuillère à café de maïzena dans la sauce, mélangez et laissez épaissir quelques instants avant de versez la sauce sur les rigatoni, ajoutez les cerneaux de noix concassés, quelques feuilles de sauge fraiche.</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lastRenderedPageBreak/>
        <w:t>Le che</w:t>
      </w:r>
      <w:r>
        <w:rPr>
          <w:rFonts w:ascii="MS Mincho" w:eastAsia="MS Mincho" w:hAnsi="MS Mincho"/>
        </w:rPr>
        <w:t>f</w:t>
      </w:r>
      <w:r w:rsidRPr="00BB408F">
        <w:rPr>
          <w:rFonts w:ascii="MS Mincho" w:eastAsia="MS Mincho" w:hAnsi="MS Mincho"/>
        </w:rPr>
        <w:t xml:space="preserve"> Zanoni accompagne ces pâtes de chair à saucisse grillée, moi j'ai préféré ajoute</w:t>
      </w:r>
      <w:r>
        <w:rPr>
          <w:rFonts w:ascii="MS Mincho" w:eastAsia="MS Mincho" w:hAnsi="MS Mincho"/>
        </w:rPr>
        <w:t>r</w:t>
      </w:r>
      <w:r w:rsidRPr="00BB408F">
        <w:rPr>
          <w:rFonts w:ascii="MS Mincho" w:eastAsia="MS Mincho" w:hAnsi="MS Mincho"/>
        </w:rPr>
        <w:t xml:space="preserve"> diots coupés en rondelles et revenus à la poêle. </w:t>
      </w:r>
    </w:p>
    <w:p w:rsidR="00BB408F" w:rsidRPr="00BB408F" w:rsidRDefault="00BB408F" w:rsidP="00BB408F">
      <w:pPr>
        <w:pStyle w:val="NormalWeb"/>
        <w:jc w:val="both"/>
        <w:rPr>
          <w:rFonts w:ascii="MS Mincho" w:eastAsia="MS Mincho" w:hAnsi="MS Mincho"/>
        </w:rPr>
      </w:pPr>
      <w:r w:rsidRPr="00BB408F">
        <w:rPr>
          <w:rFonts w:ascii="MS Mincho" w:eastAsia="MS Mincho" w:hAnsi="MS Mincho"/>
        </w:rPr>
        <w:t>Parsemez de parmesan au moment de servir et bon appétit...</w:t>
      </w:r>
    </w:p>
    <w:p w:rsidR="004D51C0" w:rsidRPr="00173A30" w:rsidRDefault="004D51C0" w:rsidP="0048472F">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3B1" w:rsidRDefault="00E013B1" w:rsidP="007630F7">
      <w:pPr>
        <w:spacing w:after="0" w:line="240" w:lineRule="auto"/>
      </w:pPr>
      <w:r>
        <w:separator/>
      </w:r>
    </w:p>
  </w:endnote>
  <w:endnote w:type="continuationSeparator" w:id="1">
    <w:p w:rsidR="00E013B1" w:rsidRDefault="00E013B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3B1" w:rsidRDefault="00E013B1" w:rsidP="007630F7">
      <w:pPr>
        <w:spacing w:after="0" w:line="240" w:lineRule="auto"/>
      </w:pPr>
      <w:r>
        <w:separator/>
      </w:r>
    </w:p>
  </w:footnote>
  <w:footnote w:type="continuationSeparator" w:id="1">
    <w:p w:rsidR="00E013B1" w:rsidRDefault="00E013B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1CE4"/>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408F"/>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3B1"/>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383598160">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190</Words>
  <Characters>1045</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2025-03-09T14:46:00Z</dcterms:created>
  <dcterms:modified xsi:type="dcterms:W3CDTF">2025-03-09T14:46:00Z</dcterms:modified>
</cp:coreProperties>
</file>