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31A" w:rsidRDefault="0062231A" w:rsidP="0062231A">
      <w:pPr>
        <w:spacing w:after="0" w:line="240" w:lineRule="auto"/>
        <w:jc w:val="both"/>
        <w:rPr>
          <w:rFonts w:ascii="Caviar Dreams" w:eastAsia="Times New Roman" w:hAnsi="Caviar Dreams" w:cs="Times New Roman"/>
          <w:b/>
          <w:sz w:val="48"/>
          <w:szCs w:val="48"/>
          <w:u w:val="single"/>
          <w:lang w:eastAsia="fr-FR"/>
        </w:rPr>
      </w:pPr>
      <w:r w:rsidRPr="0062231A">
        <w:rPr>
          <w:rFonts w:ascii="Caviar Dreams" w:eastAsia="Times New Roman" w:hAnsi="Caviar Dreams" w:cs="Times New Roman"/>
          <w:b/>
          <w:sz w:val="48"/>
          <w:szCs w:val="48"/>
          <w:u w:val="single"/>
          <w:lang w:eastAsia="fr-FR"/>
        </w:rPr>
        <w:t>Blanquette de dinde à la butternut et aux marrons</w:t>
      </w:r>
    </w:p>
    <w:p w:rsidR="00365EDF" w:rsidRPr="00A03109" w:rsidRDefault="0062231A" w:rsidP="00A03109">
      <w:pPr>
        <w:spacing w:after="0" w:line="240" w:lineRule="auto"/>
        <w:rPr>
          <w:rFonts w:ascii="Caviar Dreams" w:eastAsia="Times New Roman" w:hAnsi="Caviar Dreams" w:cs="Times New Roman"/>
          <w:sz w:val="24"/>
          <w:szCs w:val="24"/>
          <w:lang w:eastAsia="fr-FR"/>
        </w:rPr>
      </w:pPr>
      <w:r w:rsidRPr="00391ED5">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50.25pt;z-index:251658240" stroked="f">
            <v:textbox>
              <w:txbxContent>
                <w:p w:rsidR="00A03109" w:rsidRDefault="0062231A">
                  <w:r>
                    <w:rPr>
                      <w:noProof/>
                      <w:lang w:eastAsia="fr-FR"/>
                    </w:rPr>
                    <w:drawing>
                      <wp:inline distT="0" distB="0" distL="0" distR="0">
                        <wp:extent cx="3065145" cy="4085752"/>
                        <wp:effectExtent l="19050" t="0" r="1905" b="0"/>
                        <wp:docPr id="1" name="Image 1" descr="C:\Users\GAELLE\Desktop\Blog\blanquette butternut marr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blanquette butternut marron (4).JPG"/>
                                <pic:cNvPicPr>
                                  <a:picLocks noChangeAspect="1" noChangeArrowheads="1"/>
                                </pic:cNvPicPr>
                              </pic:nvPicPr>
                              <pic:blipFill>
                                <a:blip r:embed="rId7"/>
                                <a:srcRect/>
                                <a:stretch>
                                  <a:fillRect/>
                                </a:stretch>
                              </pic:blipFill>
                              <pic:spPr bwMode="auto">
                                <a:xfrm>
                                  <a:off x="0" y="0"/>
                                  <a:ext cx="3065145" cy="4085752"/>
                                </a:xfrm>
                                <a:prstGeom prst="rect">
                                  <a:avLst/>
                                </a:prstGeom>
                                <a:noFill/>
                                <a:ln w="9525">
                                  <a:noFill/>
                                  <a:miter lim="800000"/>
                                  <a:headEnd/>
                                  <a:tailEnd/>
                                </a:ln>
                              </pic:spPr>
                            </pic:pic>
                          </a:graphicData>
                        </a:graphic>
                      </wp:inline>
                    </w:drawing>
                  </w:r>
                </w:p>
              </w:txbxContent>
            </v:textbox>
          </v:shape>
        </w:pict>
      </w:r>
      <w:r w:rsidRPr="00391ED5">
        <w:rPr>
          <w:noProof/>
        </w:rPr>
        <w:pict>
          <v:shape id="_x0000_s1027" type="#_x0000_t202" style="position:absolute;margin-left:260.25pt;margin-top:12.1pt;width:256.5pt;height:386.25pt;z-index:251659264" stroked="f">
            <v:textbox>
              <w:txbxContent>
                <w:p w:rsidR="0062231A" w:rsidRPr="0062231A" w:rsidRDefault="0062231A" w:rsidP="0062231A">
                  <w:pPr>
                    <w:pStyle w:val="NormalWeb"/>
                    <w:rPr>
                      <w:rFonts w:ascii="MS Mincho" w:eastAsia="MS Mincho" w:hAnsi="MS Mincho"/>
                    </w:rPr>
                  </w:pPr>
                  <w:r w:rsidRPr="0062231A">
                    <w:rPr>
                      <w:rStyle w:val="lev"/>
                      <w:rFonts w:ascii="MS Mincho" w:eastAsia="MS Mincho" w:hAnsi="MS Mincho"/>
                      <w:iCs/>
                      <w:u w:val="single"/>
                    </w:rPr>
                    <w:t>Pour 2 personnes</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350g de blanc de dinde,</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 450g de chair de butternut</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250g de marrons cuits (en conserve)</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1 cube de bouillon de volaille</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1 cuil à café de cannelle en poudre</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1 cuil à café de graines de cumin</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25g de Maïzena</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20g de beurre</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1 jaune d'œuf</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Huile d'olive</w:t>
                  </w:r>
                </w:p>
                <w:p w:rsidR="0062231A" w:rsidRPr="0062231A" w:rsidRDefault="0062231A" w:rsidP="0062231A">
                  <w:pPr>
                    <w:pStyle w:val="NormalWeb"/>
                    <w:rPr>
                      <w:rFonts w:ascii="MS Mincho" w:eastAsia="MS Mincho" w:hAnsi="MS Mincho"/>
                    </w:rPr>
                  </w:pPr>
                  <w:r w:rsidRPr="0062231A">
                    <w:rPr>
                      <w:rStyle w:val="Accentuation"/>
                      <w:rFonts w:ascii="MS Mincho" w:eastAsia="MS Mincho" w:hAnsi="MS Mincho"/>
                      <w:i w:val="0"/>
                      <w:iCs w:val="0"/>
                      <w:shd w:val="clear" w:color="auto" w:fill="FFFFFF"/>
                    </w:rPr>
                    <w:t>Sel, poivre du moulin</w:t>
                  </w:r>
                </w:p>
                <w:p w:rsidR="00A03109" w:rsidRPr="0062231A" w:rsidRDefault="0062231A" w:rsidP="0062231A">
                  <w:pPr>
                    <w:rPr>
                      <w:rFonts w:ascii="MS Mincho" w:eastAsia="MS Mincho" w:hAnsi="MS Mincho"/>
                      <w:szCs w:val="24"/>
                    </w:rPr>
                  </w:pPr>
                  <w:r w:rsidRPr="0062231A">
                    <w:rPr>
                      <w:rStyle w:val="Accentuation"/>
                      <w:rFonts w:ascii="MS Mincho" w:eastAsia="MS Mincho" w:hAnsi="MS Mincho"/>
                      <w:i w:val="0"/>
                      <w:iCs w:val="0"/>
                      <w:shd w:val="clear" w:color="auto" w:fill="FFFFFF"/>
                    </w:rPr>
                    <w:t>250ml de crème liquide</w:t>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62231A" w:rsidRDefault="0062231A" w:rsidP="0062231A">
      <w:pPr>
        <w:pStyle w:val="NormalWeb"/>
      </w:pPr>
    </w:p>
    <w:p w:rsidR="0062231A" w:rsidRPr="0062231A" w:rsidRDefault="0062231A" w:rsidP="0062231A">
      <w:pPr>
        <w:pStyle w:val="NormalWeb"/>
        <w:shd w:val="clear" w:color="auto" w:fill="FFFFFF"/>
        <w:jc w:val="both"/>
        <w:rPr>
          <w:rFonts w:ascii="MS Mincho" w:eastAsia="MS Mincho" w:hAnsi="MS Mincho"/>
        </w:rPr>
      </w:pPr>
      <w:r w:rsidRPr="0062231A">
        <w:rPr>
          <w:rFonts w:ascii="MS Mincho" w:eastAsia="MS Mincho" w:hAnsi="MS Mincho"/>
        </w:rPr>
        <w:t>Coupez la butternut en morceaux et égouttez les marrons</w:t>
      </w:r>
    </w:p>
    <w:p w:rsidR="0062231A" w:rsidRPr="0062231A" w:rsidRDefault="0062231A" w:rsidP="0062231A">
      <w:pPr>
        <w:pStyle w:val="NormalWeb"/>
        <w:shd w:val="clear" w:color="auto" w:fill="FFFFFF"/>
        <w:jc w:val="both"/>
        <w:rPr>
          <w:rFonts w:ascii="MS Mincho" w:eastAsia="MS Mincho" w:hAnsi="MS Mincho"/>
        </w:rPr>
      </w:pPr>
      <w:r w:rsidRPr="0062231A">
        <w:rPr>
          <w:rFonts w:ascii="MS Mincho" w:eastAsia="MS Mincho" w:hAnsi="MS Mincho"/>
        </w:rPr>
        <w:t>Faites fondre le beurre dans une cocotte, ajoutez les morceaux de viande, la cannelle en poudre et les graines de cumin, mélangez et faites-les dorer à  feu vif quelques instants. Incorporez la maïzena et mélangez vivement.</w:t>
      </w:r>
    </w:p>
    <w:p w:rsidR="0062231A" w:rsidRPr="0062231A" w:rsidRDefault="0062231A" w:rsidP="0062231A">
      <w:pPr>
        <w:pStyle w:val="NormalWeb"/>
        <w:shd w:val="clear" w:color="auto" w:fill="FFFFFF"/>
        <w:jc w:val="both"/>
        <w:rPr>
          <w:rFonts w:ascii="MS Mincho" w:eastAsia="MS Mincho" w:hAnsi="MS Mincho"/>
        </w:rPr>
      </w:pPr>
      <w:r w:rsidRPr="0062231A">
        <w:rPr>
          <w:rFonts w:ascii="MS Mincho" w:eastAsia="MS Mincho" w:hAnsi="MS Mincho"/>
        </w:rPr>
        <w:t>Ajoutez les morceaux de butternut dans la cocotte, couvrez d'eau bouillante et incorporez le cube de bouillon. Baissez le feu, couvrez et laisser mijoter 25 à 30 minutes à feu doux en remuant de temps en temps.</w:t>
      </w:r>
    </w:p>
    <w:p w:rsidR="0062231A" w:rsidRPr="0062231A" w:rsidRDefault="0062231A" w:rsidP="0062231A">
      <w:pPr>
        <w:pStyle w:val="NormalWeb"/>
        <w:shd w:val="clear" w:color="auto" w:fill="FFFFFF"/>
        <w:jc w:val="both"/>
        <w:rPr>
          <w:rFonts w:ascii="MS Mincho" w:eastAsia="MS Mincho" w:hAnsi="MS Mincho"/>
        </w:rPr>
      </w:pPr>
      <w:r w:rsidRPr="0062231A">
        <w:rPr>
          <w:rFonts w:ascii="MS Mincho" w:eastAsia="MS Mincho" w:hAnsi="MS Mincho"/>
        </w:rPr>
        <w:t>Fouettez le jaune d’œuf avec la crème liquide.</w:t>
      </w:r>
    </w:p>
    <w:p w:rsidR="004D51C0" w:rsidRPr="0062231A" w:rsidRDefault="0062231A" w:rsidP="0062231A">
      <w:pPr>
        <w:pStyle w:val="NormalWeb"/>
        <w:shd w:val="clear" w:color="auto" w:fill="FFFFFF"/>
        <w:jc w:val="both"/>
        <w:rPr>
          <w:rFonts w:ascii="MS Mincho" w:eastAsia="MS Mincho" w:hAnsi="MS Mincho"/>
        </w:rPr>
      </w:pPr>
      <w:r w:rsidRPr="0062231A">
        <w:rPr>
          <w:rFonts w:ascii="MS Mincho" w:eastAsia="MS Mincho" w:hAnsi="MS Mincho"/>
        </w:rPr>
        <w:t>A la fin de la cuisson, retirez la viande et les légumes de la cocotte. Versez la préparation à la crème et laissez cuire 10 minutes à petit bouillon et sans couvrir, pour réduire la sauce. En fin de cuisson remettez la viande et les légumes dans la cocotte, ajoutez les marrons, mélangez bien, rectifiez l’assaisonnement si besoin et laissez réchauffer pendant 5 à10 minutes à feu doux.</w:t>
      </w:r>
    </w:p>
    <w:sectPr w:rsidR="004D51C0" w:rsidRPr="0062231A"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29F" w:rsidRDefault="0080329F" w:rsidP="007630F7">
      <w:pPr>
        <w:spacing w:after="0" w:line="240" w:lineRule="auto"/>
      </w:pPr>
      <w:r>
        <w:separator/>
      </w:r>
    </w:p>
  </w:endnote>
  <w:endnote w:type="continuationSeparator" w:id="1">
    <w:p w:rsidR="0080329F" w:rsidRDefault="0080329F"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29F" w:rsidRDefault="0080329F" w:rsidP="007630F7">
      <w:pPr>
        <w:spacing w:after="0" w:line="240" w:lineRule="auto"/>
      </w:pPr>
      <w:r>
        <w:separator/>
      </w:r>
    </w:p>
  </w:footnote>
  <w:footnote w:type="continuationSeparator" w:id="1">
    <w:p w:rsidR="0080329F" w:rsidRDefault="0080329F"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91ED5"/>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31A"/>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29F"/>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28087502">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152</Words>
  <Characters>841</Characters>
  <Application>Microsoft Office Word</Application>
  <DocSecurity>0</DocSecurity>
  <Lines>7</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2024-11-14T15:20:00Z</dcterms:created>
  <dcterms:modified xsi:type="dcterms:W3CDTF">2024-11-14T15:20:00Z</dcterms:modified>
</cp:coreProperties>
</file>