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5C" w:rsidRDefault="00282B5C" w:rsidP="00A03109">
      <w:pPr>
        <w:spacing w:after="0" w:line="240" w:lineRule="auto"/>
        <w:rPr>
          <w:rFonts w:ascii="Caviar Dreams" w:eastAsia="Times New Roman" w:hAnsi="Caviar Dreams" w:cs="Times New Roman"/>
          <w:b/>
          <w:sz w:val="48"/>
          <w:szCs w:val="48"/>
          <w:u w:val="single"/>
          <w:lang w:eastAsia="fr-FR"/>
        </w:rPr>
      </w:pPr>
      <w:r w:rsidRPr="00282B5C">
        <w:rPr>
          <w:rFonts w:ascii="Caviar Dreams" w:eastAsia="Times New Roman" w:hAnsi="Caviar Dreams" w:cs="Times New Roman"/>
          <w:b/>
          <w:sz w:val="48"/>
          <w:szCs w:val="48"/>
          <w:u w:val="single"/>
          <w:lang w:eastAsia="fr-FR"/>
        </w:rPr>
        <w:t>Confiture abricot-framboise</w:t>
      </w:r>
    </w:p>
    <w:p w:rsidR="00365EDF" w:rsidRPr="00A03109" w:rsidRDefault="004B5223" w:rsidP="00A03109">
      <w:pPr>
        <w:spacing w:after="0" w:line="240" w:lineRule="auto"/>
        <w:rPr>
          <w:rFonts w:ascii="Caviar Dreams" w:eastAsia="Times New Roman" w:hAnsi="Caviar Dreams" w:cs="Times New Roman"/>
          <w:sz w:val="24"/>
          <w:szCs w:val="24"/>
          <w:lang w:eastAsia="fr-FR"/>
        </w:rPr>
      </w:pPr>
      <w:r w:rsidRPr="004B52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12.1pt;width:256.5pt;height:377.25pt;z-index:251658240" stroked="f">
            <v:textbox>
              <w:txbxContent>
                <w:p w:rsidR="00A03109" w:rsidRDefault="00282B5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74670" cy="4099560"/>
                        <wp:effectExtent l="19050" t="0" r="0" b="0"/>
                        <wp:docPr id="4" name="Image 4" descr="Confiture abricot-frambo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nfiture abricot-frambo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670" cy="409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5223">
        <w:rPr>
          <w:noProof/>
        </w:rPr>
        <w:pict>
          <v:shape id="_x0000_s1027" type="#_x0000_t202" style="position:absolute;margin-left:260.25pt;margin-top:12.1pt;width:256.5pt;height:377.25pt;z-index:251659264" stroked="f">
            <v:textbox>
              <w:txbxContent>
                <w:p w:rsidR="009B61A1" w:rsidRDefault="009B61A1" w:rsidP="009B61A1">
                  <w:pPr>
                    <w:pStyle w:val="NormalWeb"/>
                    <w:rPr>
                      <w:rStyle w:val="Accentuation"/>
                      <w:rFonts w:ascii="MS Mincho" w:eastAsia="MS Mincho" w:hAnsi="MS Mincho"/>
                      <w:b/>
                      <w:bCs/>
                      <w:i w:val="0"/>
                      <w:u w:val="single"/>
                    </w:rPr>
                  </w:pPr>
                </w:p>
                <w:p w:rsidR="009B61A1" w:rsidRDefault="009B61A1" w:rsidP="009B61A1">
                  <w:pPr>
                    <w:pStyle w:val="NormalWeb"/>
                    <w:rPr>
                      <w:rStyle w:val="Accentuation"/>
                      <w:rFonts w:ascii="MS Mincho" w:eastAsia="MS Mincho" w:hAnsi="MS Mincho"/>
                      <w:b/>
                      <w:bCs/>
                      <w:i w:val="0"/>
                      <w:u w:val="single"/>
                    </w:rPr>
                  </w:pPr>
                </w:p>
                <w:p w:rsidR="009B61A1" w:rsidRDefault="009B61A1" w:rsidP="009B61A1">
                  <w:pPr>
                    <w:pStyle w:val="NormalWeb"/>
                    <w:rPr>
                      <w:rStyle w:val="Accentuation"/>
                      <w:rFonts w:ascii="MS Mincho" w:eastAsia="MS Mincho" w:hAnsi="MS Mincho"/>
                      <w:b/>
                      <w:bCs/>
                      <w:i w:val="0"/>
                      <w:u w:val="single"/>
                    </w:rPr>
                  </w:pPr>
                </w:p>
                <w:p w:rsidR="009B61A1" w:rsidRPr="007B0B52" w:rsidRDefault="009B61A1" w:rsidP="007B0B52">
                  <w:pPr>
                    <w:pStyle w:val="NormalWeb"/>
                    <w:rPr>
                      <w:rStyle w:val="Accentuation"/>
                      <w:rFonts w:ascii="MS Mincho" w:eastAsia="MS Mincho" w:hAnsi="MS Mincho"/>
                      <w:b/>
                      <w:bCs/>
                      <w:i w:val="0"/>
                    </w:rPr>
                  </w:pPr>
                </w:p>
                <w:p w:rsidR="007B0B52" w:rsidRPr="007B0B52" w:rsidRDefault="007B0B52" w:rsidP="007B0B52">
                  <w:pPr>
                    <w:pStyle w:val="NormalWeb"/>
                    <w:rPr>
                      <w:rFonts w:ascii="MS Mincho" w:eastAsia="MS Mincho" w:hAnsi="MS Mincho"/>
                      <w:i/>
                      <w:u w:val="single"/>
                    </w:rPr>
                  </w:pPr>
                  <w:r w:rsidRPr="007B0B52">
                    <w:rPr>
                      <w:rStyle w:val="Accentuation"/>
                      <w:rFonts w:ascii="MS Mincho" w:eastAsia="MS Mincho" w:hAnsi="MS Mincho"/>
                      <w:b/>
                      <w:bCs/>
                      <w:i w:val="0"/>
                      <w:u w:val="single"/>
                    </w:rPr>
                    <w:t>Pour 2 pots</w:t>
                  </w:r>
                </w:p>
                <w:p w:rsidR="007B0B52" w:rsidRPr="007B0B52" w:rsidRDefault="007B0B52" w:rsidP="007B0B52">
                  <w:pPr>
                    <w:pStyle w:val="NormalWeb"/>
                    <w:rPr>
                      <w:rFonts w:ascii="MS Mincho" w:eastAsia="MS Mincho" w:hAnsi="MS Mincho"/>
                      <w:i/>
                    </w:rPr>
                  </w:pPr>
                  <w:r w:rsidRPr="007B0B52">
                    <w:rPr>
                      <w:rStyle w:val="Accentuation"/>
                      <w:rFonts w:ascii="MS Mincho" w:eastAsia="MS Mincho" w:hAnsi="MS Mincho"/>
                      <w:i w:val="0"/>
                    </w:rPr>
                    <w:t>400g d'abricots (dénoyautés)</w:t>
                  </w:r>
                </w:p>
                <w:p w:rsidR="007B0B52" w:rsidRPr="007B0B52" w:rsidRDefault="007B0B52" w:rsidP="007B0B52">
                  <w:pPr>
                    <w:pStyle w:val="NormalWeb"/>
                    <w:rPr>
                      <w:rFonts w:ascii="MS Mincho" w:eastAsia="MS Mincho" w:hAnsi="MS Mincho"/>
                      <w:i/>
                    </w:rPr>
                  </w:pPr>
                  <w:r w:rsidRPr="007B0B52">
                    <w:rPr>
                      <w:rStyle w:val="Accentuation"/>
                      <w:rFonts w:ascii="MS Mincho" w:eastAsia="MS Mincho" w:hAnsi="MS Mincho"/>
                      <w:i w:val="0"/>
                    </w:rPr>
                    <w:t>100g de framboises</w:t>
                  </w:r>
                </w:p>
                <w:p w:rsidR="007B0B52" w:rsidRDefault="007B0B52" w:rsidP="007B0B52">
                  <w:pPr>
                    <w:pStyle w:val="NormalWeb"/>
                  </w:pPr>
                  <w:r w:rsidRPr="007B0B52">
                    <w:rPr>
                      <w:rStyle w:val="Accentuation"/>
                      <w:rFonts w:ascii="MS Mincho" w:eastAsia="MS Mincho" w:hAnsi="MS Mincho"/>
                      <w:i w:val="0"/>
                    </w:rPr>
                    <w:t>350g de sucre</w:t>
                  </w:r>
                </w:p>
                <w:p w:rsidR="00A03109" w:rsidRPr="009B61A1" w:rsidRDefault="00A03109" w:rsidP="009B61A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A03109" w:rsidRDefault="00A03109" w:rsidP="00946833">
      <w:pPr>
        <w:pStyle w:val="NormalWeb"/>
        <w:jc w:val="both"/>
      </w:pPr>
    </w:p>
    <w:p w:rsidR="009B61A1" w:rsidRPr="009B61A1" w:rsidRDefault="009B61A1" w:rsidP="009B61A1">
      <w:pPr>
        <w:pStyle w:val="NormalWeb"/>
        <w:rPr>
          <w:rFonts w:ascii="MS Mincho" w:eastAsia="MS Mincho" w:hAnsi="MS Mincho"/>
        </w:rPr>
      </w:pPr>
    </w:p>
    <w:p w:rsidR="007B0B52" w:rsidRDefault="007B0B52" w:rsidP="007B0B52">
      <w:pPr>
        <w:pStyle w:val="NormalWeb"/>
      </w:pPr>
    </w:p>
    <w:p w:rsidR="007B0B52" w:rsidRPr="007B0B52" w:rsidRDefault="007B0B52" w:rsidP="007B0B52">
      <w:pPr>
        <w:pStyle w:val="NormalWeb"/>
        <w:jc w:val="both"/>
        <w:rPr>
          <w:rFonts w:ascii="MS Mincho" w:eastAsia="MS Mincho" w:hAnsi="MS Mincho"/>
        </w:rPr>
      </w:pPr>
      <w:r w:rsidRPr="007B0B52">
        <w:rPr>
          <w:rFonts w:ascii="MS Mincho" w:eastAsia="MS Mincho" w:hAnsi="MS Mincho"/>
        </w:rPr>
        <w:t>Coupez les abricots en morceaux et faites les cuire avec le sucre en les framboises à feu moyen, pendant une vingtaine de minutes en remuant de temps en temps, pour éviter que le fruit accroche au fond de la casserole.</w:t>
      </w:r>
    </w:p>
    <w:p w:rsidR="007B0B52" w:rsidRPr="007B0B52" w:rsidRDefault="007B0B52" w:rsidP="007B0B52">
      <w:pPr>
        <w:pStyle w:val="NormalWeb"/>
        <w:jc w:val="both"/>
        <w:rPr>
          <w:rFonts w:ascii="MS Mincho" w:eastAsia="MS Mincho" w:hAnsi="MS Mincho"/>
        </w:rPr>
      </w:pPr>
      <w:r w:rsidRPr="007B0B52">
        <w:rPr>
          <w:rFonts w:ascii="MS Mincho" w:eastAsia="MS Mincho" w:hAnsi="MS Mincho"/>
        </w:rPr>
        <w:t>Vérifiez la cuisson de votre confiture: déposez une goutte de confiture sur une surface froide, si elle se fige immédiatement c'est cuit, sinon poursuivez la cuisson quelques minutes.</w:t>
      </w:r>
    </w:p>
    <w:p w:rsidR="004D51C0" w:rsidRPr="00282B5C" w:rsidRDefault="00282B5C" w:rsidP="00946833">
      <w:pPr>
        <w:pStyle w:val="NormalWeb"/>
        <w:jc w:val="both"/>
        <w:rPr>
          <w:rFonts w:ascii="MS Mincho" w:eastAsia="MS Mincho" w:hAnsi="MS Mincho"/>
        </w:rPr>
      </w:pPr>
      <w:r w:rsidRPr="00282B5C">
        <w:rPr>
          <w:rFonts w:ascii="MS Mincho" w:eastAsia="MS Mincho" w:hAnsi="MS Mincho"/>
        </w:rPr>
        <w:t>Quand elle est prête, versez la confiture bien chaude dans des pots propres et secs, fermez et retournez les pots de façon à bien stériliser tout l'intérieur grâce à la chaleur de la confiture.</w:t>
      </w:r>
    </w:p>
    <w:sectPr w:rsidR="004D51C0" w:rsidRPr="00282B5C" w:rsidSect="006652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7D" w:rsidRDefault="0032377D" w:rsidP="007630F7">
      <w:pPr>
        <w:spacing w:after="0" w:line="240" w:lineRule="auto"/>
      </w:pPr>
      <w:r>
        <w:separator/>
      </w:r>
    </w:p>
  </w:endnote>
  <w:endnote w:type="continuationSeparator" w:id="1">
    <w:p w:rsidR="0032377D" w:rsidRDefault="0032377D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DF" w:rsidRPr="003755C8" w:rsidRDefault="00365EDF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7D" w:rsidRDefault="0032377D" w:rsidP="007630F7">
      <w:pPr>
        <w:spacing w:after="0" w:line="240" w:lineRule="auto"/>
      </w:pPr>
      <w:r>
        <w:separator/>
      </w:r>
    </w:p>
  </w:footnote>
  <w:footnote w:type="continuationSeparator" w:id="1">
    <w:p w:rsidR="0032377D" w:rsidRDefault="0032377D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0E5F24"/>
    <w:rsid w:val="00110D31"/>
    <w:rsid w:val="001145D3"/>
    <w:rsid w:val="00120FC9"/>
    <w:rsid w:val="0014797D"/>
    <w:rsid w:val="00151500"/>
    <w:rsid w:val="00162EBB"/>
    <w:rsid w:val="00163E5F"/>
    <w:rsid w:val="00173A30"/>
    <w:rsid w:val="00187AE8"/>
    <w:rsid w:val="00190FAF"/>
    <w:rsid w:val="0019268B"/>
    <w:rsid w:val="00193C1B"/>
    <w:rsid w:val="001A0665"/>
    <w:rsid w:val="001B1404"/>
    <w:rsid w:val="001B49F2"/>
    <w:rsid w:val="001B7CB2"/>
    <w:rsid w:val="001C3B80"/>
    <w:rsid w:val="001D531E"/>
    <w:rsid w:val="001F5A61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2B5C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5B2F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2377D"/>
    <w:rsid w:val="003306C7"/>
    <w:rsid w:val="003468D0"/>
    <w:rsid w:val="00346A28"/>
    <w:rsid w:val="0035577D"/>
    <w:rsid w:val="00356299"/>
    <w:rsid w:val="00364482"/>
    <w:rsid w:val="00365EDF"/>
    <w:rsid w:val="00366972"/>
    <w:rsid w:val="00366F4A"/>
    <w:rsid w:val="003755C8"/>
    <w:rsid w:val="003A52B5"/>
    <w:rsid w:val="003B28FE"/>
    <w:rsid w:val="003B36B7"/>
    <w:rsid w:val="003C10EB"/>
    <w:rsid w:val="003C111C"/>
    <w:rsid w:val="003C1FD3"/>
    <w:rsid w:val="003D5DA8"/>
    <w:rsid w:val="003E4CED"/>
    <w:rsid w:val="003E7C93"/>
    <w:rsid w:val="003F27A5"/>
    <w:rsid w:val="004044DF"/>
    <w:rsid w:val="00413023"/>
    <w:rsid w:val="0041669E"/>
    <w:rsid w:val="004241FF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77DD5"/>
    <w:rsid w:val="004958A7"/>
    <w:rsid w:val="004A0AC1"/>
    <w:rsid w:val="004A133F"/>
    <w:rsid w:val="004A6012"/>
    <w:rsid w:val="004B5223"/>
    <w:rsid w:val="004B53C7"/>
    <w:rsid w:val="004D08F8"/>
    <w:rsid w:val="004D51C0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32988"/>
    <w:rsid w:val="00540147"/>
    <w:rsid w:val="0054187E"/>
    <w:rsid w:val="005512D5"/>
    <w:rsid w:val="00551B43"/>
    <w:rsid w:val="00554036"/>
    <w:rsid w:val="00557DAD"/>
    <w:rsid w:val="005625E1"/>
    <w:rsid w:val="005635B6"/>
    <w:rsid w:val="00564D14"/>
    <w:rsid w:val="0056610F"/>
    <w:rsid w:val="00571097"/>
    <w:rsid w:val="0058462B"/>
    <w:rsid w:val="005871A8"/>
    <w:rsid w:val="00594DC9"/>
    <w:rsid w:val="005A639C"/>
    <w:rsid w:val="005A75F3"/>
    <w:rsid w:val="005B79F2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15AD"/>
    <w:rsid w:val="0061348C"/>
    <w:rsid w:val="00613692"/>
    <w:rsid w:val="006206B8"/>
    <w:rsid w:val="00622DC2"/>
    <w:rsid w:val="00624FEA"/>
    <w:rsid w:val="006264C8"/>
    <w:rsid w:val="0064451E"/>
    <w:rsid w:val="00650BEE"/>
    <w:rsid w:val="00665281"/>
    <w:rsid w:val="006971A1"/>
    <w:rsid w:val="006A5BCC"/>
    <w:rsid w:val="006C733C"/>
    <w:rsid w:val="006D6738"/>
    <w:rsid w:val="006F47E9"/>
    <w:rsid w:val="0070022A"/>
    <w:rsid w:val="00703D61"/>
    <w:rsid w:val="007076BB"/>
    <w:rsid w:val="007200BF"/>
    <w:rsid w:val="0072162B"/>
    <w:rsid w:val="00721693"/>
    <w:rsid w:val="00722211"/>
    <w:rsid w:val="0072620E"/>
    <w:rsid w:val="007401EA"/>
    <w:rsid w:val="0074392C"/>
    <w:rsid w:val="007505D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0B52"/>
    <w:rsid w:val="007B467E"/>
    <w:rsid w:val="007B62D0"/>
    <w:rsid w:val="007B72C6"/>
    <w:rsid w:val="007C4EF8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2705"/>
    <w:rsid w:val="00854D15"/>
    <w:rsid w:val="00856388"/>
    <w:rsid w:val="00863C99"/>
    <w:rsid w:val="00870CF9"/>
    <w:rsid w:val="00882D2A"/>
    <w:rsid w:val="008A1122"/>
    <w:rsid w:val="008A3ED7"/>
    <w:rsid w:val="008A3F40"/>
    <w:rsid w:val="008A7B07"/>
    <w:rsid w:val="008B7320"/>
    <w:rsid w:val="008C6123"/>
    <w:rsid w:val="008D3F39"/>
    <w:rsid w:val="008D4916"/>
    <w:rsid w:val="008E4271"/>
    <w:rsid w:val="008F2789"/>
    <w:rsid w:val="008F45E3"/>
    <w:rsid w:val="008F6398"/>
    <w:rsid w:val="00911D39"/>
    <w:rsid w:val="00917D75"/>
    <w:rsid w:val="00923AC7"/>
    <w:rsid w:val="00927ABF"/>
    <w:rsid w:val="00936D5C"/>
    <w:rsid w:val="00943E24"/>
    <w:rsid w:val="00946833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B5EA0"/>
    <w:rsid w:val="009B61A1"/>
    <w:rsid w:val="009C0DC9"/>
    <w:rsid w:val="009C4F83"/>
    <w:rsid w:val="009D1A76"/>
    <w:rsid w:val="009D1ECC"/>
    <w:rsid w:val="009D4D81"/>
    <w:rsid w:val="00A02BF1"/>
    <w:rsid w:val="00A03026"/>
    <w:rsid w:val="00A03109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95AC3"/>
    <w:rsid w:val="00AB70C0"/>
    <w:rsid w:val="00AC1BEF"/>
    <w:rsid w:val="00AD0641"/>
    <w:rsid w:val="00AD354E"/>
    <w:rsid w:val="00AD4F23"/>
    <w:rsid w:val="00AD79CA"/>
    <w:rsid w:val="00AE3600"/>
    <w:rsid w:val="00AE4273"/>
    <w:rsid w:val="00AF253B"/>
    <w:rsid w:val="00B07C47"/>
    <w:rsid w:val="00B46C50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56296"/>
    <w:rsid w:val="00C7407A"/>
    <w:rsid w:val="00C87E0F"/>
    <w:rsid w:val="00C9037A"/>
    <w:rsid w:val="00C91FA2"/>
    <w:rsid w:val="00CA4035"/>
    <w:rsid w:val="00CA7B89"/>
    <w:rsid w:val="00CB298B"/>
    <w:rsid w:val="00CB2FBA"/>
    <w:rsid w:val="00CB31A5"/>
    <w:rsid w:val="00CC16FA"/>
    <w:rsid w:val="00CC3ECE"/>
    <w:rsid w:val="00CC5AC2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A39C4"/>
    <w:rsid w:val="00DB0F48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362C7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033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967EA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36C8-E03C-44D5-99ED-F5BD883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2024-06-30T13:48:00Z</dcterms:created>
  <dcterms:modified xsi:type="dcterms:W3CDTF">2024-06-30T13:48:00Z</dcterms:modified>
</cp:coreProperties>
</file>