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4EFA" w:rsidRDefault="007A7CC7" w:rsidP="00A03109">
      <w:pPr>
        <w:spacing w:after="0" w:line="240" w:lineRule="auto"/>
        <w:rPr>
          <w:rFonts w:ascii="Caviar Dreams" w:eastAsia="Times New Roman" w:hAnsi="Caviar Dreams" w:cs="Times New Roman"/>
          <w:b/>
          <w:sz w:val="48"/>
          <w:szCs w:val="48"/>
          <w:u w:val="single"/>
          <w:lang w:eastAsia="fr-FR"/>
        </w:rPr>
      </w:pPr>
      <w:r w:rsidRPr="007A7CC7">
        <w:rPr>
          <w:rFonts w:ascii="Caviar Dreams" w:eastAsia="Times New Roman" w:hAnsi="Caviar Dreams" w:cs="Times New Roman"/>
          <w:b/>
          <w:sz w:val="48"/>
          <w:szCs w:val="48"/>
          <w:u w:val="single"/>
          <w:lang w:eastAsia="fr-FR"/>
        </w:rPr>
        <w:t>Scones salés au curcuma et au pavot</w:t>
      </w:r>
    </w:p>
    <w:p w:rsidR="00365EDF" w:rsidRPr="00A03109" w:rsidRDefault="002A29E2" w:rsidP="00A03109">
      <w:pPr>
        <w:spacing w:after="0" w:line="240" w:lineRule="auto"/>
        <w:rPr>
          <w:rFonts w:ascii="Caviar Dreams" w:eastAsia="Times New Roman" w:hAnsi="Caviar Dreams" w:cs="Times New Roman"/>
          <w:sz w:val="24"/>
          <w:szCs w:val="24"/>
          <w:lang w:eastAsia="fr-FR"/>
        </w:rPr>
      </w:pPr>
      <w:r w:rsidRPr="002A29E2">
        <w:rPr>
          <w:noProof/>
        </w:rPr>
        <w:pict>
          <v:shapetype id="_x0000_t202" coordsize="21600,21600" o:spt="202" path="m,l,21600r21600,l21600,xe">
            <v:stroke joinstyle="miter"/>
            <v:path gradientshapeok="t" o:connecttype="rect"/>
          </v:shapetype>
          <v:shape id="_x0000_s1026" type="#_x0000_t202" style="position:absolute;margin-left:-3.75pt;margin-top:12.1pt;width:256.5pt;height:341.6pt;z-index:251658240" stroked="f">
            <v:textbox style="mso-next-textbox:#_x0000_s1026">
              <w:txbxContent>
                <w:p w:rsidR="00A03109" w:rsidRDefault="007A7CC7">
                  <w:r>
                    <w:rPr>
                      <w:noProof/>
                      <w:lang w:eastAsia="fr-FR"/>
                    </w:rPr>
                    <w:drawing>
                      <wp:inline distT="0" distB="0" distL="0" distR="0">
                        <wp:extent cx="3074670" cy="4098448"/>
                        <wp:effectExtent l="19050" t="0" r="0" b="0"/>
                        <wp:docPr id="2" name="Image 2" descr="C:\Users\GAELLE\Desktop\Blog\scones pavot curcum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ELLE\Desktop\Blog\scones pavot curcuma (2).JPG"/>
                                <pic:cNvPicPr>
                                  <a:picLocks noChangeAspect="1" noChangeArrowheads="1"/>
                                </pic:cNvPicPr>
                              </pic:nvPicPr>
                              <pic:blipFill>
                                <a:blip r:embed="rId7"/>
                                <a:srcRect/>
                                <a:stretch>
                                  <a:fillRect/>
                                </a:stretch>
                              </pic:blipFill>
                              <pic:spPr bwMode="auto">
                                <a:xfrm>
                                  <a:off x="0" y="0"/>
                                  <a:ext cx="3074670" cy="4098448"/>
                                </a:xfrm>
                                <a:prstGeom prst="rect">
                                  <a:avLst/>
                                </a:prstGeom>
                                <a:noFill/>
                                <a:ln w="9525">
                                  <a:noFill/>
                                  <a:miter lim="800000"/>
                                  <a:headEnd/>
                                  <a:tailEnd/>
                                </a:ln>
                              </pic:spPr>
                            </pic:pic>
                          </a:graphicData>
                        </a:graphic>
                      </wp:inline>
                    </w:drawing>
                  </w:r>
                </w:p>
              </w:txbxContent>
            </v:textbox>
          </v:shape>
        </w:pict>
      </w:r>
      <w:r w:rsidRPr="002A29E2">
        <w:rPr>
          <w:noProof/>
        </w:rPr>
        <w:pict>
          <v:shape id="_x0000_s1027" type="#_x0000_t202" style="position:absolute;margin-left:260.25pt;margin-top:12.1pt;width:256.5pt;height:377.25pt;z-index:251659264" stroked="f">
            <v:textbox style="mso-next-textbox:#_x0000_s1027">
              <w:txbxContent>
                <w:p w:rsidR="00724EFA" w:rsidRDefault="00724EFA" w:rsidP="00724EFA">
                  <w:pPr>
                    <w:pStyle w:val="NormalWeb"/>
                    <w:rPr>
                      <w:rStyle w:val="lev"/>
                      <w:rFonts w:ascii="MS Mincho" w:eastAsia="MS Mincho" w:hAnsi="MS Mincho"/>
                      <w:iCs/>
                      <w:u w:val="single"/>
                    </w:rPr>
                  </w:pPr>
                </w:p>
                <w:p w:rsidR="007A7CC7" w:rsidRPr="007A7CC7" w:rsidRDefault="007A7CC7" w:rsidP="007A7CC7">
                  <w:pPr>
                    <w:pStyle w:val="NormalWeb"/>
                    <w:rPr>
                      <w:rFonts w:ascii="MS Mincho" w:eastAsia="MS Mincho" w:hAnsi="MS Mincho"/>
                    </w:rPr>
                  </w:pPr>
                  <w:r w:rsidRPr="007A7CC7">
                    <w:rPr>
                      <w:rStyle w:val="lev"/>
                      <w:rFonts w:ascii="MS Mincho" w:eastAsia="MS Mincho" w:hAnsi="MS Mincho"/>
                      <w:iCs/>
                      <w:u w:val="single"/>
                    </w:rPr>
                    <w:t xml:space="preserve">Pour  6 scones </w:t>
                  </w:r>
                </w:p>
                <w:p w:rsidR="007A7CC7" w:rsidRPr="007A7CC7" w:rsidRDefault="007A7CC7" w:rsidP="007A7CC7">
                  <w:pPr>
                    <w:pStyle w:val="NormalWeb"/>
                    <w:rPr>
                      <w:rFonts w:ascii="MS Mincho" w:eastAsia="MS Mincho" w:hAnsi="MS Mincho"/>
                    </w:rPr>
                  </w:pPr>
                  <w:r w:rsidRPr="007A7CC7">
                    <w:rPr>
                      <w:rStyle w:val="Accentuation"/>
                      <w:rFonts w:ascii="MS Mincho" w:eastAsia="MS Mincho" w:hAnsi="MS Mincho"/>
                      <w:i w:val="0"/>
                    </w:rPr>
                    <w:t>250g de farine</w:t>
                  </w:r>
                </w:p>
                <w:p w:rsidR="007A7CC7" w:rsidRPr="007A7CC7" w:rsidRDefault="007A7CC7" w:rsidP="007A7CC7">
                  <w:pPr>
                    <w:pStyle w:val="NormalWeb"/>
                    <w:rPr>
                      <w:rFonts w:ascii="MS Mincho" w:eastAsia="MS Mincho" w:hAnsi="MS Mincho"/>
                    </w:rPr>
                  </w:pPr>
                  <w:r w:rsidRPr="007A7CC7">
                    <w:rPr>
                      <w:rStyle w:val="Accentuation"/>
                      <w:rFonts w:ascii="MS Mincho" w:eastAsia="MS Mincho" w:hAnsi="MS Mincho"/>
                      <w:i w:val="0"/>
                    </w:rPr>
                    <w:t>55g de beurre</w:t>
                  </w:r>
                </w:p>
                <w:p w:rsidR="007A7CC7" w:rsidRPr="007A7CC7" w:rsidRDefault="007A7CC7" w:rsidP="007A7CC7">
                  <w:pPr>
                    <w:pStyle w:val="NormalWeb"/>
                    <w:rPr>
                      <w:rFonts w:ascii="MS Mincho" w:eastAsia="MS Mincho" w:hAnsi="MS Mincho"/>
                    </w:rPr>
                  </w:pPr>
                  <w:r w:rsidRPr="007A7CC7">
                    <w:rPr>
                      <w:rStyle w:val="Accentuation"/>
                      <w:rFonts w:ascii="MS Mincho" w:eastAsia="MS Mincho" w:hAnsi="MS Mincho"/>
                      <w:i w:val="0"/>
                    </w:rPr>
                    <w:t>1 pincée de sel</w:t>
                  </w:r>
                </w:p>
                <w:p w:rsidR="007A7CC7" w:rsidRPr="007A7CC7" w:rsidRDefault="007A7CC7" w:rsidP="007A7CC7">
                  <w:pPr>
                    <w:pStyle w:val="NormalWeb"/>
                    <w:rPr>
                      <w:rFonts w:ascii="MS Mincho" w:eastAsia="MS Mincho" w:hAnsi="MS Mincho"/>
                    </w:rPr>
                  </w:pPr>
                  <w:r w:rsidRPr="007A7CC7">
                    <w:rPr>
                      <w:rStyle w:val="Accentuation"/>
                      <w:rFonts w:ascii="MS Mincho" w:eastAsia="MS Mincho" w:hAnsi="MS Mincho"/>
                      <w:i w:val="0"/>
                    </w:rPr>
                    <w:t>150ml de lait</w:t>
                  </w:r>
                </w:p>
                <w:p w:rsidR="007A7CC7" w:rsidRPr="007A7CC7" w:rsidRDefault="007A7CC7" w:rsidP="007A7CC7">
                  <w:pPr>
                    <w:pStyle w:val="NormalWeb"/>
                    <w:rPr>
                      <w:rFonts w:ascii="MS Mincho" w:eastAsia="MS Mincho" w:hAnsi="MS Mincho"/>
                    </w:rPr>
                  </w:pPr>
                  <w:r w:rsidRPr="007A7CC7">
                    <w:rPr>
                      <w:rStyle w:val="Accentuation"/>
                      <w:rFonts w:ascii="MS Mincho" w:eastAsia="MS Mincho" w:hAnsi="MS Mincho"/>
                      <w:i w:val="0"/>
                    </w:rPr>
                    <w:t>1 œuf</w:t>
                  </w:r>
                </w:p>
                <w:p w:rsidR="007A7CC7" w:rsidRPr="007A7CC7" w:rsidRDefault="007A7CC7" w:rsidP="007A7CC7">
                  <w:pPr>
                    <w:pStyle w:val="NormalWeb"/>
                    <w:rPr>
                      <w:rFonts w:ascii="MS Mincho" w:eastAsia="MS Mincho" w:hAnsi="MS Mincho"/>
                    </w:rPr>
                  </w:pPr>
                  <w:r w:rsidRPr="007A7CC7">
                    <w:rPr>
                      <w:rStyle w:val="Accentuation"/>
                      <w:rFonts w:ascii="MS Mincho" w:eastAsia="MS Mincho" w:hAnsi="MS Mincho"/>
                      <w:i w:val="0"/>
                    </w:rPr>
                    <w:t>1 sachet de levure chimique</w:t>
                  </w:r>
                </w:p>
                <w:p w:rsidR="007A7CC7" w:rsidRPr="007A7CC7" w:rsidRDefault="007A7CC7" w:rsidP="007A7CC7">
                  <w:pPr>
                    <w:pStyle w:val="NormalWeb"/>
                    <w:rPr>
                      <w:rFonts w:ascii="MS Mincho" w:eastAsia="MS Mincho" w:hAnsi="MS Mincho"/>
                    </w:rPr>
                  </w:pPr>
                  <w:r w:rsidRPr="007A7CC7">
                    <w:rPr>
                      <w:rStyle w:val="Accentuation"/>
                      <w:rFonts w:ascii="MS Mincho" w:eastAsia="MS Mincho" w:hAnsi="MS Mincho"/>
                      <w:i w:val="0"/>
                    </w:rPr>
                    <w:t>1 bonne cuil à café de curcuma en poudre</w:t>
                  </w:r>
                </w:p>
                <w:p w:rsidR="007A7CC7" w:rsidRPr="007A7CC7" w:rsidRDefault="007A7CC7" w:rsidP="007A7CC7">
                  <w:pPr>
                    <w:pStyle w:val="NormalWeb"/>
                    <w:rPr>
                      <w:rFonts w:ascii="MS Mincho" w:eastAsia="MS Mincho" w:hAnsi="MS Mincho"/>
                    </w:rPr>
                  </w:pPr>
                  <w:r w:rsidRPr="007A7CC7">
                    <w:rPr>
                      <w:rStyle w:val="Accentuation"/>
                      <w:rFonts w:ascii="MS Mincho" w:eastAsia="MS Mincho" w:hAnsi="MS Mincho"/>
                      <w:i w:val="0"/>
                    </w:rPr>
                    <w:t>1 cuil à soupe de graines de pavot</w:t>
                  </w:r>
                </w:p>
                <w:p w:rsidR="00A03109" w:rsidRPr="00724EFA" w:rsidRDefault="00A03109" w:rsidP="00724EFA">
                  <w:pPr>
                    <w:rPr>
                      <w:rFonts w:ascii="MS Mincho" w:eastAsia="MS Mincho" w:hAnsi="MS Mincho"/>
                      <w:szCs w:val="24"/>
                    </w:rPr>
                  </w:pPr>
                </w:p>
              </w:txbxContent>
            </v:textbox>
          </v:shape>
        </w:pict>
      </w: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7A7CC7" w:rsidRDefault="007A7CC7" w:rsidP="007A7CC7">
      <w:pPr>
        <w:pStyle w:val="NormalWeb"/>
      </w:pPr>
    </w:p>
    <w:p w:rsidR="007A7CC7" w:rsidRPr="007A7CC7" w:rsidRDefault="007A7CC7" w:rsidP="007A7CC7">
      <w:pPr>
        <w:pStyle w:val="NormalWeb"/>
        <w:rPr>
          <w:rFonts w:ascii="MS Mincho" w:eastAsia="MS Mincho" w:hAnsi="MS Mincho"/>
          <w:color w:val="000000"/>
        </w:rPr>
      </w:pPr>
      <w:r w:rsidRPr="007A7CC7">
        <w:rPr>
          <w:rFonts w:ascii="MS Mincho" w:eastAsia="MS Mincho" w:hAnsi="MS Mincho"/>
          <w:color w:val="000000"/>
        </w:rPr>
        <w:t>Préchauffez le four à 180°C</w:t>
      </w:r>
    </w:p>
    <w:p w:rsidR="007A7CC7" w:rsidRPr="007A7CC7" w:rsidRDefault="007A7CC7" w:rsidP="007A7CC7">
      <w:pPr>
        <w:pStyle w:val="NormalWeb"/>
        <w:rPr>
          <w:rFonts w:ascii="MS Mincho" w:eastAsia="MS Mincho" w:hAnsi="MS Mincho"/>
          <w:color w:val="000000"/>
        </w:rPr>
      </w:pPr>
      <w:r w:rsidRPr="007A7CC7">
        <w:rPr>
          <w:rFonts w:ascii="MS Mincho" w:eastAsia="MS Mincho" w:hAnsi="MS Mincho"/>
          <w:color w:val="000000"/>
        </w:rPr>
        <w:t>Faites fondre le beurre.</w:t>
      </w:r>
    </w:p>
    <w:p w:rsidR="007A7CC7" w:rsidRPr="007A7CC7" w:rsidRDefault="007A7CC7" w:rsidP="007A7CC7">
      <w:pPr>
        <w:pStyle w:val="NormalWeb"/>
        <w:rPr>
          <w:rFonts w:ascii="MS Mincho" w:eastAsia="MS Mincho" w:hAnsi="MS Mincho"/>
          <w:color w:val="000000"/>
        </w:rPr>
      </w:pPr>
      <w:r w:rsidRPr="007A7CC7">
        <w:rPr>
          <w:rFonts w:ascii="MS Mincho" w:eastAsia="MS Mincho" w:hAnsi="MS Mincho"/>
          <w:color w:val="000000"/>
        </w:rPr>
        <w:t>Mélangez la farine, le curcuma et la levure. Incorporez le sel et les graines de pavot. Incorporez le beurre fondu puis le lait et l'œuf. Pétrissez la pâte jusqu'à ce qu'elle forme une boule homogène.</w:t>
      </w:r>
    </w:p>
    <w:p w:rsidR="007A7CC7" w:rsidRPr="007A7CC7" w:rsidRDefault="007A7CC7" w:rsidP="007A7CC7">
      <w:pPr>
        <w:pStyle w:val="NormalWeb"/>
        <w:rPr>
          <w:rFonts w:ascii="MS Mincho" w:eastAsia="MS Mincho" w:hAnsi="MS Mincho"/>
          <w:color w:val="000000"/>
        </w:rPr>
      </w:pPr>
      <w:r w:rsidRPr="007A7CC7">
        <w:rPr>
          <w:rFonts w:ascii="MS Mincho" w:eastAsia="MS Mincho" w:hAnsi="MS Mincho"/>
          <w:color w:val="000000"/>
        </w:rPr>
        <w:t>Etalez la pâte en formant un disque et découpez 6 morceaux triangulaires puis déposez-les sur une plaque de four recouverte de papier cuisson. Enfournez à 180°C pendant 10 à 15 minutes selon votre four. Laissez refroidir.</w:t>
      </w:r>
    </w:p>
    <w:p w:rsidR="004D51C0" w:rsidRPr="00173A30" w:rsidRDefault="004D51C0" w:rsidP="007A7CC7">
      <w:pPr>
        <w:pStyle w:val="NormalWeb"/>
        <w:jc w:val="both"/>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6243" w:rsidRDefault="00636243" w:rsidP="007630F7">
      <w:pPr>
        <w:spacing w:after="0" w:line="240" w:lineRule="auto"/>
      </w:pPr>
      <w:r>
        <w:separator/>
      </w:r>
    </w:p>
  </w:endnote>
  <w:endnote w:type="continuationSeparator" w:id="1">
    <w:p w:rsidR="00636243" w:rsidRDefault="00636243"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viar Dreams">
    <w:panose1 w:val="020B0402020204020504"/>
    <w:charset w:val="00"/>
    <w:family w:val="swiss"/>
    <w:pitch w:val="variable"/>
    <w:sig w:usb0="A00002AF" w:usb1="500000E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6243" w:rsidRDefault="00636243" w:rsidP="007630F7">
      <w:pPr>
        <w:spacing w:after="0" w:line="240" w:lineRule="auto"/>
      </w:pPr>
      <w:r>
        <w:separator/>
      </w:r>
    </w:p>
  </w:footnote>
  <w:footnote w:type="continuationSeparator" w:id="1">
    <w:p w:rsidR="00636243" w:rsidRDefault="00636243"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1F5A61"/>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29E2"/>
    <w:rsid w:val="002A7CD1"/>
    <w:rsid w:val="002A7F46"/>
    <w:rsid w:val="002B0B4D"/>
    <w:rsid w:val="002B31EE"/>
    <w:rsid w:val="002B3BDE"/>
    <w:rsid w:val="002C3746"/>
    <w:rsid w:val="002C6159"/>
    <w:rsid w:val="002D5B2F"/>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41FF"/>
    <w:rsid w:val="004261C6"/>
    <w:rsid w:val="004324F0"/>
    <w:rsid w:val="00433243"/>
    <w:rsid w:val="00435DDD"/>
    <w:rsid w:val="00444A41"/>
    <w:rsid w:val="0045000D"/>
    <w:rsid w:val="00450571"/>
    <w:rsid w:val="00451ED1"/>
    <w:rsid w:val="004526B6"/>
    <w:rsid w:val="00466DD2"/>
    <w:rsid w:val="00471727"/>
    <w:rsid w:val="00477DD5"/>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35B6"/>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36243"/>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4EFA"/>
    <w:rsid w:val="0072620E"/>
    <w:rsid w:val="007401EA"/>
    <w:rsid w:val="0074392C"/>
    <w:rsid w:val="007505DC"/>
    <w:rsid w:val="00751D3B"/>
    <w:rsid w:val="007527B3"/>
    <w:rsid w:val="0075797C"/>
    <w:rsid w:val="007601C1"/>
    <w:rsid w:val="007630F7"/>
    <w:rsid w:val="00766320"/>
    <w:rsid w:val="00780AAD"/>
    <w:rsid w:val="00793D40"/>
    <w:rsid w:val="0079433E"/>
    <w:rsid w:val="00795075"/>
    <w:rsid w:val="007A441A"/>
    <w:rsid w:val="007A5884"/>
    <w:rsid w:val="007A67A8"/>
    <w:rsid w:val="007A7CC7"/>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2705"/>
    <w:rsid w:val="00854D15"/>
    <w:rsid w:val="00856388"/>
    <w:rsid w:val="00863C99"/>
    <w:rsid w:val="00870CF9"/>
    <w:rsid w:val="00882D2A"/>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B5EA0"/>
    <w:rsid w:val="009C0DC9"/>
    <w:rsid w:val="009C4F83"/>
    <w:rsid w:val="009D1A76"/>
    <w:rsid w:val="009D1ECC"/>
    <w:rsid w:val="009D4D81"/>
    <w:rsid w:val="00A02BF1"/>
    <w:rsid w:val="00A03026"/>
    <w:rsid w:val="00A03109"/>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56296"/>
    <w:rsid w:val="00C7407A"/>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B4580"/>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033"/>
    <w:rsid w:val="00F17E8B"/>
    <w:rsid w:val="00F21915"/>
    <w:rsid w:val="00F271E8"/>
    <w:rsid w:val="00F42B55"/>
    <w:rsid w:val="00F509E8"/>
    <w:rsid w:val="00F520B0"/>
    <w:rsid w:val="00F5473F"/>
    <w:rsid w:val="00F5494E"/>
    <w:rsid w:val="00F55A99"/>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388396">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585654774">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68177068">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2836652">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16015441">
      <w:bodyDiv w:val="1"/>
      <w:marLeft w:val="0"/>
      <w:marRight w:val="0"/>
      <w:marTop w:val="0"/>
      <w:marBottom w:val="0"/>
      <w:divBdr>
        <w:top w:val="none" w:sz="0" w:space="0" w:color="auto"/>
        <w:left w:val="none" w:sz="0" w:space="0" w:color="auto"/>
        <w:bottom w:val="none" w:sz="0" w:space="0" w:color="auto"/>
        <w:right w:val="none" w:sz="0" w:space="0" w:color="auto"/>
      </w:divBdr>
    </w:div>
    <w:div w:id="1922329230">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81</Words>
  <Characters>448</Characters>
  <Application>Microsoft Office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2024-04-01T16:11:00Z</dcterms:created>
  <dcterms:modified xsi:type="dcterms:W3CDTF">2024-04-01T16:11:00Z</dcterms:modified>
</cp:coreProperties>
</file>