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D63" w:rsidRDefault="00D61D63" w:rsidP="00665281">
      <w:pPr>
        <w:jc w:val="center"/>
        <w:rPr>
          <w:rFonts w:ascii="Times New Roman" w:hAnsi="Times New Roman" w:cs="Times New Roman"/>
          <w:b/>
          <w:i/>
          <w:sz w:val="48"/>
          <w:szCs w:val="48"/>
          <w:u w:val="single"/>
        </w:rPr>
      </w:pPr>
      <w:r w:rsidRPr="00D61D63">
        <w:rPr>
          <w:rFonts w:ascii="Times New Roman" w:hAnsi="Times New Roman" w:cs="Times New Roman"/>
          <w:b/>
          <w:i/>
          <w:sz w:val="48"/>
          <w:szCs w:val="48"/>
          <w:u w:val="single"/>
        </w:rPr>
        <w:t>Entremet "sous les cerisiers"</w:t>
      </w:r>
    </w:p>
    <w:p w:rsidR="00D61D63" w:rsidRDefault="00D61D63" w:rsidP="00665281">
      <w:pPr>
        <w:jc w:val="center"/>
        <w:rPr>
          <w:rFonts w:ascii="Times New Roman" w:hAnsi="Times New Roman" w:cs="Times New Roman"/>
          <w:b/>
          <w:i/>
          <w:sz w:val="48"/>
          <w:szCs w:val="48"/>
          <w:u w:val="single"/>
        </w:rPr>
      </w:pPr>
    </w:p>
    <w:p w:rsidR="00173A30" w:rsidRPr="00665281" w:rsidRDefault="00D61D63" w:rsidP="00665281">
      <w:pPr>
        <w:jc w:val="center"/>
        <w:rPr>
          <w:rFonts w:ascii="Times New Roman" w:hAnsi="Times New Roman" w:cs="Times New Roman"/>
          <w:b/>
          <w:i/>
          <w:sz w:val="48"/>
          <w:szCs w:val="48"/>
          <w:u w:val="single"/>
        </w:rPr>
      </w:pPr>
      <w:r>
        <w:rPr>
          <w:noProof/>
          <w:szCs w:val="24"/>
          <w:lang w:eastAsia="fr-FR"/>
        </w:rPr>
        <w:pict>
          <v:shapetype id="_x0000_t202" coordsize="21600,21600" o:spt="202" path="m,l,21600r21600,l21600,xe">
            <v:stroke joinstyle="miter"/>
            <v:path gradientshapeok="t" o:connecttype="rect"/>
          </v:shapetype>
          <v:shape id="_x0000_s1029" type="#_x0000_t202" style="position:absolute;left:0;text-align:left;margin-left:286.5pt;margin-top:2.5pt;width:246.75pt;height:447.75pt;z-index:251661312" stroked="f">
            <v:textbox>
              <w:txbxContent>
                <w:p w:rsidR="00D61D63" w:rsidRDefault="00D61D63" w:rsidP="00D61D63">
                  <w:pPr>
                    <w:pStyle w:val="NormalWeb"/>
                    <w:jc w:val="center"/>
                  </w:pPr>
                  <w:r>
                    <w:rPr>
                      <w:rStyle w:val="Accentuation"/>
                      <w:u w:val="single"/>
                    </w:rPr>
                    <w:t>Insert cerise-romarin</w:t>
                  </w:r>
                </w:p>
                <w:p w:rsidR="00D61D63" w:rsidRDefault="00D61D63" w:rsidP="00D61D63">
                  <w:pPr>
                    <w:pStyle w:val="NormalWeb"/>
                    <w:jc w:val="center"/>
                  </w:pPr>
                  <w:r>
                    <w:rPr>
                      <w:rStyle w:val="Accentuation"/>
                    </w:rPr>
                    <w:t>250g de cerises </w:t>
                  </w:r>
                  <w:r>
                    <w:rPr>
                      <w:i/>
                      <w:iCs/>
                    </w:rPr>
                    <w:t>dénoyautées</w:t>
                  </w:r>
                </w:p>
                <w:p w:rsidR="00D61D63" w:rsidRDefault="00D61D63" w:rsidP="00D61D63">
                  <w:pPr>
                    <w:pStyle w:val="NormalWeb"/>
                    <w:jc w:val="center"/>
                  </w:pPr>
                  <w:r>
                    <w:rPr>
                      <w:rStyle w:val="Accentuation"/>
                    </w:rPr>
                    <w:t>50g d'eau</w:t>
                  </w:r>
                </w:p>
                <w:p w:rsidR="00D61D63" w:rsidRDefault="00D61D63" w:rsidP="00D61D63">
                  <w:pPr>
                    <w:pStyle w:val="NormalWeb"/>
                    <w:jc w:val="center"/>
                  </w:pPr>
                  <w:r>
                    <w:rPr>
                      <w:rStyle w:val="Accentuation"/>
                    </w:rPr>
                    <w:t>2 cuil à soupe de sucre</w:t>
                  </w:r>
                </w:p>
                <w:p w:rsidR="00D61D63" w:rsidRDefault="00D61D63" w:rsidP="00D61D63">
                  <w:pPr>
                    <w:pStyle w:val="NormalWeb"/>
                    <w:jc w:val="center"/>
                  </w:pPr>
                  <w:r>
                    <w:rPr>
                      <w:rStyle w:val="Accentuation"/>
                    </w:rPr>
                    <w:t>3 branches de romarin frais (environ 10cm)</w:t>
                  </w:r>
                </w:p>
                <w:p w:rsidR="00D61D63" w:rsidRDefault="00D61D63" w:rsidP="00D61D63">
                  <w:pPr>
                    <w:pStyle w:val="NormalWeb"/>
                    <w:jc w:val="center"/>
                  </w:pPr>
                  <w:r>
                    <w:rPr>
                      <w:rStyle w:val="Accentuation"/>
                    </w:rPr>
                    <w:t>2 feuilles de gélatine</w:t>
                  </w:r>
                </w:p>
                <w:p w:rsidR="00D61D63" w:rsidRDefault="00D61D63" w:rsidP="00D61D63">
                  <w:pPr>
                    <w:pStyle w:val="NormalWeb"/>
                    <w:jc w:val="center"/>
                  </w:pPr>
                  <w:r>
                    <w:rPr>
                      <w:rStyle w:val="Accentuation"/>
                      <w:u w:val="single"/>
                    </w:rPr>
                    <w:t>Pour les disques de caramel aux pignons</w:t>
                  </w:r>
                </w:p>
                <w:p w:rsidR="00D61D63" w:rsidRDefault="00D61D63" w:rsidP="00D61D63">
                  <w:pPr>
                    <w:pStyle w:val="NormalWeb"/>
                    <w:jc w:val="center"/>
                  </w:pPr>
                  <w:r>
                    <w:rPr>
                      <w:rStyle w:val="Accentuation"/>
                    </w:rPr>
                    <w:t>25g de sucre</w:t>
                  </w:r>
                </w:p>
                <w:p w:rsidR="00D61D63" w:rsidRDefault="00D61D63" w:rsidP="00D61D63">
                  <w:pPr>
                    <w:pStyle w:val="NormalWeb"/>
                    <w:jc w:val="center"/>
                  </w:pPr>
                  <w:r>
                    <w:rPr>
                      <w:rStyle w:val="Accentuation"/>
                    </w:rPr>
                    <w:t>1 cuil à café de pignons de pin</w:t>
                  </w:r>
                </w:p>
                <w:p w:rsidR="00D61D63" w:rsidRDefault="00D61D63" w:rsidP="00D61D63">
                  <w:pPr>
                    <w:pStyle w:val="NormalWeb"/>
                    <w:jc w:val="center"/>
                  </w:pPr>
                  <w:r>
                    <w:rPr>
                      <w:rStyle w:val="Accentuation"/>
                      <w:u w:val="single"/>
                    </w:rPr>
                    <w:t>Glaçage</w:t>
                  </w:r>
                </w:p>
                <w:p w:rsidR="00D61D63" w:rsidRDefault="00D61D63" w:rsidP="00D61D63">
                  <w:pPr>
                    <w:pStyle w:val="NormalWeb"/>
                    <w:jc w:val="center"/>
                  </w:pPr>
                  <w:r>
                    <w:rPr>
                      <w:rStyle w:val="Accentuation"/>
                    </w:rPr>
                    <w:t>65g d'eau</w:t>
                  </w:r>
                </w:p>
                <w:p w:rsidR="00D61D63" w:rsidRDefault="00D61D63" w:rsidP="00D61D63">
                  <w:pPr>
                    <w:pStyle w:val="NormalWeb"/>
                    <w:jc w:val="center"/>
                  </w:pPr>
                  <w:r>
                    <w:rPr>
                      <w:rStyle w:val="Accentuation"/>
                    </w:rPr>
                    <w:t>125g de miel</w:t>
                  </w:r>
                </w:p>
                <w:p w:rsidR="00D61D63" w:rsidRDefault="00D61D63" w:rsidP="00D61D63">
                  <w:pPr>
                    <w:pStyle w:val="NormalWeb"/>
                    <w:jc w:val="center"/>
                  </w:pPr>
                  <w:r>
                    <w:rPr>
                      <w:rStyle w:val="Accentuation"/>
                    </w:rPr>
                    <w:t>125g de sucre</w:t>
                  </w:r>
                </w:p>
                <w:p w:rsidR="00D61D63" w:rsidRDefault="00D61D63" w:rsidP="00D61D63">
                  <w:pPr>
                    <w:pStyle w:val="NormalWeb"/>
                    <w:jc w:val="center"/>
                  </w:pPr>
                  <w:r>
                    <w:rPr>
                      <w:rStyle w:val="Accentuation"/>
                    </w:rPr>
                    <w:t>55g lait concentré non sucré</w:t>
                  </w:r>
                </w:p>
                <w:p w:rsidR="00D61D63" w:rsidRDefault="00D61D63" w:rsidP="00D61D63">
                  <w:pPr>
                    <w:pStyle w:val="NormalWeb"/>
                    <w:jc w:val="center"/>
                  </w:pPr>
                  <w:r>
                    <w:rPr>
                      <w:rStyle w:val="Accentuation"/>
                    </w:rPr>
                    <w:t>4 feuilles de gélatine</w:t>
                  </w:r>
                </w:p>
                <w:p w:rsidR="00D61D63" w:rsidRDefault="00D61D63" w:rsidP="00D61D63">
                  <w:pPr>
                    <w:pStyle w:val="NormalWeb"/>
                    <w:jc w:val="center"/>
                  </w:pPr>
                  <w:r>
                    <w:rPr>
                      <w:rStyle w:val="Accentuation"/>
                    </w:rPr>
                    <w:t>Colorant rouge</w:t>
                  </w:r>
                </w:p>
                <w:p w:rsidR="00D61D63" w:rsidRDefault="00D61D63"/>
              </w:txbxContent>
            </v:textbox>
          </v:shape>
        </w:pict>
      </w:r>
      <w:r w:rsidRPr="00066B6C">
        <w:rPr>
          <w:noProof/>
          <w:szCs w:val="24"/>
        </w:rPr>
        <w:pict>
          <v:shape id="_x0000_s1026" type="#_x0000_t202" style="position:absolute;left:0;text-align:left;margin-left:5.25pt;margin-top:16.75pt;width:253.5pt;height:396.75pt;z-index:251660288;mso-width-relative:margin;mso-height-relative:margin" stroked="f">
            <v:textbox style="mso-next-textbox:#_x0000_s1026">
              <w:txbxContent>
                <w:p w:rsidR="00D61D63" w:rsidRDefault="00D61D63" w:rsidP="00D61D63">
                  <w:pPr>
                    <w:pStyle w:val="NormalWeb"/>
                    <w:jc w:val="center"/>
                  </w:pPr>
                  <w:r>
                    <w:rPr>
                      <w:rStyle w:val="lev"/>
                      <w:i/>
                      <w:iCs/>
                      <w:u w:val="single"/>
                    </w:rPr>
                    <w:t>Pour 6 à 8 personnes</w:t>
                  </w:r>
                </w:p>
                <w:p w:rsidR="00D61D63" w:rsidRDefault="00D61D63" w:rsidP="00D61D63">
                  <w:pPr>
                    <w:pStyle w:val="NormalWeb"/>
                    <w:jc w:val="center"/>
                  </w:pPr>
                  <w:r>
                    <w:rPr>
                      <w:rStyle w:val="Accentuation"/>
                      <w:u w:val="single"/>
                    </w:rPr>
                    <w:t>Dacquoise</w:t>
                  </w:r>
                </w:p>
                <w:p w:rsidR="00D61D63" w:rsidRDefault="00D61D63" w:rsidP="00D61D63">
                  <w:pPr>
                    <w:pStyle w:val="NormalWeb"/>
                    <w:jc w:val="center"/>
                  </w:pPr>
                  <w:r>
                    <w:rPr>
                      <w:rStyle w:val="Accentuation"/>
                    </w:rPr>
                    <w:t>80g de blancs d’œufs</w:t>
                  </w:r>
                </w:p>
                <w:p w:rsidR="00D61D63" w:rsidRDefault="00D61D63" w:rsidP="00D61D63">
                  <w:pPr>
                    <w:pStyle w:val="NormalWeb"/>
                    <w:jc w:val="center"/>
                  </w:pPr>
                  <w:r>
                    <w:rPr>
                      <w:rStyle w:val="Accentuation"/>
                    </w:rPr>
                    <w:t>50g de sucre glace</w:t>
                  </w:r>
                </w:p>
                <w:p w:rsidR="00D61D63" w:rsidRDefault="00D61D63" w:rsidP="00D61D63">
                  <w:pPr>
                    <w:pStyle w:val="NormalWeb"/>
                    <w:jc w:val="center"/>
                  </w:pPr>
                  <w:r>
                    <w:rPr>
                      <w:rStyle w:val="Accentuation"/>
                    </w:rPr>
                    <w:t>50g de poudre d'amande</w:t>
                  </w:r>
                </w:p>
                <w:p w:rsidR="00D61D63" w:rsidRDefault="00D61D63" w:rsidP="00D61D63">
                  <w:pPr>
                    <w:pStyle w:val="NormalWeb"/>
                    <w:jc w:val="center"/>
                  </w:pPr>
                  <w:r>
                    <w:rPr>
                      <w:rStyle w:val="Accentuation"/>
                    </w:rPr>
                    <w:t>1 cuil à soupe de pignons de pin</w:t>
                  </w:r>
                </w:p>
                <w:p w:rsidR="00D61D63" w:rsidRDefault="00D61D63" w:rsidP="00D61D63">
                  <w:pPr>
                    <w:pStyle w:val="NormalWeb"/>
                    <w:jc w:val="center"/>
                  </w:pPr>
                  <w:r>
                    <w:rPr>
                      <w:rStyle w:val="Accentuation"/>
                      <w:u w:val="single"/>
                      <w:shd w:val="clear" w:color="auto" w:fill="FFFFFF"/>
                    </w:rPr>
                    <w:t>Mousse vanille</w:t>
                  </w:r>
                </w:p>
                <w:p w:rsidR="00D61D63" w:rsidRDefault="00D61D63" w:rsidP="00D61D63">
                  <w:pPr>
                    <w:pStyle w:val="NormalWeb"/>
                    <w:jc w:val="center"/>
                  </w:pPr>
                  <w:r>
                    <w:rPr>
                      <w:rStyle w:val="Accentuation"/>
                    </w:rPr>
                    <w:t>2 feuilles de gélatine (4g)</w:t>
                  </w:r>
                </w:p>
                <w:p w:rsidR="00D61D63" w:rsidRDefault="00D61D63" w:rsidP="00D61D63">
                  <w:pPr>
                    <w:pStyle w:val="NormalWeb"/>
                    <w:jc w:val="center"/>
                  </w:pPr>
                  <w:r>
                    <w:rPr>
                      <w:rStyle w:val="Accentuation"/>
                    </w:rPr>
                    <w:t xml:space="preserve">140g de lait </w:t>
                  </w:r>
                </w:p>
                <w:p w:rsidR="00D61D63" w:rsidRDefault="00D61D63" w:rsidP="00D61D63">
                  <w:pPr>
                    <w:pStyle w:val="NormalWeb"/>
                    <w:jc w:val="center"/>
                  </w:pPr>
                  <w:r>
                    <w:rPr>
                      <w:rStyle w:val="Accentuation"/>
                    </w:rPr>
                    <w:t>2 jaune d'œuf (30g)</w:t>
                  </w:r>
                </w:p>
                <w:p w:rsidR="00D61D63" w:rsidRDefault="00D61D63" w:rsidP="00D61D63">
                  <w:pPr>
                    <w:pStyle w:val="NormalWeb"/>
                    <w:jc w:val="center"/>
                  </w:pPr>
                  <w:r>
                    <w:rPr>
                      <w:rStyle w:val="Accentuation"/>
                    </w:rPr>
                    <w:t>40g de sucre</w:t>
                  </w:r>
                </w:p>
                <w:p w:rsidR="00D61D63" w:rsidRDefault="00D61D63" w:rsidP="00D61D63">
                  <w:pPr>
                    <w:pStyle w:val="NormalWeb"/>
                    <w:jc w:val="center"/>
                  </w:pPr>
                  <w:r>
                    <w:rPr>
                      <w:rStyle w:val="Accentuation"/>
                    </w:rPr>
                    <w:t>300g de</w:t>
                  </w:r>
                  <w:r>
                    <w:rPr>
                      <w:rStyle w:val="Accentuation"/>
                      <w:shd w:val="clear" w:color="auto" w:fill="FFFFFF"/>
                    </w:rPr>
                    <w:t xml:space="preserve"> crème fleurette</w:t>
                  </w:r>
                </w:p>
                <w:p w:rsidR="00D61D63" w:rsidRDefault="00D61D63" w:rsidP="00D61D63">
                  <w:pPr>
                    <w:pStyle w:val="NormalWeb"/>
                    <w:jc w:val="center"/>
                  </w:pPr>
                  <w:r>
                    <w:rPr>
                      <w:rStyle w:val="Accentuation"/>
                      <w:shd w:val="clear" w:color="auto" w:fill="FFFFFF"/>
                    </w:rPr>
                    <w:t>1 gousse de vanille+1cc vanille liquide</w:t>
                  </w:r>
                </w:p>
                <w:p w:rsidR="00D61D63" w:rsidRDefault="00D61D63" w:rsidP="00D61D63">
                  <w:pPr>
                    <w:pStyle w:val="NormalWeb"/>
                    <w:jc w:val="center"/>
                  </w:pPr>
                  <w:r>
                    <w:rPr>
                      <w:rStyle w:val="Accentuation"/>
                    </w:rPr>
                    <w:t>125g de chocolat blanc</w:t>
                  </w:r>
                </w:p>
                <w:p w:rsidR="00665281" w:rsidRDefault="00665281" w:rsidP="00173A30">
                  <w:pPr>
                    <w:spacing w:before="30" w:after="30" w:line="240" w:lineRule="auto"/>
                    <w:ind w:left="170" w:right="170"/>
                  </w:pPr>
                </w:p>
              </w:txbxContent>
            </v:textbox>
          </v:shape>
        </w:pict>
      </w:r>
    </w:p>
    <w:p w:rsidR="00173A30" w:rsidRDefault="00173A30" w:rsidP="005B79F2">
      <w:pPr>
        <w:pStyle w:val="NormalWeb"/>
        <w:rPr>
          <w:szCs w:val="40"/>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D61D63" w:rsidRDefault="00D61D63" w:rsidP="00D61D63">
      <w:pPr>
        <w:pStyle w:val="NormalWeb"/>
        <w:jc w:val="center"/>
      </w:pPr>
    </w:p>
    <w:p w:rsidR="00D61D63" w:rsidRDefault="001A7831" w:rsidP="00D61D63">
      <w:pPr>
        <w:pStyle w:val="NormalWeb"/>
        <w:jc w:val="both"/>
        <w:rPr>
          <w:rStyle w:val="Accentuation"/>
          <w:u w:val="single"/>
        </w:rPr>
      </w:pPr>
      <w:r>
        <w:rPr>
          <w:i/>
          <w:iCs/>
          <w:noProof/>
          <w:u w:val="single"/>
        </w:rPr>
        <w:pict>
          <v:shape id="_x0000_s1030" type="#_x0000_t202" style="position:absolute;left:0;text-align:left;margin-left:39pt;margin-top:6.9pt;width:225.75pt;height:240pt;z-index:251662336" stroked="f">
            <v:textbox>
              <w:txbxContent>
                <w:p w:rsidR="001A7831" w:rsidRDefault="001A7831">
                  <w:r>
                    <w:rPr>
                      <w:noProof/>
                      <w:lang w:eastAsia="fr-FR"/>
                    </w:rPr>
                    <w:drawing>
                      <wp:inline distT="0" distB="0" distL="0" distR="0">
                        <wp:extent cx="2438400" cy="3250319"/>
                        <wp:effectExtent l="19050" t="0" r="0" b="0"/>
                        <wp:docPr id="2" name="Image 1" descr="C:\Users\GAELLE\Desktop\Blog\sous les ceriser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sous les cerisers (5).JPG"/>
                                <pic:cNvPicPr>
                                  <a:picLocks noChangeAspect="1" noChangeArrowheads="1"/>
                                </pic:cNvPicPr>
                              </pic:nvPicPr>
                              <pic:blipFill>
                                <a:blip r:embed="rId7"/>
                                <a:srcRect/>
                                <a:stretch>
                                  <a:fillRect/>
                                </a:stretch>
                              </pic:blipFill>
                              <pic:spPr bwMode="auto">
                                <a:xfrm>
                                  <a:off x="0" y="0"/>
                                  <a:ext cx="2440346" cy="3252913"/>
                                </a:xfrm>
                                <a:prstGeom prst="rect">
                                  <a:avLst/>
                                </a:prstGeom>
                                <a:noFill/>
                                <a:ln w="9525">
                                  <a:noFill/>
                                  <a:miter lim="800000"/>
                                  <a:headEnd/>
                                  <a:tailEnd/>
                                </a:ln>
                              </pic:spPr>
                            </pic:pic>
                          </a:graphicData>
                        </a:graphic>
                      </wp:inline>
                    </w:drawing>
                  </w:r>
                </w:p>
              </w:txbxContent>
            </v:textbox>
          </v:shape>
        </w:pict>
      </w:r>
    </w:p>
    <w:p w:rsidR="00D61D63" w:rsidRDefault="00D61D63" w:rsidP="00D61D63">
      <w:pPr>
        <w:pStyle w:val="NormalWeb"/>
        <w:jc w:val="both"/>
        <w:rPr>
          <w:rStyle w:val="Accentuation"/>
          <w:u w:val="single"/>
        </w:rPr>
      </w:pPr>
    </w:p>
    <w:p w:rsidR="00D61D63" w:rsidRDefault="001A7831" w:rsidP="00D61D63">
      <w:pPr>
        <w:pStyle w:val="NormalWeb"/>
        <w:jc w:val="both"/>
        <w:rPr>
          <w:rStyle w:val="Accentuation"/>
          <w:u w:val="single"/>
        </w:rPr>
      </w:pPr>
      <w:r>
        <w:rPr>
          <w:i/>
          <w:iCs/>
          <w:noProof/>
          <w:u w:val="single"/>
        </w:rPr>
        <w:pict>
          <v:shape id="_x0000_s1031" type="#_x0000_t202" style="position:absolute;left:0;text-align:left;margin-left:300.75pt;margin-top:.8pt;width:213pt;height:175.5pt;z-index:251663360">
            <v:textbox>
              <w:txbxContent>
                <w:p w:rsidR="001A7831" w:rsidRDefault="001A7831" w:rsidP="001A7831">
                  <w:pPr>
                    <w:pStyle w:val="NormalWeb"/>
                    <w:jc w:val="both"/>
                    <w:rPr>
                      <w:rStyle w:val="Accentuation"/>
                      <w:u w:val="single"/>
                    </w:rPr>
                  </w:pPr>
                </w:p>
                <w:p w:rsidR="001A7831" w:rsidRDefault="001A7831" w:rsidP="001A7831">
                  <w:pPr>
                    <w:pStyle w:val="NormalWeb"/>
                    <w:jc w:val="both"/>
                  </w:pPr>
                  <w:r>
                    <w:rPr>
                      <w:rStyle w:val="Accentuation"/>
                      <w:u w:val="single"/>
                    </w:rPr>
                    <w:t>Matériel:</w:t>
                  </w:r>
                  <w:r>
                    <w:rPr>
                      <w:rStyle w:val="Accentuation"/>
                    </w:rPr>
                    <w:t xml:space="preserve"> 1 cercle à pâtisserie de 20cm de diamètre et 1 autre de 22cm de diamètre et de 3.5cm de hauteur.</w:t>
                  </w:r>
                </w:p>
                <w:p w:rsidR="001A7831" w:rsidRDefault="001A7831" w:rsidP="001A7831">
                  <w:pPr>
                    <w:pStyle w:val="NormalWeb"/>
                    <w:jc w:val="both"/>
                    <w:rPr>
                      <w:rStyle w:val="Accentuation"/>
                    </w:rPr>
                  </w:pPr>
                  <w:r>
                    <w:rPr>
                      <w:rStyle w:val="Accentuation"/>
                    </w:rPr>
                    <w:t>Poche à douille et douille lisse de 10mm de diamètre.</w:t>
                  </w:r>
                </w:p>
                <w:p w:rsidR="001A7831" w:rsidRDefault="001A7831"/>
              </w:txbxContent>
            </v:textbox>
          </v:shape>
        </w:pict>
      </w:r>
    </w:p>
    <w:p w:rsidR="001A7831" w:rsidRDefault="001A7831" w:rsidP="00D61D63">
      <w:pPr>
        <w:pStyle w:val="NormalWeb"/>
        <w:jc w:val="both"/>
        <w:rPr>
          <w:rStyle w:val="Accentuation"/>
          <w:u w:val="single"/>
        </w:rPr>
      </w:pPr>
    </w:p>
    <w:p w:rsidR="001A7831" w:rsidRDefault="001A7831" w:rsidP="00D61D63">
      <w:pPr>
        <w:pStyle w:val="NormalWeb"/>
        <w:jc w:val="both"/>
        <w:rPr>
          <w:rStyle w:val="Accentuation"/>
          <w:u w:val="single"/>
        </w:rPr>
      </w:pPr>
    </w:p>
    <w:p w:rsidR="001A7831" w:rsidRDefault="001A7831" w:rsidP="00D61D63">
      <w:pPr>
        <w:pStyle w:val="NormalWeb"/>
        <w:jc w:val="both"/>
        <w:rPr>
          <w:rStyle w:val="Accentuation"/>
          <w:u w:val="single"/>
        </w:rPr>
      </w:pPr>
    </w:p>
    <w:p w:rsidR="001A7831" w:rsidRDefault="001A7831" w:rsidP="00D61D63">
      <w:pPr>
        <w:pStyle w:val="NormalWeb"/>
        <w:jc w:val="both"/>
        <w:rPr>
          <w:rStyle w:val="Accentuation"/>
          <w:u w:val="single"/>
        </w:rPr>
      </w:pPr>
    </w:p>
    <w:p w:rsidR="001A7831" w:rsidRDefault="001A7831" w:rsidP="00D61D63">
      <w:pPr>
        <w:pStyle w:val="NormalWeb"/>
        <w:jc w:val="both"/>
        <w:rPr>
          <w:rStyle w:val="Accentuation"/>
          <w:u w:val="single"/>
        </w:rPr>
      </w:pPr>
    </w:p>
    <w:p w:rsidR="001A7831" w:rsidRDefault="001A7831" w:rsidP="00D61D63">
      <w:pPr>
        <w:pStyle w:val="NormalWeb"/>
        <w:jc w:val="both"/>
        <w:rPr>
          <w:rStyle w:val="Accentuation"/>
          <w:u w:val="single"/>
        </w:rPr>
      </w:pPr>
    </w:p>
    <w:p w:rsidR="00D61D63" w:rsidRDefault="00D61D63" w:rsidP="00D61D63">
      <w:pPr>
        <w:pStyle w:val="NormalWeb"/>
      </w:pPr>
    </w:p>
    <w:p w:rsidR="00D61D63" w:rsidRDefault="00D61D63" w:rsidP="00D61D63">
      <w:pPr>
        <w:pStyle w:val="NormalWeb"/>
        <w:jc w:val="both"/>
      </w:pPr>
      <w:r>
        <w:rPr>
          <w:u w:val="single"/>
        </w:rPr>
        <w:lastRenderedPageBreak/>
        <w:t>La dacquoise</w:t>
      </w:r>
      <w:r>
        <w:t>: Préchauffez le four à 170°C.</w:t>
      </w:r>
    </w:p>
    <w:p w:rsidR="00D61D63" w:rsidRDefault="00D61D63" w:rsidP="00D61D63">
      <w:pPr>
        <w:pStyle w:val="NormalWeb"/>
        <w:jc w:val="both"/>
      </w:pPr>
      <w:r>
        <w:t>Montez les blancs d’œufs et le sucre en neige très ferme. Mélangez la poudre d'amande avec le sucre glace, versez ce mélange sur les blancs en neige et mélangez.</w:t>
      </w:r>
    </w:p>
    <w:p w:rsidR="00D61D63" w:rsidRDefault="00D61D63" w:rsidP="00D61D63">
      <w:pPr>
        <w:pStyle w:val="NormalWeb"/>
        <w:jc w:val="both"/>
      </w:pPr>
      <w:r>
        <w:t>A l'aide d'une poche à douille formez un disque de dacquoise de 22cm de diamètre sur une plaque de four recouverte de papier cuisson, parsemez-la de pignons de pin et enfournez à 170°C pendant 15 minutes. Laissez refroidir. Découpez un disque de 20cm de diamètre et déposez-le au fond du cercle à gâteau.</w:t>
      </w:r>
    </w:p>
    <w:p w:rsidR="00D61D63" w:rsidRDefault="00D61D63" w:rsidP="00D61D63">
      <w:pPr>
        <w:pStyle w:val="NormalWeb"/>
        <w:jc w:val="both"/>
      </w:pPr>
      <w:r>
        <w:rPr>
          <w:u w:val="single"/>
        </w:rPr>
        <w:t>Insert cerise:</w:t>
      </w:r>
      <w:r>
        <w:t xml:space="preserve"> Préparez le coulis la veille: Dans une casserole mélangez les cerises avec le sucre et le romarin, filmez et laissez macérer toute la nuit.</w:t>
      </w:r>
    </w:p>
    <w:p w:rsidR="00D61D63" w:rsidRDefault="00D61D63" w:rsidP="00D61D63">
      <w:pPr>
        <w:pStyle w:val="NormalWeb"/>
        <w:jc w:val="both"/>
      </w:pPr>
      <w:r>
        <w:t> Le lendemain: Faites tremper la de gélatine</w:t>
      </w:r>
      <w:r w:rsidR="001A7831">
        <w:t xml:space="preserve"> dans un bol d’eau froide et ret</w:t>
      </w:r>
      <w:r>
        <w:t>irez les brin</w:t>
      </w:r>
      <w:r w:rsidR="001A7831">
        <w:t>s</w:t>
      </w:r>
      <w:r>
        <w:t xml:space="preserve"> de romarin de la casserole.</w:t>
      </w:r>
    </w:p>
    <w:p w:rsidR="00D61D63" w:rsidRDefault="00D61D63" w:rsidP="00D61D63">
      <w:pPr>
        <w:pStyle w:val="NormalWeb"/>
        <w:jc w:val="both"/>
      </w:pPr>
      <w:r>
        <w:t>Ajoutez 50ml d'eau dans la casserole et faites chauffez à feu moyen en remuant de temps en temps jusqu'à ébullition. Otez du feu et mixez finement le mélange et filtrez-le. Ajoutez la gélatine essorée, mélangez bien  pour la dissoudre puis versez le coulis de cerise au romarin dans un moule de 16 cm de diamètre.</w:t>
      </w:r>
    </w:p>
    <w:p w:rsidR="00D61D63" w:rsidRDefault="00D61D63" w:rsidP="00D61D63">
      <w:pPr>
        <w:pStyle w:val="NormalWeb"/>
        <w:jc w:val="both"/>
      </w:pPr>
      <w:r>
        <w:rPr>
          <w:u w:val="single"/>
        </w:rPr>
        <w:t>Mousse vanille</w:t>
      </w:r>
      <w:r>
        <w:t>: Faites tremper la de gélatine dans un bol d’eau froide.</w:t>
      </w:r>
    </w:p>
    <w:p w:rsidR="00D61D63" w:rsidRDefault="00D61D63" w:rsidP="00D61D63">
      <w:pPr>
        <w:pStyle w:val="NormalWeb"/>
        <w:jc w:val="both"/>
      </w:pPr>
      <w:r>
        <w:t>Fendez la gousse de vanille en deux et grattez les graines avec la pointe d'un couteau.</w:t>
      </w:r>
    </w:p>
    <w:p w:rsidR="00D61D63" w:rsidRDefault="00D61D63" w:rsidP="00D61D63">
      <w:pPr>
        <w:pStyle w:val="NormalWeb"/>
        <w:jc w:val="both"/>
      </w:pPr>
      <w:r>
        <w:t>Dans une casserole portez le lait frémissement, coupez le feu, ajoutez les graines et la gousse de vanille et laissez infuser pendant 15 minutes.</w:t>
      </w:r>
    </w:p>
    <w:p w:rsidR="00D61D63" w:rsidRDefault="00D61D63" w:rsidP="00D61D63">
      <w:pPr>
        <w:pStyle w:val="NormalWeb"/>
        <w:jc w:val="both"/>
      </w:pPr>
      <w:r>
        <w:t>Après infusion retirez la gousse de vanille du lait puis versez-le sur les œufs. Mélangez et reversez le tout dans la casserole. Faites chauffer, sans cesser de remuer, jusqu'à ce que la crème commence à épaissir et nappe la cuillère. Coupez le feu et incorporez la gélatine essorée. Laissez refroidir.</w:t>
      </w:r>
    </w:p>
    <w:p w:rsidR="00D61D63" w:rsidRDefault="00D61D63" w:rsidP="00D61D63">
      <w:pPr>
        <w:pStyle w:val="NormalWeb"/>
        <w:jc w:val="both"/>
      </w:pPr>
      <w:r>
        <w:t>Montez la crème en chantilly et mélangez délicatement les deux préparations.</w:t>
      </w:r>
    </w:p>
    <w:p w:rsidR="00D61D63" w:rsidRDefault="00D61D63" w:rsidP="00D61D63">
      <w:pPr>
        <w:pStyle w:val="NormalWeb"/>
        <w:jc w:val="both"/>
      </w:pPr>
      <w:r>
        <w:rPr>
          <w:u w:val="single"/>
        </w:rPr>
        <w:t>Montage</w:t>
      </w:r>
      <w:r>
        <w:t xml:space="preserve">: A l'aide d'une poche à douille, pochez les 2/3 de </w:t>
      </w:r>
      <w:r w:rsidR="001A7831">
        <w:t>la mousse vanille dans le moule</w:t>
      </w:r>
      <w:r>
        <w:t>. Démoulez l</w:t>
      </w:r>
      <w:r w:rsidR="001A7831">
        <w:t>’</w:t>
      </w:r>
      <w:r>
        <w:t>insert cerise-romarin et enfoncez-les légèrement dans la mousse. Pochez le reste de la mousse et déposez la  dacquoise lissez avec une spatule. Réservez au congélateur pendant 4 heures.</w:t>
      </w:r>
    </w:p>
    <w:p w:rsidR="00D61D63" w:rsidRDefault="00D61D63" w:rsidP="00D61D63">
      <w:pPr>
        <w:pStyle w:val="NormalWeb"/>
        <w:jc w:val="both"/>
      </w:pPr>
      <w:r>
        <w:rPr>
          <w:u w:val="single"/>
        </w:rPr>
        <w:t>Les disques de carame</w:t>
      </w:r>
      <w:r>
        <w:t>l: Versez le sucre dans une casserole, faites chauffer sur feu moyen, sans remuer (ou uniquement en faisant tourner la casserole) jusqu'à la formation du caramel. Incorporez les pignons et versez immédiatement le caramel sur une plaque recouverte de papier cuisson. Laissez durcir le caramel avant de le briser pour obtenir des morceaux grossiers.</w:t>
      </w:r>
    </w:p>
    <w:p w:rsidR="00D61D63" w:rsidRDefault="00D61D63" w:rsidP="00D61D63">
      <w:pPr>
        <w:pStyle w:val="NormalWeb"/>
        <w:jc w:val="both"/>
      </w:pPr>
      <w:r>
        <w:rPr>
          <w:u w:val="single"/>
        </w:rPr>
        <w:t>Finition</w:t>
      </w:r>
      <w:r>
        <w:t xml:space="preserve">: Réchauffez le glaçage au jusqu'à 50°C. Sortez le gâteau du congel et démoulez-le. Posez le gâteau sur une grille elle même posée sur un plat creux et versez le glaçage sur le gâteau. Au besoin récupérez l'excédant et versez une deuxième couche de glaçage. </w:t>
      </w:r>
      <w:r>
        <w:rPr>
          <w:rStyle w:val="yui3-htmleditorwidget-content"/>
        </w:rPr>
        <w:t>Laissez le gâteau au frigo pendant 6 heures au frais pour qu’il décongèle tranquillement.</w:t>
      </w:r>
    </w:p>
    <w:p w:rsidR="00D61D63" w:rsidRDefault="00D61D63" w:rsidP="00D61D63">
      <w:pPr>
        <w:pStyle w:val="NormalWeb"/>
        <w:jc w:val="both"/>
      </w:pPr>
      <w:r>
        <w:t>décorez avec pignons, des cerise et des morceaux de caramel aux pignons.</w:t>
      </w:r>
    </w:p>
    <w:p w:rsidR="00D03905" w:rsidRDefault="00D03905" w:rsidP="00173A30">
      <w:pPr>
        <w:tabs>
          <w:tab w:val="left" w:pos="1740"/>
        </w:tabs>
        <w:rPr>
          <w:lang w:eastAsia="fr-FR"/>
        </w:rPr>
      </w:pPr>
    </w:p>
    <w:p w:rsidR="004D51C0" w:rsidRDefault="004D51C0" w:rsidP="00173A30">
      <w:pPr>
        <w:tabs>
          <w:tab w:val="left" w:pos="1740"/>
        </w:tabs>
        <w:rPr>
          <w:lang w:eastAsia="fr-FR"/>
        </w:rPr>
      </w:pPr>
    </w:p>
    <w:p w:rsidR="004D51C0" w:rsidRDefault="004D51C0" w:rsidP="00173A30">
      <w:pPr>
        <w:tabs>
          <w:tab w:val="left" w:pos="1740"/>
        </w:tabs>
        <w:rPr>
          <w:lang w:eastAsia="fr-FR"/>
        </w:rPr>
      </w:pPr>
    </w:p>
    <w:p w:rsidR="004D51C0" w:rsidRPr="00173A30" w:rsidRDefault="004D51C0" w:rsidP="00173A30">
      <w:pPr>
        <w:tabs>
          <w:tab w:val="left" w:pos="1740"/>
        </w:tabs>
        <w:rPr>
          <w:lang w:eastAsia="fr-FR"/>
        </w:rPr>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2A70" w:rsidRDefault="00EA2A70" w:rsidP="007630F7">
      <w:pPr>
        <w:spacing w:after="0" w:line="240" w:lineRule="auto"/>
      </w:pPr>
      <w:r>
        <w:separator/>
      </w:r>
    </w:p>
  </w:endnote>
  <w:endnote w:type="continuationSeparator" w:id="1">
    <w:p w:rsidR="00EA2A70" w:rsidRDefault="00EA2A70"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2A70" w:rsidRDefault="00EA2A70" w:rsidP="007630F7">
      <w:pPr>
        <w:spacing w:after="0" w:line="240" w:lineRule="auto"/>
      </w:pPr>
      <w:r>
        <w:separator/>
      </w:r>
    </w:p>
  </w:footnote>
  <w:footnote w:type="continuationSeparator" w:id="1">
    <w:p w:rsidR="00EA2A70" w:rsidRDefault="00EA2A70"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66B6C"/>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A7831"/>
    <w:rsid w:val="001B1404"/>
    <w:rsid w:val="001B49F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1D63"/>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A70"/>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A7A94"/>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0425604">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451</Words>
  <Characters>2484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2022-07-18T14:08:00Z</dcterms:created>
  <dcterms:modified xsi:type="dcterms:W3CDTF">2022-07-18T14:08:00Z</dcterms:modified>
</cp:coreProperties>
</file>