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D2" w:rsidRDefault="0022098F" w:rsidP="00AB6F81">
      <w:pPr>
        <w:pStyle w:val="NormalWeb"/>
        <w:jc w:val="center"/>
        <w:rPr>
          <w:b/>
          <w:i/>
          <w:sz w:val="40"/>
          <w:szCs w:val="40"/>
          <w:u w:val="single"/>
        </w:rPr>
      </w:pPr>
      <w:r w:rsidRPr="0022098F">
        <w:rPr>
          <w:b/>
          <w:i/>
          <w:sz w:val="40"/>
          <w:szCs w:val="40"/>
          <w:u w:val="single"/>
        </w:rPr>
        <w:t>Panna cotta aux marrons à l'huile de truffe</w:t>
      </w:r>
    </w:p>
    <w:p w:rsidR="0022098F" w:rsidRDefault="0022098F" w:rsidP="00AB6F81">
      <w:pPr>
        <w:pStyle w:val="NormalWeb"/>
        <w:jc w:val="center"/>
        <w:rPr>
          <w:b/>
          <w:i/>
          <w:sz w:val="40"/>
          <w:szCs w:val="40"/>
          <w:u w:val="single"/>
        </w:rPr>
      </w:pPr>
    </w:p>
    <w:p w:rsidR="0022098F" w:rsidRDefault="0022098F" w:rsidP="0022098F">
      <w:pPr>
        <w:pStyle w:val="NormalWeb"/>
        <w:jc w:val="center"/>
      </w:pPr>
      <w:r>
        <w:rPr>
          <w:rStyle w:val="lev"/>
          <w:i/>
          <w:iCs/>
          <w:u w:val="single"/>
        </w:rPr>
        <w:t>Pour 4 personnes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45g de marrons cuits en conserve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200g de crème liquide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 1cuil à café bombée de parmesan en poudre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 2cuil à café d'huile de truffe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1 feuille de gélatine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sel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1 poignée de cerneaux de noix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4 marrons cuits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1 figue sèche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2 petits brins de romarins séché ou frais.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1 tour de moulin à poivre</w:t>
      </w:r>
    </w:p>
    <w:p w:rsidR="0022098F" w:rsidRDefault="0022098F" w:rsidP="0022098F">
      <w:pPr>
        <w:pStyle w:val="NormalWeb"/>
        <w:jc w:val="center"/>
      </w:pPr>
      <w:r>
        <w:rPr>
          <w:rStyle w:val="Accentuation"/>
        </w:rPr>
        <w:t>1 tranche de jambon cru</w:t>
      </w:r>
    </w:p>
    <w:p w:rsidR="0022098F" w:rsidRDefault="0022098F" w:rsidP="0022098F">
      <w:pPr>
        <w:pStyle w:val="NormalWeb"/>
      </w:pPr>
    </w:p>
    <w:p w:rsidR="0022098F" w:rsidRDefault="0022098F" w:rsidP="0022098F">
      <w:pPr>
        <w:pStyle w:val="NormalWeb"/>
        <w:jc w:val="both"/>
      </w:pPr>
      <w:r>
        <w:rPr>
          <w:u w:val="single"/>
        </w:rPr>
        <w:t>Panna cotta:</w:t>
      </w:r>
      <w:r>
        <w:t xml:space="preserve"> Plongez la feuille de gélatine dans un bol d'eau froide.</w:t>
      </w:r>
    </w:p>
    <w:p w:rsidR="0022098F" w:rsidRDefault="0022098F" w:rsidP="0022098F">
      <w:pPr>
        <w:pStyle w:val="NormalWeb"/>
        <w:jc w:val="both"/>
      </w:pPr>
      <w:r>
        <w:t>Versez la crème dans une casserole avec les marrons, le parmesan et l'huile d'olive aux truffes, portez la crème à ébullition et mixez le mélange le plus finement possible. Incorporez la feuille de gélatine, mélangez bien et répartissez la crème dans 4 verrines apéritives. Laissez refroidir avant de réserver les verrines au frigo pendant au moins 2 heures pour que la panna cotta prenne.</w:t>
      </w:r>
    </w:p>
    <w:p w:rsidR="0022098F" w:rsidRDefault="0022098F" w:rsidP="0022098F">
      <w:pPr>
        <w:pStyle w:val="NormalWeb"/>
        <w:jc w:val="both"/>
      </w:pPr>
      <w:r>
        <w:rPr>
          <w:u w:val="single"/>
        </w:rPr>
        <w:t>Le topping</w:t>
      </w:r>
      <w:r>
        <w:t>: Concassez les cerneaux de noix, coupez les figues et les marrons en petits morceaux. Mélangez le tout ajoutez un peu de poivre et 1 cuil à café d'huile d'olive à la truffe et faites revenir quelques instants à la poêle. Laissez refroidir.</w:t>
      </w:r>
    </w:p>
    <w:p w:rsidR="0022098F" w:rsidRDefault="0022098F" w:rsidP="0022098F">
      <w:pPr>
        <w:pStyle w:val="NormalWeb"/>
        <w:jc w:val="both"/>
      </w:pPr>
      <w:r>
        <w:t>Détaillez la tranche de jambon cru en petites lamelles et faites les cuire à la poêle le temps qu'elles deviennent croustillantes.</w:t>
      </w:r>
    </w:p>
    <w:p w:rsidR="00D03905" w:rsidRPr="0022098F" w:rsidRDefault="0022098F" w:rsidP="0022098F">
      <w:pPr>
        <w:pStyle w:val="NormalWeb"/>
        <w:jc w:val="both"/>
      </w:pPr>
      <w:r>
        <w:t>Juste avant de servir vos panna cotta ajoutez-leur le topping et un petit brin de romarin.</w:t>
      </w:r>
    </w:p>
    <w:sectPr w:rsidR="00D03905" w:rsidRPr="0022098F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72" w:rsidRDefault="00C03D72" w:rsidP="007630F7">
      <w:pPr>
        <w:spacing w:after="0" w:line="240" w:lineRule="auto"/>
      </w:pPr>
      <w:r>
        <w:separator/>
      </w:r>
    </w:p>
  </w:endnote>
  <w:endnote w:type="continuationSeparator" w:id="1">
    <w:p w:rsidR="00C03D72" w:rsidRDefault="00C03D72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72" w:rsidRDefault="00C03D72" w:rsidP="007630F7">
      <w:pPr>
        <w:spacing w:after="0" w:line="240" w:lineRule="auto"/>
      </w:pPr>
      <w:r>
        <w:separator/>
      </w:r>
    </w:p>
  </w:footnote>
  <w:footnote w:type="continuationSeparator" w:id="1">
    <w:p w:rsidR="00C03D72" w:rsidRDefault="00C03D72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110D31"/>
    <w:rsid w:val="001145D3"/>
    <w:rsid w:val="00120FC9"/>
    <w:rsid w:val="0014797D"/>
    <w:rsid w:val="00151500"/>
    <w:rsid w:val="00162EBB"/>
    <w:rsid w:val="00163E5F"/>
    <w:rsid w:val="00182772"/>
    <w:rsid w:val="00187AE8"/>
    <w:rsid w:val="00190FAF"/>
    <w:rsid w:val="0019268B"/>
    <w:rsid w:val="00193C1B"/>
    <w:rsid w:val="001A0665"/>
    <w:rsid w:val="001B1404"/>
    <w:rsid w:val="001B49F2"/>
    <w:rsid w:val="001C3B80"/>
    <w:rsid w:val="001D531E"/>
    <w:rsid w:val="002049CD"/>
    <w:rsid w:val="002126C4"/>
    <w:rsid w:val="0022098F"/>
    <w:rsid w:val="00227B2D"/>
    <w:rsid w:val="00241896"/>
    <w:rsid w:val="00251536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7EE1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D5DA8"/>
    <w:rsid w:val="003E4CED"/>
    <w:rsid w:val="003E7C93"/>
    <w:rsid w:val="003F27A5"/>
    <w:rsid w:val="004044DF"/>
    <w:rsid w:val="00413023"/>
    <w:rsid w:val="0041669E"/>
    <w:rsid w:val="004261C6"/>
    <w:rsid w:val="004324F0"/>
    <w:rsid w:val="00433243"/>
    <w:rsid w:val="00435DDD"/>
    <w:rsid w:val="00444A41"/>
    <w:rsid w:val="0045000D"/>
    <w:rsid w:val="00450571"/>
    <w:rsid w:val="00451ED1"/>
    <w:rsid w:val="004526B6"/>
    <w:rsid w:val="00466DD2"/>
    <w:rsid w:val="00471727"/>
    <w:rsid w:val="0047703F"/>
    <w:rsid w:val="004958A7"/>
    <w:rsid w:val="004A0AC1"/>
    <w:rsid w:val="004A133F"/>
    <w:rsid w:val="004A6012"/>
    <w:rsid w:val="004B53C7"/>
    <w:rsid w:val="004D08F8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4451E"/>
    <w:rsid w:val="00650BEE"/>
    <w:rsid w:val="006971A1"/>
    <w:rsid w:val="006A5BCC"/>
    <w:rsid w:val="006C733C"/>
    <w:rsid w:val="006D6738"/>
    <w:rsid w:val="006F47E9"/>
    <w:rsid w:val="0070022A"/>
    <w:rsid w:val="00703D61"/>
    <w:rsid w:val="007200BF"/>
    <w:rsid w:val="00721693"/>
    <w:rsid w:val="00722211"/>
    <w:rsid w:val="0072620E"/>
    <w:rsid w:val="007401EA"/>
    <w:rsid w:val="0074392C"/>
    <w:rsid w:val="00751D3B"/>
    <w:rsid w:val="007527B3"/>
    <w:rsid w:val="0075797C"/>
    <w:rsid w:val="007601C1"/>
    <w:rsid w:val="007630F7"/>
    <w:rsid w:val="00780AAD"/>
    <w:rsid w:val="00793D40"/>
    <w:rsid w:val="0079433E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0639"/>
    <w:rsid w:val="008039B7"/>
    <w:rsid w:val="00814E8F"/>
    <w:rsid w:val="008175E2"/>
    <w:rsid w:val="0082451B"/>
    <w:rsid w:val="00824BFA"/>
    <w:rsid w:val="00826FAA"/>
    <w:rsid w:val="008334C0"/>
    <w:rsid w:val="008454B6"/>
    <w:rsid w:val="00854D15"/>
    <w:rsid w:val="00856388"/>
    <w:rsid w:val="00870CF9"/>
    <w:rsid w:val="008A1122"/>
    <w:rsid w:val="008A3ED7"/>
    <w:rsid w:val="008A3F40"/>
    <w:rsid w:val="008A7B07"/>
    <w:rsid w:val="008B7320"/>
    <w:rsid w:val="008C6123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728ED"/>
    <w:rsid w:val="00973C14"/>
    <w:rsid w:val="00983138"/>
    <w:rsid w:val="009932A1"/>
    <w:rsid w:val="009A4644"/>
    <w:rsid w:val="009A5BD2"/>
    <w:rsid w:val="009A6654"/>
    <w:rsid w:val="009A70BD"/>
    <w:rsid w:val="009B512E"/>
    <w:rsid w:val="009C0DC9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6F81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5864"/>
    <w:rsid w:val="00BF74DA"/>
    <w:rsid w:val="00C03D72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2020-07-19T19:07:00Z</dcterms:created>
  <dcterms:modified xsi:type="dcterms:W3CDTF">2020-07-19T19:07:00Z</dcterms:modified>
</cp:coreProperties>
</file>