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5E" w:rsidRDefault="004E3D5E" w:rsidP="004E3D5E">
      <w:pPr>
        <w:spacing w:after="0" w:line="240" w:lineRule="auto"/>
        <w:jc w:val="both"/>
        <w:rPr>
          <w:rFonts w:ascii="Times New Roman" w:eastAsia="Times New Roman" w:hAnsi="Times New Roman" w:cs="Times New Roman"/>
          <w:b/>
          <w:sz w:val="24"/>
          <w:szCs w:val="24"/>
          <w:lang w:eastAsia="fr-FR"/>
        </w:rPr>
      </w:pPr>
    </w:p>
    <w:p w:rsidR="004E3D5E" w:rsidRDefault="004E3D5E" w:rsidP="004E3D5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C.civ.</w:t>
      </w:r>
    </w:p>
    <w:p w:rsidR="004E3D5E" w:rsidRDefault="004E3D5E" w:rsidP="004E3D5E">
      <w:pPr>
        <w:spacing w:after="0" w:line="240" w:lineRule="auto"/>
        <w:jc w:val="center"/>
        <w:rPr>
          <w:rFonts w:ascii="Times New Roman" w:eastAsia="Times New Roman" w:hAnsi="Times New Roman" w:cs="Times New Roman"/>
          <w:b/>
          <w:sz w:val="24"/>
          <w:szCs w:val="24"/>
          <w:lang w:eastAsia="fr-FR"/>
        </w:rPr>
      </w:pPr>
    </w:p>
    <w:p w:rsidR="004E3D5E" w:rsidRDefault="004E3D5E" w:rsidP="004E3D5E">
      <w:pPr>
        <w:spacing w:after="0" w:line="240" w:lineRule="auto"/>
        <w:jc w:val="center"/>
        <w:rPr>
          <w:rFonts w:ascii="Times New Roman" w:eastAsia="Times New Roman" w:hAnsi="Times New Roman" w:cs="Times New Roman"/>
          <w:b/>
          <w:sz w:val="24"/>
          <w:szCs w:val="24"/>
          <w:lang w:eastAsia="fr-FR"/>
        </w:rPr>
      </w:pPr>
      <w:bookmarkStart w:id="0" w:name="_GoBack"/>
      <w:bookmarkEnd w:id="0"/>
    </w:p>
    <w:p w:rsidR="004E3D5E" w:rsidRDefault="004E3D5E" w:rsidP="004E3D5E">
      <w:pPr>
        <w:spacing w:after="0" w:line="240" w:lineRule="auto"/>
        <w:jc w:val="both"/>
        <w:rPr>
          <w:rFonts w:ascii="Times New Roman" w:eastAsia="Times New Roman" w:hAnsi="Times New Roman" w:cs="Times New Roman"/>
          <w:b/>
          <w:sz w:val="24"/>
          <w:szCs w:val="24"/>
          <w:lang w:eastAsia="fr-FR"/>
        </w:rPr>
      </w:pPr>
    </w:p>
    <w:p w:rsidR="005D49FA" w:rsidRPr="004E3D5E" w:rsidRDefault="005D49FA" w:rsidP="004E3D5E">
      <w:pPr>
        <w:spacing w:after="0" w:line="240" w:lineRule="auto"/>
        <w:jc w:val="both"/>
        <w:rPr>
          <w:rFonts w:ascii="Times New Roman" w:eastAsia="Times New Roman" w:hAnsi="Times New Roman" w:cs="Times New Roman"/>
          <w:b/>
          <w:sz w:val="24"/>
          <w:szCs w:val="24"/>
          <w:lang w:eastAsia="fr-FR"/>
        </w:rPr>
      </w:pPr>
      <w:r w:rsidRPr="004E3D5E">
        <w:rPr>
          <w:rFonts w:ascii="Times New Roman" w:eastAsia="Times New Roman" w:hAnsi="Times New Roman" w:cs="Times New Roman"/>
          <w:b/>
          <w:sz w:val="24"/>
          <w:szCs w:val="24"/>
          <w:lang w:eastAsia="fr-FR"/>
        </w:rPr>
        <w:t>Article 2059</w:t>
      </w:r>
    </w:p>
    <w:p w:rsidR="005D49FA" w:rsidRPr="004E3D5E" w:rsidRDefault="005D49FA" w:rsidP="004E3D5E">
      <w:pPr>
        <w:spacing w:after="0" w:line="240" w:lineRule="auto"/>
        <w:jc w:val="both"/>
        <w:rPr>
          <w:rFonts w:ascii="Times New Roman" w:eastAsia="Times New Roman" w:hAnsi="Times New Roman" w:cs="Times New Roman"/>
          <w:sz w:val="24"/>
          <w:szCs w:val="24"/>
          <w:lang w:eastAsia="fr-FR"/>
        </w:rPr>
      </w:pPr>
      <w:r w:rsidRPr="004E3D5E">
        <w:rPr>
          <w:rFonts w:ascii="Times New Roman" w:eastAsia="Times New Roman" w:hAnsi="Times New Roman" w:cs="Times New Roman"/>
          <w:sz w:val="24"/>
          <w:szCs w:val="24"/>
          <w:lang w:eastAsia="fr-FR"/>
        </w:rPr>
        <w:t>Toutes personnes peuvent compromettre sur les droits dont elles ont la libre disposition.</w:t>
      </w:r>
    </w:p>
    <w:p w:rsidR="004E3D5E" w:rsidRDefault="004E3D5E" w:rsidP="004E3D5E">
      <w:pPr>
        <w:spacing w:after="0" w:line="240" w:lineRule="auto"/>
        <w:jc w:val="both"/>
        <w:rPr>
          <w:rFonts w:ascii="Times New Roman" w:eastAsia="Times New Roman" w:hAnsi="Times New Roman" w:cs="Times New Roman"/>
          <w:b/>
          <w:sz w:val="24"/>
          <w:szCs w:val="24"/>
          <w:lang w:eastAsia="fr-FR"/>
        </w:rPr>
      </w:pPr>
    </w:p>
    <w:p w:rsidR="005D49FA" w:rsidRPr="004E3D5E" w:rsidRDefault="005D49FA" w:rsidP="004E3D5E">
      <w:pPr>
        <w:spacing w:after="0" w:line="240" w:lineRule="auto"/>
        <w:jc w:val="both"/>
        <w:rPr>
          <w:rFonts w:ascii="Times New Roman" w:eastAsia="Times New Roman" w:hAnsi="Times New Roman" w:cs="Times New Roman"/>
          <w:b/>
          <w:sz w:val="24"/>
          <w:szCs w:val="24"/>
          <w:lang w:eastAsia="fr-FR"/>
        </w:rPr>
      </w:pPr>
      <w:r w:rsidRPr="004E3D5E">
        <w:rPr>
          <w:rFonts w:ascii="Times New Roman" w:eastAsia="Times New Roman" w:hAnsi="Times New Roman" w:cs="Times New Roman"/>
          <w:b/>
          <w:sz w:val="24"/>
          <w:szCs w:val="24"/>
          <w:lang w:eastAsia="fr-FR"/>
        </w:rPr>
        <w:t>Article 2060</w:t>
      </w:r>
    </w:p>
    <w:p w:rsidR="005D49FA" w:rsidRPr="004E3D5E" w:rsidRDefault="005D49FA" w:rsidP="004E3D5E">
      <w:pPr>
        <w:spacing w:after="0" w:line="240" w:lineRule="auto"/>
        <w:jc w:val="both"/>
        <w:rPr>
          <w:rFonts w:ascii="Times New Roman" w:eastAsia="Times New Roman" w:hAnsi="Times New Roman" w:cs="Times New Roman"/>
          <w:sz w:val="24"/>
          <w:szCs w:val="24"/>
          <w:lang w:eastAsia="fr-FR"/>
        </w:rPr>
      </w:pPr>
      <w:r w:rsidRPr="004E3D5E">
        <w:rPr>
          <w:rFonts w:ascii="Times New Roman" w:eastAsia="Times New Roman" w:hAnsi="Times New Roman" w:cs="Times New Roman"/>
          <w:sz w:val="24"/>
          <w:szCs w:val="24"/>
          <w:lang w:eastAsia="fr-FR"/>
        </w:rPr>
        <w:t>On ne peut compromettre sur les questions d'état et de capacité des personnes, sur celles relatives au divorce et à la séparation de corps ou sur les contestations intéressant les collectivités publiques et les établissements publics et plus généralement dans toutes les matières qui intéressent l'ordre public.</w:t>
      </w:r>
    </w:p>
    <w:p w:rsidR="005D49FA" w:rsidRDefault="005D49FA" w:rsidP="004E3D5E">
      <w:pPr>
        <w:spacing w:after="0" w:line="240" w:lineRule="auto"/>
        <w:jc w:val="both"/>
        <w:rPr>
          <w:rFonts w:ascii="Times New Roman" w:eastAsia="Times New Roman" w:hAnsi="Times New Roman" w:cs="Times New Roman"/>
          <w:sz w:val="24"/>
          <w:szCs w:val="24"/>
          <w:lang w:eastAsia="fr-FR"/>
        </w:rPr>
      </w:pPr>
      <w:r w:rsidRPr="004E3D5E">
        <w:rPr>
          <w:rFonts w:ascii="Times New Roman" w:eastAsia="Times New Roman" w:hAnsi="Times New Roman" w:cs="Times New Roman"/>
          <w:sz w:val="24"/>
          <w:szCs w:val="24"/>
          <w:lang w:eastAsia="fr-FR"/>
        </w:rPr>
        <w:t>Toutefois, des catégories d'établissements publics à caractère industriel et commercial peuvent être autorisées par décret à compromettre.</w:t>
      </w:r>
    </w:p>
    <w:p w:rsidR="004E3D5E" w:rsidRPr="004E3D5E" w:rsidRDefault="004E3D5E" w:rsidP="004E3D5E">
      <w:pPr>
        <w:spacing w:after="0" w:line="240" w:lineRule="auto"/>
        <w:jc w:val="both"/>
        <w:rPr>
          <w:rFonts w:ascii="Times New Roman" w:eastAsia="Times New Roman" w:hAnsi="Times New Roman" w:cs="Times New Roman"/>
          <w:sz w:val="24"/>
          <w:szCs w:val="24"/>
          <w:lang w:eastAsia="fr-FR"/>
        </w:rPr>
      </w:pPr>
    </w:p>
    <w:p w:rsidR="005D49FA" w:rsidRPr="004E3D5E" w:rsidRDefault="005D49FA" w:rsidP="004E3D5E">
      <w:pPr>
        <w:spacing w:after="0" w:line="240" w:lineRule="auto"/>
        <w:jc w:val="both"/>
        <w:rPr>
          <w:rFonts w:ascii="Times New Roman" w:hAnsi="Times New Roman" w:cs="Times New Roman"/>
          <w:b/>
          <w:sz w:val="24"/>
          <w:szCs w:val="24"/>
        </w:rPr>
      </w:pPr>
      <w:r w:rsidRPr="004E3D5E">
        <w:rPr>
          <w:rFonts w:ascii="Times New Roman" w:hAnsi="Times New Roman" w:cs="Times New Roman"/>
          <w:b/>
          <w:sz w:val="24"/>
          <w:szCs w:val="24"/>
        </w:rPr>
        <w:t>Article 2061</w:t>
      </w:r>
    </w:p>
    <w:p w:rsidR="005D49FA" w:rsidRDefault="004E3D5E" w:rsidP="004E3D5E">
      <w:pPr>
        <w:spacing w:after="0" w:line="240" w:lineRule="auto"/>
        <w:jc w:val="both"/>
        <w:rPr>
          <w:rFonts w:ascii="Times New Roman" w:eastAsia="Times New Roman" w:hAnsi="Times New Roman" w:cs="Times New Roman"/>
          <w:sz w:val="24"/>
          <w:szCs w:val="24"/>
          <w:lang w:eastAsia="fr-FR"/>
        </w:rPr>
      </w:pPr>
      <w:r w:rsidRPr="004E3D5E">
        <w:rPr>
          <w:rFonts w:ascii="Times New Roman" w:hAnsi="Times New Roman" w:cs="Times New Roman"/>
          <w:sz w:val="24"/>
          <w:szCs w:val="24"/>
        </w:rPr>
        <w:t xml:space="preserve">La clause compromissoire doit avoir été acceptée par la partie à laquelle on l'oppose, à moins que celle-ci n'ait succédé aux droits et obligations de la partie qui l'a initialement acceptée. </w:t>
      </w:r>
      <w:r w:rsidRPr="004E3D5E">
        <w:rPr>
          <w:rFonts w:ascii="Times New Roman" w:hAnsi="Times New Roman" w:cs="Times New Roman"/>
          <w:sz w:val="24"/>
          <w:szCs w:val="24"/>
        </w:rPr>
        <w:br/>
      </w:r>
      <w:r w:rsidRPr="004E3D5E">
        <w:rPr>
          <w:rFonts w:ascii="Times New Roman" w:hAnsi="Times New Roman" w:cs="Times New Roman"/>
          <w:sz w:val="24"/>
          <w:szCs w:val="24"/>
        </w:rPr>
        <w:br/>
        <w:t>Lorsque l'une des parties n'a pas contracté dans le cadre de son activité professionnelle, la clause ne peut lui être opposée.</w:t>
      </w:r>
      <w:r>
        <w:t xml:space="preserve"> </w:t>
      </w:r>
      <w:r w:rsidR="005D49FA">
        <w:rPr>
          <w:rFonts w:ascii="Times New Roman" w:eastAsia="Times New Roman" w:hAnsi="Times New Roman" w:cs="Times New Roman"/>
          <w:sz w:val="24"/>
          <w:szCs w:val="24"/>
          <w:lang w:eastAsia="fr-FR"/>
        </w:rPr>
        <w:br w:type="page"/>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Chapitre Ier : La convention d'arbitrage.</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1442 </w:t>
      </w:r>
      <w:hyperlink r:id="rId7" w:tooltip="En savoir plus sur l'article 1442"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convention d'arbitrage prend la forme d'une clause compromissoire ou d'un compromis.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clause compromissoire est la convention par laquelle les parties à un ou plusieurs contrats s'engagent à soumettre à l'arbitrage les litiges qui pourraient naître relativement à ce ou à ces contrats.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compromis est la convention par laquelle les parties à un litige né soumettent celui-ci à l'arbitrage.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1° : Ces dispositions s'appliquent lorsque la convention d'arbitrage a été conclue après le 1</w:t>
      </w:r>
      <w:r w:rsidRPr="00A81A7C">
        <w:rPr>
          <w:rFonts w:ascii="Times New Roman" w:eastAsia="Times New Roman" w:hAnsi="Times New Roman" w:cs="Times New Roman"/>
          <w:sz w:val="24"/>
          <w:szCs w:val="24"/>
          <w:vertAlign w:val="superscript"/>
          <w:lang w:eastAsia="fr-FR"/>
        </w:rPr>
        <w:t>er</w:t>
      </w:r>
      <w:r w:rsidRPr="00A81A7C">
        <w:rPr>
          <w:rFonts w:ascii="Times New Roman" w:eastAsia="Times New Roman" w:hAnsi="Times New Roman" w:cs="Times New Roman"/>
          <w:sz w:val="24"/>
          <w:szCs w:val="24"/>
          <w:lang w:eastAsia="fr-FR"/>
        </w:rPr>
        <w:t xml:space="preserve">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1443 </w:t>
      </w:r>
      <w:hyperlink r:id="rId9" w:tooltip="En savoir plus sur l'article 1443"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 peine de nullité, la convention d'arbitrage est écrite. Elle peut résulter d'un échange d'écrits ou d'un document auquel il est fait référence dans la convention principale.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1° : Ces dispositions s'appliquent lorsque la convention d'arbitrage a été conclue après le 1er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1444 </w:t>
      </w:r>
      <w:hyperlink r:id="rId11" w:tooltip="En savoir plus sur l'article 1444"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convention d'arbitrage désigne, le cas échéant par référence à un règlement d'arbitrage, le ou les arbitres, ou prévoit les modalités de leur désignation. A défaut, il est procédé conformément aux dispositions des articles 1451 à 1454.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1° : Ces dispositions s'appliquent lorsque la convention d'arbitrage a été conclue après le 1</w:t>
      </w:r>
      <w:r w:rsidRPr="00A81A7C">
        <w:rPr>
          <w:rFonts w:ascii="Times New Roman" w:eastAsia="Times New Roman" w:hAnsi="Times New Roman" w:cs="Times New Roman"/>
          <w:sz w:val="24"/>
          <w:szCs w:val="24"/>
          <w:vertAlign w:val="superscript"/>
          <w:lang w:eastAsia="fr-FR"/>
        </w:rPr>
        <w:t>er</w:t>
      </w:r>
      <w:r w:rsidRPr="00A81A7C">
        <w:rPr>
          <w:rFonts w:ascii="Times New Roman" w:eastAsia="Times New Roman" w:hAnsi="Times New Roman" w:cs="Times New Roman"/>
          <w:sz w:val="24"/>
          <w:szCs w:val="24"/>
          <w:lang w:eastAsia="fr-FR"/>
        </w:rPr>
        <w:t xml:space="preserve">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1445 </w:t>
      </w:r>
      <w:hyperlink r:id="rId13" w:tooltip="En savoir plus sur l'article 1445"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 peine de nullité, le compromis détermine l'objet du litige.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1° : Ces dispositions s'appliquent lorsque la convention d'arbitrage a été conclue après le 1</w:t>
      </w:r>
      <w:r w:rsidRPr="00A81A7C">
        <w:rPr>
          <w:rFonts w:ascii="Times New Roman" w:eastAsia="Times New Roman" w:hAnsi="Times New Roman" w:cs="Times New Roman"/>
          <w:sz w:val="24"/>
          <w:szCs w:val="24"/>
          <w:vertAlign w:val="superscript"/>
          <w:lang w:eastAsia="fr-FR"/>
        </w:rPr>
        <w:t>er</w:t>
      </w:r>
      <w:r w:rsidRPr="00A81A7C">
        <w:rPr>
          <w:rFonts w:ascii="Times New Roman" w:eastAsia="Times New Roman" w:hAnsi="Times New Roman" w:cs="Times New Roman"/>
          <w:sz w:val="24"/>
          <w:szCs w:val="24"/>
          <w:lang w:eastAsia="fr-FR"/>
        </w:rPr>
        <w:t xml:space="preserve">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Article 1446 </w:t>
      </w:r>
      <w:hyperlink r:id="rId15" w:tooltip="En savoir plus sur l'article 1446"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Les parties peuvent compromettre même au cours d'une instance déjà engagée devant une juridiction.</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1447 </w:t>
      </w:r>
      <w:hyperlink r:id="rId17" w:tooltip="En savoir plus sur l'article 1447"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convention d'arbitrage est indépendante du contrat auquel elle se rapporte. Elle n'est pas affectée par l'inefficacité de celui-ci.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Lorsqu'elle est nulle, la clause compromissoire est réputée non écrite.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1448 </w:t>
      </w:r>
      <w:hyperlink r:id="rId19" w:tooltip="En savoir plus sur l'article 1448"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2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Lorsqu'un litige relevant d'une convention d'arbitrage est porté devant une juridiction de l'Etat, celle-ci se déclare incompétente sauf si le tribunal arbitral n'est pas encore saisi et si la convention d'arbitrage est manifestement nulle ou manifestement inapplicable. </w:t>
      </w:r>
      <w:r w:rsidRPr="00A81A7C">
        <w:rPr>
          <w:rFonts w:ascii="Times New Roman" w:eastAsia="Times New Roman" w:hAnsi="Times New Roman" w:cs="Times New Roman"/>
          <w:sz w:val="24"/>
          <w:szCs w:val="24"/>
          <w:lang w:eastAsia="fr-FR"/>
        </w:rPr>
        <w:br/>
      </w:r>
      <w:r w:rsidRPr="00A81A7C">
        <w:rPr>
          <w:rFonts w:ascii="Times New Roman" w:eastAsia="Times New Roman" w:hAnsi="Times New Roman" w:cs="Times New Roman"/>
          <w:sz w:val="24"/>
          <w:szCs w:val="24"/>
          <w:lang w:eastAsia="fr-FR"/>
        </w:rPr>
        <w:br/>
        <w:t xml:space="preserve">La juridiction de l'Etat ne peut relever d'office son incompétence. </w:t>
      </w:r>
      <w:r w:rsidRPr="00A81A7C">
        <w:rPr>
          <w:rFonts w:ascii="Times New Roman" w:eastAsia="Times New Roman" w:hAnsi="Times New Roman" w:cs="Times New Roman"/>
          <w:sz w:val="24"/>
          <w:szCs w:val="24"/>
          <w:lang w:eastAsia="fr-FR"/>
        </w:rPr>
        <w:br/>
      </w:r>
      <w:r w:rsidRPr="00A81A7C">
        <w:rPr>
          <w:rFonts w:ascii="Times New Roman" w:eastAsia="Times New Roman" w:hAnsi="Times New Roman" w:cs="Times New Roman"/>
          <w:sz w:val="24"/>
          <w:szCs w:val="24"/>
          <w:lang w:eastAsia="fr-FR"/>
        </w:rPr>
        <w:br/>
        <w:t xml:space="preserve">Toute stipulation contraire au présent article est réputée non écrite.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1449 </w:t>
      </w:r>
      <w:hyperlink r:id="rId21" w:tooltip="En savoir plus sur l'article 1449"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2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L'existence d'une convention d'arbitrage ne fait pas obstacle, tant que le tribunal arbitral n'est pas constitué, à ce qu'une partie saisisse une juridiction de l'Etat aux fins d'obtenir une mesure d'instruction ou une mesure provisoire ou conservatoire.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Sous réserve des dispositions régissant les saisies conservatoires et les sûretés judiciaires, la demande est portée devant le président du tribunal de grande instance ou de commerce, qui statue sur les mesures d'instruction dans les conditions prévues à l'article 145 et, en cas d'urgence, sur les mesures provisoires ou conservatoires sollicitées par les parties à la convention d'arbitrage.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Chapitre II : Le tribunal arbitral</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1450 </w:t>
      </w:r>
      <w:hyperlink r:id="rId23" w:tooltip="En savoir plus sur l'article 1450"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2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mission d'arbitre ne peut être exercée que par une personne physique jouissant du plein exercice de ses droits. </w:t>
      </w:r>
      <w:r w:rsidRPr="00A81A7C">
        <w:rPr>
          <w:rFonts w:ascii="Times New Roman" w:eastAsia="Times New Roman" w:hAnsi="Times New Roman" w:cs="Times New Roman"/>
          <w:sz w:val="24"/>
          <w:szCs w:val="24"/>
          <w:lang w:eastAsia="fr-FR"/>
        </w:rPr>
        <w:br/>
      </w:r>
      <w:r w:rsidRPr="00A81A7C">
        <w:rPr>
          <w:rFonts w:ascii="Times New Roman" w:eastAsia="Times New Roman" w:hAnsi="Times New Roman" w:cs="Times New Roman"/>
          <w:sz w:val="24"/>
          <w:szCs w:val="24"/>
          <w:lang w:eastAsia="fr-FR"/>
        </w:rPr>
        <w:br/>
        <w:t xml:space="preserve">Si la convention d'arbitrage désigne une personne morale, celle-ci ne dispose que du pouvoir d'organiser l'arbitrage.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1451 </w:t>
      </w:r>
      <w:hyperlink r:id="rId25" w:tooltip="En savoir plus sur l'article 1451"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2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Le tribunal arbitral est composé d'un ou de plusieurs arbitres en nombre impair.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Il est complété si la convention d'arbitrage prévoit la désignation d'arbitres en nombre pair.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les parties ne s'accordent pas sur la désignation d'un arbitre complémentaire, le tribunal arbitral est complété dans un délai d'un mois à compter de l'acceptation de leur désignation par les arbitres choisis ou, à défaut, par le juge d'appui mentionné à l'article 1459.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1452 </w:t>
      </w:r>
      <w:hyperlink r:id="rId27" w:tooltip="En savoir plus sur l'article 1452"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2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En l'absence d'accord des parties sur les modalités de désignation du ou des arbitres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1° En cas d'arbitrage par un arbitre unique, si les parties ne s'accordent pas sur le choix de l'arbitre, celui-ci est désigné par la personne chargée d'organiser l'arbitrage ou, à défaut, par le juge d'appui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2° En cas d'arbitrage par trois arbitres, chaque partie en choisit un et les deux arbitres ainsi choisis désignent le troisième ; si une partie ne choisit pas d'arbitre dans un délai d'un mois à compter de la réception de la demande qui lui en est faite par l'autre partie ou si les deux arbitres ne s'accordent pas sur le choix du troisième dans un délai d'un mois à compter de l'acceptation de leur désignation, la personne chargée d'organiser l'arbitrage ou, à défaut, le juge d'appui procède à cette désignation.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1453 </w:t>
      </w:r>
      <w:hyperlink r:id="rId29" w:tooltip="En savoir plus sur l'article 1453"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3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Lorsque le litige oppose plus de deux parties et que celles-ci ne s'accordent pas sur les modalités de constitution du tribunal arbitral, la personne chargée d'organiser l'arbitrage ou, à défaut, le juge d'appui, désigne le ou les arbitres.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1454 </w:t>
      </w:r>
      <w:hyperlink r:id="rId31" w:tooltip="En savoir plus sur l'article 1454"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3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Tout autre différend lié à la constitution du tribunal arbitral est réglé, faute d'accord des parties, par la personne chargée d'organiser l'arbitrage ou, à défaut, tranché par le juge d'appui.</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1455 </w:t>
      </w:r>
      <w:hyperlink r:id="rId33" w:tooltip="En savoir plus sur l'article 1455"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3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la convention d'arbitrage est manifestement nulle ou manifestement inapplicable, le juge d'appui déclare n'y avoir lieu à désignation.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1456 </w:t>
      </w:r>
      <w:hyperlink r:id="rId35" w:tooltip="En savoir plus sur l'article 1456"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3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est constitué lorsque le ou les arbitres ont accepté la mission qui leur est confiée. A cette date, il est saisi du litige.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Il appartient à l'arbitre, avant d'accepter sa mission, de révéler toute circonstance susceptible d'affecter son indépendance ou son impartialité. Il lui est également fait obligation de révéler sans délai toute circonstance de même nature qui pourrait naître après l'acceptation de sa mission.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En cas de différend sur le maintien de l'arbitre, la difficulté est réglée par la personne chargée d'organiser l'arbitrage ou, à défaut, tranchée par le juge d'appui, saisi dans le mois qui suit la révélation ou la découverte du fait litigieux.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2°: Ces dispositions s'appliquent lorsque le tribunal a été constitué postérieurement au 1er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1457 </w:t>
      </w:r>
      <w:hyperlink r:id="rId37" w:tooltip="En savoir plus sur l'article 1457"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3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Il appartient à l'arbitre de poursuivre sa mission jusqu'au terme de celle-ci à moins qu'il justifie d'un empêchement ou d'une cause légitime d'abstention ou de démission.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En cas de différend sur la réalité du motif invoqué, la difficulté est réglée par la personne chargée d'organiser l'arbitrage ou, à défaut, tranchée par le juge d'appui saisi dans le mois qui suit l'empêchement, l'abstention ou la démission.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2°: Ces dispositions s'appliquent lorsque le tribunal a été constitué postérieurement au 1er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1458 </w:t>
      </w:r>
      <w:hyperlink r:id="rId39" w:tooltip="En savoir plus sur l'article 1458"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4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L'arbitre ne peut être révoqué que du consentement unanime des parties. A défaut d'unanimité, il est procédé conformément aux dispositions du dernier alinéa de l'article 1456.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2°: Ces dispositions s'appliquent lorsque le tribunal a été constitué postérieurement au 1er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1459 </w:t>
      </w:r>
      <w:hyperlink r:id="rId41" w:tooltip="En savoir plus sur l'article 1459"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4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juge d'appui compétent est le président du tribunal de grande instance.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Toutefois, si la convention d'arbitrage le prévoit expressément, le président du tribunal de commerce est compétent pour connaître des demandes formées en application des articles 1451 à 1454. Dans ce cas, il peut faire application de l'article 1455.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Le juge territorialement compétent est celui désigné par la convention d'arbitrage ou, à défaut, celui dans le ressort duquel le siège du tribunal arbitral a été fixé. En l'absence de toute stipulation de la convention d'arbitrage, le juge territorialement compétent est celui du lieu où demeure le ou l'un des défendeurs à l'incident ou, si le défendeur ne demeure pas en France, du lieu où demeure le demandeur.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1460 </w:t>
      </w:r>
      <w:hyperlink r:id="rId43" w:tooltip="En savoir plus sur l'article 1460"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4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juge d'appui est saisi soit par une partie, soit par le tribunal arbitral ou l'un de ses membres.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demande est formée, instruite et jugée comme en matière de référé.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juge d'appui statue par ordonnance non susceptible de recours. Toutefois, cette ordonnance peut être frappée d'appel lorsque le juge déclare n'y avoir lieu à désignation pour une des causes prévues à l'article 1455.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1461 </w:t>
      </w:r>
      <w:hyperlink r:id="rId45" w:tooltip="En savoir plus sur l'article 1461"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4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Sous réserve des dispositions du premier alinéa de l'article 1456, toute stipulation contraire aux règles édictées au présent chapitre est réputée non écrite.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Chapitre III : L'instance arbitrale</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1462 </w:t>
      </w:r>
      <w:hyperlink r:id="rId47" w:tooltip="En savoir plus sur l'article 1462"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4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litige est soumis au tribunal arbitral soit conjointement par les parties, soit par la partie la plus diligente.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1463 </w:t>
      </w:r>
      <w:hyperlink r:id="rId49" w:tooltip="En savoir plus sur l'article 1463"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5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la convention d'arbitrage ne fixe pas de délai, la durée de la mission du tribunal arbitral est limitée à six mois à compter de sa saisine.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délai légal ou conventionnel peut être prorogé par accord des parties ou, à défaut, par le juge d'appui.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1464 </w:t>
      </w:r>
      <w:hyperlink r:id="rId51" w:tooltip="En savoir plus sur l'article 1464"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5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 moins que les parties n'en soient convenues autrement, le tribunal arbitral détermine la procédure arbitrale sans être tenu de suivre les règles établies pour les tribunaux étatiques.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Toutefois, sont toujours applicables les principes directeurs du procès énoncés aux articles 4 à 10, au premier alinéa de l'article 11, aux deuxième et troisième alinéas de l'article 12 et aux articles 13 à 21, 23 et 23-1.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Les parties et les arbitres agissent avec célérité et loyauté dans la conduite de la procédure.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Sous réserve des obligations légales et à moins que les parties n'en disposent autrement, la procédure arbitrale est soumise au principe de confidentialité.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1465 </w:t>
      </w:r>
      <w:hyperlink r:id="rId53" w:tooltip="En savoir plus sur l'article 1465"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5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est seul compétent pour statuer sur les contestations relatives à son pouvoir juridictionnel.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1466 </w:t>
      </w:r>
      <w:hyperlink r:id="rId55" w:tooltip="En savoir plus sur l'article 1466"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5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partie qui, en connaissance de cause et sans motif légitime, s'abstient d'invoquer en temps utile une irrégularité devant le tribunal arbitral est réputée avoir renoncé à s'en prévaloir.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1467 </w:t>
      </w:r>
      <w:hyperlink r:id="rId57" w:tooltip="En savoir plus sur l'article 1467"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5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procède aux actes d'instruction nécessaires à moins que les parties ne l'autorisent à commettre l'un de ses membres.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peut entendre toute personne. Cette audition a lieu sans prestation de serment.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une partie détient un élément de preuve, le tribunal arbitral peut lui enjoindre de le produire selon les modalités qu'il détermine et au besoin à peine d'astreinte.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1468 </w:t>
      </w:r>
      <w:hyperlink r:id="rId59" w:tooltip="En savoir plus sur l'article 1468"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6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peut ordonner aux parties, dans les conditions qu'il détermine et au besoin à peine d'astreinte, toute mesure conservatoire ou provisoire qu'il juge opportune. Toutefois, la juridiction de l'Etat est seule compétente pour ordonner des saisies conservatoires et sûretés judiciaires.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peut modifier ou compléter la mesure provisoire ou conservatoire qu'il a ordonnée.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1469 </w:t>
      </w:r>
      <w:hyperlink r:id="rId61" w:tooltip="En savoir plus sur l'article 1469"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6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une partie à l'instance arbitrale entend faire état d'un acte authentique ou sous seing privé auquel elle n'a pas été partie ou d'une pièce détenue par un tiers, elle peut, sur invitation du tribunal arbitral, faire assigner ce tiers devant le président du tribunal de grande instance aux fins d'obtenir la délivrance d'une expédition ou la production de l'acte ou de la pièce.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compétence territoriale du président du tribunal de grande instance est déterminée conformément aux articles 42 à 48.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demande est formée, instruite et jugée comme en matière de référé.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Le président, s'il estime la demande fondée, ordonne la délivrance ou la production de l'acte ou de la pièce, en original, en copie ou en extrait, selon le cas, dans les conditions et sous les garanties qu'il fixe, au besoin à peine d'astreinte.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Cette décision n'est pas exécutoire de plein droit.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Elle est susceptible d'appel dans un délai de quinze jours suivant la signification de la décision.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1470 </w:t>
      </w:r>
      <w:hyperlink r:id="rId63" w:tooltip="En savoir plus sur l'article 1470"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6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Sauf stipulation contraire, le tribunal arbitral a le pouvoir de trancher l'incident de vérification d'écriture ou de faux conformément aux dispositions des articles 287 à 294 et de l'article 299.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En cas d'inscription de faux incident, il est fait application de l'article 313.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1471 </w:t>
      </w:r>
      <w:hyperlink r:id="rId65" w:tooltip="En savoir plus sur l'article 1471"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6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L'interruption de l'instance est régie par les dispositions des articles 369 à 372.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1472 </w:t>
      </w:r>
      <w:hyperlink r:id="rId67" w:tooltip="En savoir plus sur l'article 1472"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6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peut, s'il y a lieu, surseoir à statuer. Cette décision suspend le cours de l'instance pour le temps ou jusqu'à la survenance de l'événement qu'elle détermine.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peut, suivant les circonstances, révoquer le sursis ou en abréger le délai.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1473 </w:t>
      </w:r>
      <w:hyperlink r:id="rId69" w:tooltip="En savoir plus sur l'article 1473"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7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Sauf stipulation contraire, l'instance arbitrale est également suspendue en cas de décès, d'empêchement, d'abstention, de démission, de récusation ou de révocation d'un arbitre jusqu'à l'acceptation de sa mission par l'arbitre désigné en remplacement.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nouvel arbitre est désigné suivant les modalités convenues entre les parties ou, à défaut, suivant celles qui ont présidé à la désignation de l'arbitre qu'il remplace.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1474 </w:t>
      </w:r>
      <w:hyperlink r:id="rId71" w:tooltip="En savoir plus sur l'article 1474"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7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L'interruption ou la suspension de l'instance ne dessaisit pas le tribunal arbitral.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peut inviter les parties à lui faire part de leurs initiatives en vue de reprendre l'instance ou de mettre un terme aux causes d'interruption ou de suspension. En cas de carence des parties, il peut mettre fin à l'instance.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1475 </w:t>
      </w:r>
      <w:hyperlink r:id="rId73" w:tooltip="En savoir plus sur l'article 1475"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Modifié par </w:t>
      </w:r>
      <w:hyperlink r:id="rId7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L'instance reprend son cours en l'état où elle se trouvait au moment où elle a été interrompue ou suspendue lorsque les causes de son interruption ou de sa suspension cessent d'exister.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Au moment de la reprise de l'instance et par exception à l'article 1463, le tribunal arbitral peut décider que le délai de l'instance sera prorogé pour une durée qui n'excède pas six mois.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1476 </w:t>
      </w:r>
      <w:hyperlink r:id="rId75" w:tooltip="En savoir plus sur l'article 1476"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7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fixe la date à laquelle le délibéré sera prononcé.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Au cours du délibéré, aucune demande ne peut être formée, aucun moyen soulevé et aucune pièce produite, si ce n'est à la demande du tribunal arbitral.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1477 </w:t>
      </w:r>
      <w:hyperlink r:id="rId77" w:tooltip="En savoir plus sur l'article 1477"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7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L'expiration du délai d'arbitrage entraîne la fin de l'instance arbitrale.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Chapitre IV : La sentence arbitrale</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1478 </w:t>
      </w:r>
      <w:hyperlink r:id="rId79" w:tooltip="En savoir plus sur l'article 1478"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8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tribunal arbitral tranche le litige conformément aux règles de droit, à moins que les parties lui aient confié la mission de statuer en amiable composition.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1479 </w:t>
      </w:r>
      <w:hyperlink r:id="rId81" w:tooltip="En savoir plus sur l'article 1479"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8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Les délibérations du tribunal arbitral sont secrètes.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1480 </w:t>
      </w:r>
      <w:hyperlink r:id="rId83" w:tooltip="En savoir plus sur l'article 1480"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8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arbitrale est rendue à la majorité des voix.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Elle est signée par tous les arbitres.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une minorité d'entre eux refuse de la signer, la sentence en fait mention et celle-ci produit le même effet que si elle avait été signée par tous les arbitres.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1481 </w:t>
      </w:r>
      <w:hyperlink r:id="rId85" w:tooltip="En savoir plus sur l'article 1481"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8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arbitrale contient l'indication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1° Des nom, prénoms ou dénomination des parties ainsi que de leur domicile ou siège social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2° Le cas échéant, du nom des avocats ou de toute personne ayant représenté ou assisté les parties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3° Du nom des arbitres qui l'ont rendue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4° De sa date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5° Du lieu où la sentence a été rendue.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1482 </w:t>
      </w:r>
      <w:hyperlink r:id="rId87" w:tooltip="En savoir plus sur l'article 1482"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8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arbitrale expose succinctement les prétentions respectives des parties et leurs moyens.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Elle est motivée.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1483 </w:t>
      </w:r>
      <w:hyperlink r:id="rId89" w:tooltip="En savoir plus sur l'article 1483"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9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Les dispositions de l'article 1480, celles de l'article 1481 relatives au nom des arbitres et à la date de la sentence et celles de l'article 1482 concernant la motivation de la sentence sont prescrites à peine de nullité de celle-ci.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Toutefois, l'omission ou l'inexactitude d'une mention destinée à établir la régularité de la sentence ne peut entraîner la nullité de celle-ci s'il est établi, par les pièces de la procédure ou par tout autre moyen, que les prescriptions légales ont été, en fait, observées.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1484 </w:t>
      </w:r>
      <w:hyperlink r:id="rId91" w:tooltip="En savoir plus sur l'article 1484"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9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arbitrale a, dès qu'elle est rendue, l'autorité de la chose jugée relativement à la contestation qu'elle tranche. </w:t>
      </w:r>
      <w:r w:rsidRPr="00A81A7C">
        <w:rPr>
          <w:rFonts w:ascii="Times New Roman" w:eastAsia="Times New Roman" w:hAnsi="Times New Roman" w:cs="Times New Roman"/>
          <w:sz w:val="24"/>
          <w:szCs w:val="24"/>
          <w:lang w:eastAsia="fr-FR"/>
        </w:rPr>
        <w:br/>
      </w:r>
      <w:r w:rsidRPr="00A81A7C">
        <w:rPr>
          <w:rFonts w:ascii="Times New Roman" w:eastAsia="Times New Roman" w:hAnsi="Times New Roman" w:cs="Times New Roman"/>
          <w:sz w:val="24"/>
          <w:szCs w:val="24"/>
          <w:lang w:eastAsia="fr-FR"/>
        </w:rPr>
        <w:br/>
        <w:t xml:space="preserve">Elle peut être assortie de l'exécution provisoire. </w:t>
      </w:r>
      <w:r w:rsidRPr="00A81A7C">
        <w:rPr>
          <w:rFonts w:ascii="Times New Roman" w:eastAsia="Times New Roman" w:hAnsi="Times New Roman" w:cs="Times New Roman"/>
          <w:sz w:val="24"/>
          <w:szCs w:val="24"/>
          <w:lang w:eastAsia="fr-FR"/>
        </w:rPr>
        <w:br/>
      </w:r>
      <w:r w:rsidRPr="00A81A7C">
        <w:rPr>
          <w:rFonts w:ascii="Times New Roman" w:eastAsia="Times New Roman" w:hAnsi="Times New Roman" w:cs="Times New Roman"/>
          <w:sz w:val="24"/>
          <w:szCs w:val="24"/>
          <w:lang w:eastAsia="fr-FR"/>
        </w:rPr>
        <w:br/>
        <w:t xml:space="preserve">Elle est notifiée par voie de signification à moins que les parties en conviennent autrement.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1485 </w:t>
      </w:r>
      <w:hyperlink r:id="rId93" w:tooltip="En savoir plus sur l'article 1485"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9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dessaisit le tribunal arbitral de la contestation qu'elle tranche.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Toutefois, à la demande d'une partie, le tribunal arbitral peut interpréter la sentence, réparer les erreurs et omissions matérielles qui l'affectent ou la compléter lorsqu'il a omis de statuer sur un chef de demande. Il statue après avoir entendu les parties ou celles-ci appelées.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Si le tribunal arbitral ne peut être à nouveau réuni et si les parties ne peuvent s'accorder pour le reconstituer, ce pouvoir appartient à la juridiction qui eût été compétente à défaut d'arbitrage.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Article 1486 </w:t>
      </w:r>
      <w:hyperlink r:id="rId95" w:tooltip="En savoir plus sur l'article 1486"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9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Les demandes formées en application du deuxième alinéa de l'article 1485 sont présentées dans un délai de trois mois à compter de la notification de la sentence.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Sauf convention contraire, la sentence rectificative ou complétée est rendue dans un délai de trois mois à compter de la saisine du tribunal arbitral. Ce délai peut être prorogé conformément au second alinéa de l'article 1463.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rectificative ou complétée est notifiée dans les mêmes formes que la sentence initiale.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2°: Ces dispositions s'appliquent lorsque le tribunal a été constitué postérieurement au 1er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Chapitre V : L'exequatur</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1487 </w:t>
      </w:r>
      <w:hyperlink r:id="rId97" w:tooltip="En savoir plus sur l'article 1487"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9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arbitrale n'est susceptible d'exécution forcée qu'en vertu d'une ordonnance d'exequatur émanant du tribunal de grande instance dans le ressort duquel cette sentence a été rendue.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procédure relative à la demande d'exequatur n'est pas contradictoire.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requête est déposée par la partie la plus diligente au greffe de la juridiction accompagnée de l'original de la sentence et d'un exemplaire de la convention d'arbitrage ou de leurs copies réunissant les conditions requises pour leur authenticité.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L'exequatur est apposé sur l'original ou, si celui-ci n'est pas produit, sur la copie de la sentence arbitrale répondant aux conditions prévues à l'alinéa précédent.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1488 </w:t>
      </w:r>
      <w:hyperlink r:id="rId99" w:tooltip="En savoir plus sur l'article 1488"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0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L'exequatur ne peut être accordé si la sentence est manifestement contraire à l'ordre public. </w:t>
      </w:r>
      <w:r w:rsidRPr="00A81A7C">
        <w:rPr>
          <w:rFonts w:ascii="Times New Roman" w:eastAsia="Times New Roman" w:hAnsi="Times New Roman" w:cs="Times New Roman"/>
          <w:sz w:val="24"/>
          <w:szCs w:val="24"/>
          <w:lang w:eastAsia="fr-FR"/>
        </w:rPr>
        <w:br/>
      </w:r>
      <w:r w:rsidRPr="00A81A7C">
        <w:rPr>
          <w:rFonts w:ascii="Times New Roman" w:eastAsia="Times New Roman" w:hAnsi="Times New Roman" w:cs="Times New Roman"/>
          <w:sz w:val="24"/>
          <w:szCs w:val="24"/>
          <w:lang w:eastAsia="fr-FR"/>
        </w:rPr>
        <w:br/>
        <w:t xml:space="preserve">L'ordonnance qui refuse l'exequatur est motivée. </w:t>
      </w:r>
    </w:p>
    <w:p w:rsidR="00A81A7C" w:rsidRDefault="00A81A7C" w:rsidP="00A81A7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Chapitre VI les voies de recours</w:t>
      </w:r>
    </w:p>
    <w:p w:rsidR="00A81A7C" w:rsidRDefault="00A81A7C" w:rsidP="00A81A7C">
      <w:pPr>
        <w:spacing w:after="0" w:line="240" w:lineRule="auto"/>
        <w:rPr>
          <w:rFonts w:ascii="Times New Roman" w:eastAsia="Times New Roman" w:hAnsi="Times New Roman" w:cs="Times New Roman"/>
          <w:sz w:val="24"/>
          <w:szCs w:val="24"/>
          <w:lang w:eastAsia="fr-FR"/>
        </w:rPr>
      </w:pP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Section 1 : L'appel</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1489 </w:t>
      </w:r>
      <w:hyperlink r:id="rId101" w:tooltip="En savoir plus sur l'article 1489"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02"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n'est pas susceptible d'appel sauf volonté contraire des parties.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lastRenderedPageBreak/>
        <w:t xml:space="preserve">NOTA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Décret n° 2011-48 du 13 janvier 2011 article 3 1° : Ces dispositions s'appliquent lorsque la convention d'arbitrage a été conclue après le 1er mai 2011.</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1490 </w:t>
      </w:r>
      <w:hyperlink r:id="rId103" w:tooltip="En savoir plus sur l'article 1490"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04"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L'appel tend à la réformation ou à l'annulation de la sentence.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cour statue en droit ou en amiable composition dans les limites de la mission du tribunal arbitral. </w:t>
      </w:r>
    </w:p>
    <w:p w:rsidR="00A81A7C" w:rsidRDefault="00A81A7C" w:rsidP="00A81A7C">
      <w:pPr>
        <w:spacing w:after="0" w:line="240" w:lineRule="auto"/>
        <w:rPr>
          <w:rFonts w:ascii="Times New Roman" w:eastAsia="Times New Roman" w:hAnsi="Times New Roman" w:cs="Times New Roman"/>
          <w:sz w:val="24"/>
          <w:szCs w:val="24"/>
          <w:lang w:eastAsia="fr-FR"/>
        </w:rPr>
      </w:pPr>
    </w:p>
    <w:p w:rsidR="00A81A7C" w:rsidRPr="00A81A7C" w:rsidRDefault="00A81A7C" w:rsidP="00A81A7C">
      <w:pPr>
        <w:spacing w:after="0" w:line="240" w:lineRule="auto"/>
        <w:rPr>
          <w:rFonts w:ascii="Times New Roman" w:eastAsia="Times New Roman" w:hAnsi="Times New Roman" w:cs="Times New Roman"/>
          <w:sz w:val="24"/>
          <w:szCs w:val="24"/>
          <w:lang w:eastAsia="fr-FR"/>
        </w:rPr>
      </w:pP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Section 2 : Le recours en annulation</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1491 </w:t>
      </w:r>
      <w:hyperlink r:id="rId105" w:tooltip="En savoir plus sur l'article 1491"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06"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La sentence peut toujours faire l'objet d'un recours en annulation à moins que la voie de l'appel soit ouverte conformément à l'accord des parties.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Toute stipulation contraire est réputée non écrite.</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1492 </w:t>
      </w:r>
      <w:hyperlink r:id="rId107" w:tooltip="En savoir plus sur l'article 1492"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08"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Le recours en annulation n'est ouvert que si :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1° Le tribunal arbitral s'est déclaré à tort compétent ou incompétent ; ou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2° Le tribunal arbitral a été irrégulièrement constitué ; ou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3° Le tribunal arbitral a statué sans se conformer à la mission qui lui avait été confiée ; ou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4° Le principe de la contradiction n'a pas été respecté ; ou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5° La sentence est contraire à l'ordre public ; ou </w:t>
      </w:r>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6° La sentence n'est pas motivée ou n'indique pas la date à laquelle elle a été rendue ou le nom du ou des arbitres qui l'ont rendue ou ne comporte pas la ou les signatures requises ou n'a pas été rendue à la majorité des voix. </w:t>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Article 1493 </w:t>
      </w:r>
      <w:hyperlink r:id="rId109" w:tooltip="En savoir plus sur l'article 1493" w:history="1">
        <w:r w:rsidRPr="00A81A7C">
          <w:rPr>
            <w:rFonts w:ascii="Times New Roman" w:eastAsia="Times New Roman" w:hAnsi="Times New Roman" w:cs="Times New Roman"/>
            <w:color w:val="0000FF"/>
            <w:sz w:val="24"/>
            <w:szCs w:val="24"/>
            <w:u w:val="single"/>
            <w:lang w:eastAsia="fr-FR"/>
          </w:rPr>
          <w:t>En savoir plus sur cet article...</w:t>
        </w:r>
      </w:hyperlink>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Modifié par </w:t>
      </w:r>
      <w:hyperlink r:id="rId110" w:history="1">
        <w:r w:rsidRPr="00A81A7C">
          <w:rPr>
            <w:rFonts w:ascii="Times New Roman" w:eastAsia="Times New Roman" w:hAnsi="Times New Roman" w:cs="Times New Roman"/>
            <w:color w:val="0000FF"/>
            <w:sz w:val="24"/>
            <w:szCs w:val="24"/>
            <w:u w:val="single"/>
            <w:lang w:eastAsia="fr-FR"/>
          </w:rPr>
          <w:t>Décret n°2011-48 du 13 janvier 2011 - art. 2</w:t>
        </w:r>
      </w:hyperlink>
    </w:p>
    <w:p w:rsidR="00A81A7C" w:rsidRPr="00A81A7C" w:rsidRDefault="00A81A7C" w:rsidP="00A81A7C">
      <w:pPr>
        <w:spacing w:before="100" w:beforeAutospacing="1" w:after="100" w:afterAutospacing="1"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t xml:space="preserve">Lorsque la juridiction annule la sentence arbitrale, elle statue sur le fond dans les limites de la mission de l'arbitre, sauf volonté contraire des parties.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Section 3 : Dispositions communes à l'appel et au recours en annulation</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lastRenderedPageBreak/>
        <w:t xml:space="preserve">Article 1494 </w:t>
      </w:r>
      <w:hyperlink r:id="rId111" w:tooltip="En savoir plus sur l'article 1494"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12"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L'appel et le recours en annulation sont portés devant la cour d'appel dans le ressort de laquelle la sentence a été rendue. </w:t>
      </w:r>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Ces recours sont recevables dès le prononcé de la sentence. Ils cessent de l'être s'ils n'ont pas été exercés dans le mois de la notification de la sentence.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Article 1495 </w:t>
      </w:r>
      <w:hyperlink r:id="rId113" w:tooltip="En savoir plus sur l'article 1495"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14"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L'appel et le recours en annulation sont formés, instruits et jugés selon les règles relatives à la procédure en matière contentieuse prévues aux articles 900 à 930-1.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Article 1496 </w:t>
      </w:r>
      <w:hyperlink r:id="rId115" w:tooltip="En savoir plus sur l'article 1496"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16"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Le délai pour exercer l'appel ou le recours en annulation ainsi que l'appel ou le recours exercé dans ce délai suspendent l'exécution de la sentence arbitrale à moins qu'elle soit assortie de l'exécution provisoire.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Article 1497 </w:t>
      </w:r>
      <w:hyperlink r:id="rId117" w:tooltip="En savoir plus sur l'article 1497"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18"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Le premier président statuant en référé ou, dès qu'il est saisi, le conseiller de la mise en état peut : </w:t>
      </w:r>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1° Lorsque la sentence est assortie de l'exécution provisoire, arrêter ou aménager son exécution lorsqu'elle risque d'entraîner des conséquences manifestement excessives ; ou </w:t>
      </w:r>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2° Lorsque la sentence n'est pas assortie de l'exécution provisoire, ordonner l'exécution provisoire de tout ou partie de cette sentence.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Article 1498 </w:t>
      </w:r>
      <w:hyperlink r:id="rId119" w:tooltip="En savoir plus sur l'article 1498"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20"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Lorsque la sentence est assortie de l'exécution provisoire ou qu'il est fait application du 2° de l'article 1497, le premier président ou, dès qu'il est saisi, le conseiller de la mise en état peut conférer l'exequatur à la sentence arbitrale. </w:t>
      </w:r>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Le rejet de l'appel ou du recours en annulation confère l'exequatur à la sentence arbitrale ou à celles de ses dispositions qui ne sont pas atteintes par la censure de la cour.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Section 4 : Recours contre l'ordonnance statuant sur la demande d'exequatur</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Article 1499 </w:t>
      </w:r>
      <w:hyperlink r:id="rId121" w:tooltip="En savoir plus sur l'article 1499"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22"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L'ordonnance qui accorde l'exequatur n'est susceptible d'aucun recours. </w:t>
      </w:r>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lastRenderedPageBreak/>
        <w:t xml:space="preserve">Toutefois, l'appel ou le recours en annulation de la sentence emporte de plein droit, dans les limites de la saisine de la cour, recours contre l'ordonnance du juge ayant statué sur l'exequatur ou dessaisissement de ce juge. </w:t>
      </w:r>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Article 1500 </w:t>
      </w:r>
      <w:hyperlink r:id="rId123" w:tooltip="En savoir plus sur l'article 1500" w:history="1">
        <w:r w:rsidRPr="00BA6E68">
          <w:rPr>
            <w:rFonts w:ascii="Times New Roman" w:eastAsia="Times New Roman" w:hAnsi="Times New Roman" w:cs="Times New Roman"/>
            <w:color w:val="0000FF"/>
            <w:sz w:val="24"/>
            <w:szCs w:val="24"/>
            <w:u w:val="single"/>
            <w:lang w:eastAsia="fr-FR"/>
          </w:rPr>
          <w:t>En savoir plus sur cet article...</w:t>
        </w:r>
      </w:hyperlink>
    </w:p>
    <w:p w:rsidR="00BA6E68" w:rsidRPr="00BA6E68" w:rsidRDefault="00BA6E68" w:rsidP="00BA6E68">
      <w:pPr>
        <w:spacing w:after="0"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Modifié par </w:t>
      </w:r>
      <w:hyperlink r:id="rId124" w:history="1">
        <w:r w:rsidRPr="00BA6E68">
          <w:rPr>
            <w:rFonts w:ascii="Times New Roman" w:eastAsia="Times New Roman" w:hAnsi="Times New Roman" w:cs="Times New Roman"/>
            <w:color w:val="0000FF"/>
            <w:sz w:val="24"/>
            <w:szCs w:val="24"/>
            <w:u w:val="single"/>
            <w:lang w:eastAsia="fr-FR"/>
          </w:rPr>
          <w:t>Décret n°2011-48 du 13 janvier 2011 - art. 2</w:t>
        </w:r>
      </w:hyperlink>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L'ordonnance qui refuse l'exequatur peut être frappée d'appel dans le délai d'un mois à compter de sa signification. </w:t>
      </w:r>
    </w:p>
    <w:p w:rsidR="00BA6E68" w:rsidRPr="00BA6E68" w:rsidRDefault="00BA6E68" w:rsidP="00BA6E68">
      <w:pPr>
        <w:spacing w:before="100" w:beforeAutospacing="1" w:after="100" w:afterAutospacing="1" w:line="240" w:lineRule="auto"/>
        <w:rPr>
          <w:rFonts w:ascii="Times New Roman" w:eastAsia="Times New Roman" w:hAnsi="Times New Roman" w:cs="Times New Roman"/>
          <w:sz w:val="24"/>
          <w:szCs w:val="24"/>
          <w:lang w:eastAsia="fr-FR"/>
        </w:rPr>
      </w:pPr>
      <w:r w:rsidRPr="00BA6E68">
        <w:rPr>
          <w:rFonts w:ascii="Times New Roman" w:eastAsia="Times New Roman" w:hAnsi="Times New Roman" w:cs="Times New Roman"/>
          <w:sz w:val="24"/>
          <w:szCs w:val="24"/>
          <w:lang w:eastAsia="fr-FR"/>
        </w:rPr>
        <w:t xml:space="preserve">Dans ce cas, la cour d'appel connaît, à la demande d'une partie, de l'appel ou du recours en annulation formé à l'encontre de la sentence arbitrale, si le délai pour l'exercer n'est pas expiré.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Section 5 : Autres voies de recours</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1501 </w:t>
      </w:r>
      <w:hyperlink r:id="rId125" w:tooltip="En savoir plus sur l'article 1501"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26"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sentence arbitrale peut être frappée de tierce opposition devant la juridiction qui eût été compétente à défaut d'arbitrage, sous réserve des dispositions du premier alinéa de l'article 588.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1502 </w:t>
      </w:r>
      <w:hyperlink r:id="rId127" w:tooltip="En savoir plus sur l'article 1502"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28"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recours en révision est ouvert contre la sentence arbitrale dans les cas prévus pour les jugements à l'article 595 et sous les conditions prévues aux articles 594, 596, 597 et 601 à 603.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recours est porté devant le tribunal arbitral.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Toutefois, si le tribunal arbitral ne peut à nouveau être réuni, le recours est porté devant la cour d'appel qui eût été compétente pour connaître des autres recours contre la sentence.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NOTA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Décret n° 2011-48 du 13 janvier 2011 article 3 2°: Ces dispositions s'appliquent lorsque le tribunal a été constitué postérieurement au 1er mai 2011.</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1503 </w:t>
      </w:r>
      <w:hyperlink r:id="rId129" w:tooltip="En savoir plus sur l'article 1503"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30"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sentence arbitrale n'est pas susceptible d'opposition et de pourvoi en cassation. </w:t>
      </w:r>
    </w:p>
    <w:p w:rsidR="00260C9C" w:rsidRDefault="00260C9C" w:rsidP="00260C9C">
      <w:pPr>
        <w:spacing w:after="0" w:line="240" w:lineRule="auto"/>
        <w:rPr>
          <w:rFonts w:ascii="Times New Roman" w:eastAsia="Times New Roman" w:hAnsi="Times New Roman" w:cs="Times New Roman"/>
          <w:b/>
          <w:sz w:val="24"/>
          <w:szCs w:val="24"/>
          <w:lang w:eastAsia="fr-FR"/>
        </w:rPr>
      </w:pPr>
      <w:r w:rsidRPr="005D49FA">
        <w:rPr>
          <w:rFonts w:ascii="Times New Roman" w:eastAsia="Times New Roman" w:hAnsi="Times New Roman" w:cs="Times New Roman"/>
          <w:b/>
          <w:sz w:val="24"/>
          <w:szCs w:val="24"/>
          <w:lang w:eastAsia="fr-FR"/>
        </w:rPr>
        <w:t>Titre II : L'arbitrage international</w:t>
      </w:r>
    </w:p>
    <w:p w:rsidR="005D49FA" w:rsidRPr="005D49FA" w:rsidRDefault="005D49FA" w:rsidP="00260C9C">
      <w:pPr>
        <w:spacing w:after="0" w:line="240" w:lineRule="auto"/>
        <w:rPr>
          <w:rFonts w:ascii="Times New Roman" w:eastAsia="Times New Roman" w:hAnsi="Times New Roman" w:cs="Times New Roman"/>
          <w:b/>
          <w:sz w:val="24"/>
          <w:szCs w:val="24"/>
          <w:lang w:eastAsia="fr-FR"/>
        </w:rPr>
      </w:pP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1504 </w:t>
      </w:r>
      <w:hyperlink r:id="rId131" w:tooltip="En savoir plus sur l'article 1504"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32"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Est international l'arbitrage qui met en cause des intérêts du commerce international.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lastRenderedPageBreak/>
        <w:t xml:space="preserve">Article 1505 </w:t>
      </w:r>
      <w:hyperlink r:id="rId133" w:tooltip="En savoir plus sur l'article 1505"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34"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En matière d'arbitrage international, le juge d'appui de la procédure arbitrale est, sauf clause contraire, le président du tribunal de grande instance de Paris lorsque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1° L'arbitrage se déroule en France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2° Les parties sont convenues de soumettre l'arbitrage à la loi de procédure française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3° Les parties ont expressément donné compétence aux juridictions étatiques françaises pour connaître des différends relatifs à la procédure arbitrale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4° L'une des parties est exposée à un risque de déni de justice.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NOTA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Décret n° 2011-48 du 13 janvier 2011 article 3 1° : Les dispositions du 2° et du 3° s'appliquent lorsque la convention d'arbitrage a été conclue après le 1er mai 2011.</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1506 </w:t>
      </w:r>
      <w:hyperlink r:id="rId135" w:tooltip="En savoir plus sur l'article 1506"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36"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 moins que les parties en soient convenues autrement et sous réserve des dispositions du présent titre, s'appliquent à l'arbitrage international les articles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1° 1446, 1447, 1448 (alinéas 1 et 2) et 1449, relatifs à la convention d'arbitrage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2° 1452 à 1458 et 1460, relatifs à la constitution du tribunal arbitral et à la procédure applicable devant le juge d'appui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3° 1462, 1463 (alinéa 2), 1464 (alinéa 3), 1465 à 1470 et 1472 relatifs à l'instance arbitrale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4° 1479, 1481, 1482, 1484 (alinéas 1 et 2), 1485 (alinéas 1 et 2) et 1486 relatifs à la sentence arbitrale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5° 1502 (alinéas 1 et 2) et 1503 relatifs aux voies de recours autres que l'appel et le recours en annulation.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Chapitre Ier : La convention d'arbitrage international</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1507 </w:t>
      </w:r>
      <w:hyperlink r:id="rId137" w:tooltip="En savoir plus sur l'article 1507"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38"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convention d'arbitrage n'est soumise à aucune condition de forme.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1508 </w:t>
      </w:r>
      <w:hyperlink r:id="rId139" w:tooltip="En savoir plus sur l'article 1508"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40"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lastRenderedPageBreak/>
        <w:t xml:space="preserve">La convention d'arbitrage peut, directement ou par référence à un règlement d'arbitrage ou à des règles de procédure, désigner le ou les arbitres ou prévoir les modalités de leur désignation.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Chapitre II : L'instance et la sentence arbitrales</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1509 </w:t>
      </w:r>
      <w:hyperlink r:id="rId141" w:tooltip="En savoir plus sur l'article 1509"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42"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convention d'arbitrage peut, directement ou par référence à un règlement d'arbitrage ou à des règles de procédure, régler la procédure à suivre dans l'instance arbitrale. </w:t>
      </w:r>
      <w:r w:rsidRPr="00260C9C">
        <w:rPr>
          <w:rFonts w:ascii="Times New Roman" w:eastAsia="Times New Roman" w:hAnsi="Times New Roman" w:cs="Times New Roman"/>
          <w:sz w:val="24"/>
          <w:szCs w:val="24"/>
          <w:lang w:eastAsia="fr-FR"/>
        </w:rPr>
        <w:br/>
      </w:r>
      <w:r w:rsidRPr="00260C9C">
        <w:rPr>
          <w:rFonts w:ascii="Times New Roman" w:eastAsia="Times New Roman" w:hAnsi="Times New Roman" w:cs="Times New Roman"/>
          <w:sz w:val="24"/>
          <w:szCs w:val="24"/>
          <w:lang w:eastAsia="fr-FR"/>
        </w:rPr>
        <w:br/>
        <w:t>Dans le silence de la convention d'arbitrage, le tribunal arbitral règle la procédure autant qu'il est besoin, soit directement, soit par référence à un règlement d'arbitrage ou à des règles de procédure.</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1510 </w:t>
      </w:r>
      <w:hyperlink r:id="rId143" w:tooltip="En savoir plus sur l'article 1510"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44"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Quelle que soit la procédure choisie, le tribunal arbitral garantit l'égalité des parties et respecte le principe de la contradiction.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1511 </w:t>
      </w:r>
      <w:hyperlink r:id="rId145" w:tooltip="En savoir plus sur l'article 1511"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46"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tribunal arbitral tranche le litige conformément aux règles de droit que les parties ont choisies ou, à défaut, conformément à celles qu'il estime appropriées.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Il tient compte, dans tous les cas, des usages du commerce.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1512 </w:t>
      </w:r>
      <w:hyperlink r:id="rId147" w:tooltip="En savoir plus sur l'article 1512"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48"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Le tribunal arbitral statue en amiable composition si les parties lui ont confié cette mission.</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1513 </w:t>
      </w:r>
      <w:hyperlink r:id="rId149" w:tooltip="En savoir plus sur l'article 1513"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50"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Dans le silence de la convention d'arbitrage, la sentence est rendue à la majorité des voix. Elle est signée par tous les arbitres. </w:t>
      </w:r>
      <w:r w:rsidRPr="00260C9C">
        <w:rPr>
          <w:rFonts w:ascii="Times New Roman" w:eastAsia="Times New Roman" w:hAnsi="Times New Roman" w:cs="Times New Roman"/>
          <w:sz w:val="24"/>
          <w:szCs w:val="24"/>
          <w:lang w:eastAsia="fr-FR"/>
        </w:rPr>
        <w:br/>
      </w:r>
      <w:r w:rsidRPr="00260C9C">
        <w:rPr>
          <w:rFonts w:ascii="Times New Roman" w:eastAsia="Times New Roman" w:hAnsi="Times New Roman" w:cs="Times New Roman"/>
          <w:sz w:val="24"/>
          <w:szCs w:val="24"/>
          <w:lang w:eastAsia="fr-FR"/>
        </w:rPr>
        <w:br/>
        <w:t xml:space="preserve">Toutefois, si une minorité d'entre eux refuse de la signer, les autres en font mention dans la sentence. </w:t>
      </w:r>
      <w:r w:rsidRPr="00260C9C">
        <w:rPr>
          <w:rFonts w:ascii="Times New Roman" w:eastAsia="Times New Roman" w:hAnsi="Times New Roman" w:cs="Times New Roman"/>
          <w:sz w:val="24"/>
          <w:szCs w:val="24"/>
          <w:lang w:eastAsia="fr-FR"/>
        </w:rPr>
        <w:br/>
      </w:r>
      <w:r w:rsidRPr="00260C9C">
        <w:rPr>
          <w:rFonts w:ascii="Times New Roman" w:eastAsia="Times New Roman" w:hAnsi="Times New Roman" w:cs="Times New Roman"/>
          <w:sz w:val="24"/>
          <w:szCs w:val="24"/>
          <w:lang w:eastAsia="fr-FR"/>
        </w:rPr>
        <w:br/>
        <w:t xml:space="preserve">A défaut de majorité, le président du tribunal arbitral statue seul. En cas de refus de signature des autres arbitres, le président en fait mention dans la sentence qu'il signe alors seul. </w:t>
      </w:r>
      <w:r w:rsidRPr="00260C9C">
        <w:rPr>
          <w:rFonts w:ascii="Times New Roman" w:eastAsia="Times New Roman" w:hAnsi="Times New Roman" w:cs="Times New Roman"/>
          <w:sz w:val="24"/>
          <w:szCs w:val="24"/>
          <w:lang w:eastAsia="fr-FR"/>
        </w:rPr>
        <w:br/>
      </w:r>
      <w:r w:rsidRPr="00260C9C">
        <w:rPr>
          <w:rFonts w:ascii="Times New Roman" w:eastAsia="Times New Roman" w:hAnsi="Times New Roman" w:cs="Times New Roman"/>
          <w:sz w:val="24"/>
          <w:szCs w:val="24"/>
          <w:lang w:eastAsia="fr-FR"/>
        </w:rPr>
        <w:br/>
        <w:t xml:space="preserve">La sentence rendue dans les conditions prévues à l'un ou l'autre des deux alinéas précédents produit les mêmes effets que si elle avait été signée par tous les arbitres ou rendue à la majorité des voix.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lastRenderedPageBreak/>
        <w:t xml:space="preserve">NOTA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br/>
        <w:t>Décret n° 2011-48 du 13 janvier 2011 article 3 2° : Ces dispositions s'appliquent lorsque le tribunal a été constitué postérieurement au 1er mai 2011.</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Chapitre III : La reconnaissance et l'exécution des sentences arbitrales rendues à l'étranger ou en matière d'arbitrage international</w:t>
      </w:r>
    </w:p>
    <w:p w:rsidR="0011620C" w:rsidRDefault="0011620C" w:rsidP="00260C9C">
      <w:pPr>
        <w:spacing w:after="0" w:line="240" w:lineRule="auto"/>
        <w:rPr>
          <w:rFonts w:ascii="Times New Roman" w:eastAsia="Times New Roman" w:hAnsi="Times New Roman" w:cs="Times New Roman"/>
          <w:sz w:val="24"/>
          <w:szCs w:val="24"/>
          <w:lang w:eastAsia="fr-FR"/>
        </w:rPr>
      </w:pP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1514 </w:t>
      </w:r>
      <w:hyperlink r:id="rId151" w:tooltip="En savoir plus sur l'article 1514"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52"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Les sentences arbitrales sont reconnues ou exécutées en France si leur existence est établie par celui qui s'en prévaut et si cette reconnaissance ou cette exécution n'est pas manifestement contraire à l'ordre public international.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1515 </w:t>
      </w:r>
      <w:hyperlink r:id="rId153" w:tooltip="En savoir plus sur l'article 1515"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54"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L'existence d'une sentence arbitrale est établie par la production de l'original accompagné de la convention d'arbitrage ou des copies de ces documents réunissant les conditions requises pour leur authenticité.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Si ces documents ne sont pas rédigés en langue française, la partie requérante en produit une traduction. Elle peut être invitée à produire une traduction établie par un traducteur inscrit sur une liste d'experts judiciaires ou par un traducteur habilité à intervenir auprès des autorités judiciaires ou administratives d'un autre Etat membre de l'Union européenne, d'un Etat partie à l'accord sur l'Espace économique européen ou de la Confédération suisse.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1516 </w:t>
      </w:r>
      <w:hyperlink r:id="rId155" w:tooltip="En savoir plus sur l'article 1516"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56"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sentence arbitrale n'est susceptible d'exécution forcée qu'en vertu d'une ordonnance d'exequatur émanant du tribunal de grande instance dans le ressort duquel elle été rendue ou du tribunal de grande instance de Paris lorsqu'elle a été rendue à l'étranger.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procédure relative à la demande d'exequatur n'est pas contradictoire.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requête est déposée par la partie la plus diligente au greffe de la juridiction accompagnée de l'original de la sentence et d'un exemplaire de la convention d'arbitrage ou de leurs copies réunissant les conditions requises pour leur authenticité.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1517 </w:t>
      </w:r>
      <w:hyperlink r:id="rId157" w:tooltip="En savoir plus sur l'article 1517"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58"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L'exequatur est apposé sur l'original ou, si celui-ci n'est pas produit, sur la copie de la sentence arbitrale répondant aux conditions prévues au dernier alinéa de l'article 1516.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Lorsque la sentence arbitrale n'est pas rédigée en langue française, l'exequatur est également apposé sur la traduction opérée dans les conditions prévues à l'article 1515.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lastRenderedPageBreak/>
        <w:t xml:space="preserve">L'ordonnance qui refuse d'accorder l'exequatur à la sentence arbitrale est motivée. </w:t>
      </w:r>
    </w:p>
    <w:p w:rsidR="00260C9C" w:rsidRDefault="00260C9C" w:rsidP="00A81A7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Chapitre IV les voies de recours</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Section 1 : Sentences rendues en France</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1518 </w:t>
      </w:r>
      <w:hyperlink r:id="rId159" w:tooltip="En savoir plus sur l'article 1518"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60"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La sentence rendue en France en matière d'arbitrage international ne peut faire l'objet que d'un recours en annulation.</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1519 </w:t>
      </w:r>
      <w:hyperlink r:id="rId161" w:tooltip="En savoir plus sur l'article 1519"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Modifié par </w:t>
      </w:r>
      <w:hyperlink r:id="rId162"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recours en annulation est porté devant la cour d'appel dans le ressort de laquelle la sentence a été rendue.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Ce recours est recevable dès le prononcé de la sentence. Il cesse de l'être s'il n'a pas été exercé dans le mois de la notification de la sentence.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notification est faite par voie de signification à moins que les parties en conviennent autrement.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1520 </w:t>
      </w:r>
      <w:hyperlink r:id="rId163" w:tooltip="En savoir plus sur l'article 1520"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64"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recours en annulation n'est ouvert que si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1° Le tribunal arbitral s'est déclaré à tort compétent ou incompétent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2° Le tribunal arbitral a été irrégulièrement constitué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3° Le tribunal arbitral a statué sans se conformer à la mission qui lui avait été confiée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4° Le principe de la contradiction n'a pas été respecté ; ou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5° La reconnaissance ou l'exécution de la sentence est contraire à l'ordre public international.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1521 </w:t>
      </w:r>
      <w:hyperlink r:id="rId165" w:tooltip="En savoir plus sur l'article 1521"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66"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premier président ou, dès qu'il est saisi, le conseiller de la mise en état peut conférer l'exequatur à la sentence.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1522 </w:t>
      </w:r>
      <w:hyperlink r:id="rId167" w:tooltip="En savoir plus sur l'article 1522"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68"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Par convention spéciale, les parties peuvent à tout moment renoncer expressément au recours en annulation.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lastRenderedPageBreak/>
        <w:t xml:space="preserve">Dans ce cas, elles peuvent toujours faire appel de l'ordonnance d'exequatur pour l'un des motifs prévus à l'article 1520.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L'appel est formé dans le délai d'un mois à compter de la notification de la sentence revêtue de l'exequatur. La notification est faite par voie de signification à moins que les parties en conviennent autrement.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NOTA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br/>
        <w:t>Décret n° 2011-48 du 13 janvier 2011 article 3 2°: Ces dispositions s'appliquent lorsque le tribunal a été constitué postérieurement au 1er mai 2011.</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1523 </w:t>
      </w:r>
      <w:hyperlink r:id="rId169" w:tooltip="En savoir plus sur l'article 1523"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70"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décision qui refuse la reconnaissance ou l'exequatur d'une sentence arbitrale internationale rendue en France est susceptible d'appel.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L'appel est formé dans le délai d'un mois à compter de la signification de la décision.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Dans ce cas, la cour d'appel connaît, à la demande d'une partie, du recours en annulation à l'encontre de la sentence à moins qu'elle ait renoncé à celui-ci ou que le délai pour l'exercer soit expiré.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1524 </w:t>
      </w:r>
      <w:hyperlink r:id="rId171" w:tooltip="En savoir plus sur l'article 1524"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72"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L'ordonnance qui accorde l'exequatur n'est susceptible d'aucun recours sauf dans le cas prévu au deuxième alinéa de l'article 1522. </w:t>
      </w:r>
      <w:r w:rsidRPr="00260C9C">
        <w:rPr>
          <w:rFonts w:ascii="Times New Roman" w:eastAsia="Times New Roman" w:hAnsi="Times New Roman" w:cs="Times New Roman"/>
          <w:sz w:val="24"/>
          <w:szCs w:val="24"/>
          <w:lang w:eastAsia="fr-FR"/>
        </w:rPr>
        <w:br/>
      </w:r>
      <w:r w:rsidRPr="00260C9C">
        <w:rPr>
          <w:rFonts w:ascii="Times New Roman" w:eastAsia="Times New Roman" w:hAnsi="Times New Roman" w:cs="Times New Roman"/>
          <w:sz w:val="24"/>
          <w:szCs w:val="24"/>
          <w:lang w:eastAsia="fr-FR"/>
        </w:rPr>
        <w:br/>
        <w:t xml:space="preserve">Toutefois, le recours en annulation de la sentence emporte de plein droit, dans les limites de la saisine de la cour, recours contre l'ordonnance du juge ayant statué sur l'exequatur ou dessaisissement de ce juge.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Section 2 : Sentences rendues à l'étranger</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1525 </w:t>
      </w:r>
      <w:hyperlink r:id="rId173" w:tooltip="En savoir plus sur l'article 1525"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74"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décision qui statue sur une demande de reconnaissance ou d'exequatur d'une sentence arbitrale rendue à l'étranger est susceptible d'appel.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L'appel est formé dans le délai d'un mois à compter de la signification de la décision.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Les parties peuvent toutefois convenir d'un autre mode de notification lorsque l'appel est formé à l'encontre de la sentence revêtue de l'exequatur.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 cour d'appel ne peut refuser la reconnaissance ou l'exequatur de la sentence arbitrale que dans les cas prévus à l'article 1520. </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lastRenderedPageBreak/>
        <w:t>Section 3 : Dispositions communes aux sentences rendues en France et à l'étranger</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1526 </w:t>
      </w:r>
      <w:hyperlink r:id="rId175" w:tooltip="En savoir plus sur l'article 1526"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76"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Le recours en annulation formé contre la sentence et l'appel de l'ordonnance ayant accordé l'exequatur ne sont pas suspensifs.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Toutefois, le premier président statuant en référé ou, dès qu'il est saisi, le conseiller de la mise en état peut arrêter ou aménager l'exécution de la sentence si cette exécution est susceptible de léser gravement les droits de l'une des parties.</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NOTA :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Décret n° 2011-48 du 13 janvier 2011 article 3 3° : Ces dispositions s'appliquent aux sentences arbitrales rendues après 1er mai 2011.</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Article 1527 </w:t>
      </w:r>
      <w:hyperlink r:id="rId177" w:tooltip="En savoir plus sur l'article 1527" w:history="1">
        <w:r w:rsidRPr="00260C9C">
          <w:rPr>
            <w:rFonts w:ascii="Times New Roman" w:eastAsia="Times New Roman" w:hAnsi="Times New Roman" w:cs="Times New Roman"/>
            <w:color w:val="0000FF"/>
            <w:sz w:val="24"/>
            <w:szCs w:val="24"/>
            <w:u w:val="single"/>
            <w:lang w:eastAsia="fr-FR"/>
          </w:rPr>
          <w:t>En savoir plus sur cet article...</w:t>
        </w:r>
      </w:hyperlink>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Créé par </w:t>
      </w:r>
      <w:hyperlink r:id="rId178" w:history="1">
        <w:r w:rsidRPr="00260C9C">
          <w:rPr>
            <w:rFonts w:ascii="Times New Roman" w:eastAsia="Times New Roman" w:hAnsi="Times New Roman" w:cs="Times New Roman"/>
            <w:color w:val="0000FF"/>
            <w:sz w:val="24"/>
            <w:szCs w:val="24"/>
            <w:u w:val="single"/>
            <w:lang w:eastAsia="fr-FR"/>
          </w:rPr>
          <w:t>Décret n°2011-48 du 13 janvier 2011 - art. 2</w:t>
        </w:r>
      </w:hyperlink>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 xml:space="preserve">L'appel de l'ordonnance ayant statué sur l'exequatur et le recours en annulation de la sentence sont formés, instruits et jugés selon les règles relatives à la procédure contentieuse prévues aux articles 900 à 930-1. </w:t>
      </w:r>
    </w:p>
    <w:p w:rsidR="00260C9C" w:rsidRPr="00260C9C" w:rsidRDefault="00260C9C" w:rsidP="00260C9C">
      <w:pPr>
        <w:spacing w:before="100" w:beforeAutospacing="1" w:after="100" w:afterAutospacing="1"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t>Le rejet de l'appel ou du recours en annulation confère l'exequatur à la sentence arbitrale ou à celles de ses dispositions qui ne sont pas atteintes par la censure de la cour.</w:t>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br w:type="textWrapping" w:clear="all"/>
      </w:r>
      <w:r w:rsidRPr="00260C9C">
        <w:rPr>
          <w:rFonts w:ascii="Times New Roman" w:eastAsia="Times New Roman" w:hAnsi="Times New Roman" w:cs="Times New Roman"/>
          <w:sz w:val="24"/>
          <w:szCs w:val="24"/>
          <w:lang w:eastAsia="fr-FR"/>
        </w:rPr>
        <w:br w:type="textWrapping" w:clear="all"/>
      </w:r>
    </w:p>
    <w:p w:rsidR="00260C9C" w:rsidRPr="00260C9C" w:rsidRDefault="00260C9C" w:rsidP="00260C9C">
      <w:pPr>
        <w:spacing w:after="0" w:line="240" w:lineRule="auto"/>
        <w:rPr>
          <w:rFonts w:ascii="Times New Roman" w:eastAsia="Times New Roman" w:hAnsi="Times New Roman" w:cs="Times New Roman"/>
          <w:sz w:val="24"/>
          <w:szCs w:val="24"/>
          <w:lang w:eastAsia="fr-FR"/>
        </w:rPr>
      </w:pPr>
      <w:r w:rsidRPr="00260C9C">
        <w:rPr>
          <w:rFonts w:ascii="Times New Roman" w:eastAsia="Times New Roman" w:hAnsi="Times New Roman" w:cs="Times New Roman"/>
          <w:sz w:val="24"/>
          <w:szCs w:val="24"/>
          <w:lang w:eastAsia="fr-FR"/>
        </w:rPr>
        <w:br w:type="textWrapping" w:clear="all"/>
      </w:r>
      <w:r w:rsidRPr="00260C9C">
        <w:rPr>
          <w:rFonts w:ascii="Times New Roman" w:eastAsia="Times New Roman" w:hAnsi="Times New Roman" w:cs="Times New Roman"/>
          <w:sz w:val="24"/>
          <w:szCs w:val="24"/>
          <w:lang w:eastAsia="fr-FR"/>
        </w:rPr>
        <w:br w:type="textWrapping" w:clear="all"/>
      </w:r>
    </w:p>
    <w:p w:rsidR="00A81A7C" w:rsidRPr="00A81A7C" w:rsidRDefault="00A81A7C" w:rsidP="00A81A7C">
      <w:pPr>
        <w:spacing w:after="0" w:line="240" w:lineRule="auto"/>
        <w:rPr>
          <w:rFonts w:ascii="Times New Roman" w:eastAsia="Times New Roman" w:hAnsi="Times New Roman" w:cs="Times New Roman"/>
          <w:sz w:val="24"/>
          <w:szCs w:val="24"/>
          <w:lang w:eastAsia="fr-FR"/>
        </w:rPr>
      </w:pPr>
      <w:r w:rsidRPr="00A81A7C">
        <w:rPr>
          <w:rFonts w:ascii="Times New Roman" w:eastAsia="Times New Roman" w:hAnsi="Times New Roman" w:cs="Times New Roman"/>
          <w:sz w:val="24"/>
          <w:szCs w:val="24"/>
          <w:lang w:eastAsia="fr-FR"/>
        </w:rPr>
        <w:br w:type="textWrapping" w:clear="all"/>
      </w:r>
      <w:r w:rsidRPr="00A81A7C">
        <w:rPr>
          <w:rFonts w:ascii="Times New Roman" w:eastAsia="Times New Roman" w:hAnsi="Times New Roman" w:cs="Times New Roman"/>
          <w:sz w:val="24"/>
          <w:szCs w:val="24"/>
          <w:lang w:eastAsia="fr-FR"/>
        </w:rPr>
        <w:br w:type="textWrapping" w:clear="all"/>
      </w:r>
    </w:p>
    <w:p w:rsidR="00A81A7C" w:rsidRPr="00A81A7C" w:rsidRDefault="00A81A7C" w:rsidP="00A81A7C"/>
    <w:sectPr w:rsidR="00A81A7C" w:rsidRPr="00A81A7C" w:rsidSect="000176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76" w:rsidRDefault="003A4D76" w:rsidP="00A81A7C">
      <w:pPr>
        <w:spacing w:after="0" w:line="240" w:lineRule="auto"/>
      </w:pPr>
      <w:r>
        <w:separator/>
      </w:r>
    </w:p>
  </w:endnote>
  <w:endnote w:type="continuationSeparator" w:id="0">
    <w:p w:rsidR="003A4D76" w:rsidRDefault="003A4D76" w:rsidP="00A8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76" w:rsidRDefault="003A4D76" w:rsidP="00A81A7C">
      <w:pPr>
        <w:spacing w:after="0" w:line="240" w:lineRule="auto"/>
      </w:pPr>
      <w:r>
        <w:separator/>
      </w:r>
    </w:p>
  </w:footnote>
  <w:footnote w:type="continuationSeparator" w:id="0">
    <w:p w:rsidR="003A4D76" w:rsidRDefault="003A4D76" w:rsidP="00A8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6AB"/>
    <w:multiLevelType w:val="multilevel"/>
    <w:tmpl w:val="5E3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1A7C"/>
    <w:rsid w:val="000176CA"/>
    <w:rsid w:val="0011620C"/>
    <w:rsid w:val="00151B1B"/>
    <w:rsid w:val="00260C9C"/>
    <w:rsid w:val="003A4D76"/>
    <w:rsid w:val="004629AA"/>
    <w:rsid w:val="004E3D5E"/>
    <w:rsid w:val="005D49FA"/>
    <w:rsid w:val="00671B2F"/>
    <w:rsid w:val="00905CB7"/>
    <w:rsid w:val="00A81A7C"/>
    <w:rsid w:val="00BA6E68"/>
    <w:rsid w:val="00CD026E"/>
    <w:rsid w:val="00EB1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EC7D"/>
  <w15:docId w15:val="{10045D08-A739-4FBB-AAFC-51351239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1A7C"/>
    <w:rPr>
      <w:color w:val="0000FF"/>
      <w:u w:val="single"/>
    </w:rPr>
  </w:style>
  <w:style w:type="paragraph" w:styleId="NormalWeb">
    <w:name w:val="Normal (Web)"/>
    <w:basedOn w:val="Normal"/>
    <w:uiPriority w:val="99"/>
    <w:semiHidden/>
    <w:unhideWhenUsed/>
    <w:rsid w:val="00A81A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81A7C"/>
    <w:pPr>
      <w:tabs>
        <w:tab w:val="center" w:pos="4536"/>
        <w:tab w:val="right" w:pos="9072"/>
      </w:tabs>
      <w:spacing w:after="0" w:line="240" w:lineRule="auto"/>
    </w:pPr>
  </w:style>
  <w:style w:type="character" w:customStyle="1" w:styleId="En-tteCar">
    <w:name w:val="En-tête Car"/>
    <w:basedOn w:val="Policepardfaut"/>
    <w:link w:val="En-tte"/>
    <w:uiPriority w:val="99"/>
    <w:rsid w:val="00A81A7C"/>
  </w:style>
  <w:style w:type="paragraph" w:styleId="Pieddepage">
    <w:name w:val="footer"/>
    <w:basedOn w:val="Normal"/>
    <w:link w:val="PieddepageCar"/>
    <w:uiPriority w:val="99"/>
    <w:unhideWhenUsed/>
    <w:rsid w:val="00A81A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444">
      <w:bodyDiv w:val="1"/>
      <w:marLeft w:val="0"/>
      <w:marRight w:val="0"/>
      <w:marTop w:val="0"/>
      <w:marBottom w:val="0"/>
      <w:divBdr>
        <w:top w:val="none" w:sz="0" w:space="0" w:color="auto"/>
        <w:left w:val="none" w:sz="0" w:space="0" w:color="auto"/>
        <w:bottom w:val="none" w:sz="0" w:space="0" w:color="auto"/>
        <w:right w:val="none" w:sz="0" w:space="0" w:color="auto"/>
      </w:divBdr>
      <w:divsChild>
        <w:div w:id="1239751270">
          <w:marLeft w:val="0"/>
          <w:marRight w:val="0"/>
          <w:marTop w:val="0"/>
          <w:marBottom w:val="0"/>
          <w:divBdr>
            <w:top w:val="none" w:sz="0" w:space="0" w:color="auto"/>
            <w:left w:val="none" w:sz="0" w:space="0" w:color="auto"/>
            <w:bottom w:val="none" w:sz="0" w:space="0" w:color="auto"/>
            <w:right w:val="none" w:sz="0" w:space="0" w:color="auto"/>
          </w:divBdr>
        </w:div>
        <w:div w:id="1147475975">
          <w:marLeft w:val="0"/>
          <w:marRight w:val="0"/>
          <w:marTop w:val="0"/>
          <w:marBottom w:val="0"/>
          <w:divBdr>
            <w:top w:val="none" w:sz="0" w:space="0" w:color="auto"/>
            <w:left w:val="none" w:sz="0" w:space="0" w:color="auto"/>
            <w:bottom w:val="none" w:sz="0" w:space="0" w:color="auto"/>
            <w:right w:val="none" w:sz="0" w:space="0" w:color="auto"/>
          </w:divBdr>
          <w:divsChild>
            <w:div w:id="1405225352">
              <w:marLeft w:val="0"/>
              <w:marRight w:val="0"/>
              <w:marTop w:val="0"/>
              <w:marBottom w:val="0"/>
              <w:divBdr>
                <w:top w:val="none" w:sz="0" w:space="0" w:color="auto"/>
                <w:left w:val="none" w:sz="0" w:space="0" w:color="auto"/>
                <w:bottom w:val="none" w:sz="0" w:space="0" w:color="auto"/>
                <w:right w:val="none" w:sz="0" w:space="0" w:color="auto"/>
              </w:divBdr>
            </w:div>
            <w:div w:id="1050767344">
              <w:marLeft w:val="0"/>
              <w:marRight w:val="0"/>
              <w:marTop w:val="0"/>
              <w:marBottom w:val="0"/>
              <w:divBdr>
                <w:top w:val="none" w:sz="0" w:space="0" w:color="auto"/>
                <w:left w:val="none" w:sz="0" w:space="0" w:color="auto"/>
                <w:bottom w:val="none" w:sz="0" w:space="0" w:color="auto"/>
                <w:right w:val="none" w:sz="0" w:space="0" w:color="auto"/>
              </w:divBdr>
            </w:div>
            <w:div w:id="1872836040">
              <w:marLeft w:val="0"/>
              <w:marRight w:val="0"/>
              <w:marTop w:val="0"/>
              <w:marBottom w:val="0"/>
              <w:divBdr>
                <w:top w:val="none" w:sz="0" w:space="0" w:color="auto"/>
                <w:left w:val="none" w:sz="0" w:space="0" w:color="auto"/>
                <w:bottom w:val="none" w:sz="0" w:space="0" w:color="auto"/>
                <w:right w:val="none" w:sz="0" w:space="0" w:color="auto"/>
              </w:divBdr>
            </w:div>
          </w:divsChild>
        </w:div>
        <w:div w:id="1844397203">
          <w:marLeft w:val="0"/>
          <w:marRight w:val="0"/>
          <w:marTop w:val="0"/>
          <w:marBottom w:val="0"/>
          <w:divBdr>
            <w:top w:val="none" w:sz="0" w:space="0" w:color="auto"/>
            <w:left w:val="none" w:sz="0" w:space="0" w:color="auto"/>
            <w:bottom w:val="none" w:sz="0" w:space="0" w:color="auto"/>
            <w:right w:val="none" w:sz="0" w:space="0" w:color="auto"/>
          </w:divBdr>
          <w:divsChild>
            <w:div w:id="1698266441">
              <w:marLeft w:val="0"/>
              <w:marRight w:val="0"/>
              <w:marTop w:val="0"/>
              <w:marBottom w:val="0"/>
              <w:divBdr>
                <w:top w:val="none" w:sz="0" w:space="0" w:color="auto"/>
                <w:left w:val="none" w:sz="0" w:space="0" w:color="auto"/>
                <w:bottom w:val="none" w:sz="0" w:space="0" w:color="auto"/>
                <w:right w:val="none" w:sz="0" w:space="0" w:color="auto"/>
              </w:divBdr>
            </w:div>
            <w:div w:id="432626537">
              <w:marLeft w:val="0"/>
              <w:marRight w:val="0"/>
              <w:marTop w:val="0"/>
              <w:marBottom w:val="0"/>
              <w:divBdr>
                <w:top w:val="none" w:sz="0" w:space="0" w:color="auto"/>
                <w:left w:val="none" w:sz="0" w:space="0" w:color="auto"/>
                <w:bottom w:val="none" w:sz="0" w:space="0" w:color="auto"/>
                <w:right w:val="none" w:sz="0" w:space="0" w:color="auto"/>
              </w:divBdr>
            </w:div>
            <w:div w:id="2036617875">
              <w:marLeft w:val="0"/>
              <w:marRight w:val="0"/>
              <w:marTop w:val="0"/>
              <w:marBottom w:val="0"/>
              <w:divBdr>
                <w:top w:val="none" w:sz="0" w:space="0" w:color="auto"/>
                <w:left w:val="none" w:sz="0" w:space="0" w:color="auto"/>
                <w:bottom w:val="none" w:sz="0" w:space="0" w:color="auto"/>
                <w:right w:val="none" w:sz="0" w:space="0" w:color="auto"/>
              </w:divBdr>
            </w:div>
          </w:divsChild>
        </w:div>
        <w:div w:id="520969748">
          <w:marLeft w:val="0"/>
          <w:marRight w:val="0"/>
          <w:marTop w:val="0"/>
          <w:marBottom w:val="0"/>
          <w:divBdr>
            <w:top w:val="none" w:sz="0" w:space="0" w:color="auto"/>
            <w:left w:val="none" w:sz="0" w:space="0" w:color="auto"/>
            <w:bottom w:val="none" w:sz="0" w:space="0" w:color="auto"/>
            <w:right w:val="none" w:sz="0" w:space="0" w:color="auto"/>
          </w:divBdr>
          <w:divsChild>
            <w:div w:id="1672222062">
              <w:marLeft w:val="0"/>
              <w:marRight w:val="0"/>
              <w:marTop w:val="0"/>
              <w:marBottom w:val="0"/>
              <w:divBdr>
                <w:top w:val="none" w:sz="0" w:space="0" w:color="auto"/>
                <w:left w:val="none" w:sz="0" w:space="0" w:color="auto"/>
                <w:bottom w:val="none" w:sz="0" w:space="0" w:color="auto"/>
                <w:right w:val="none" w:sz="0" w:space="0" w:color="auto"/>
              </w:divBdr>
            </w:div>
            <w:div w:id="685522093">
              <w:marLeft w:val="0"/>
              <w:marRight w:val="0"/>
              <w:marTop w:val="0"/>
              <w:marBottom w:val="0"/>
              <w:divBdr>
                <w:top w:val="none" w:sz="0" w:space="0" w:color="auto"/>
                <w:left w:val="none" w:sz="0" w:space="0" w:color="auto"/>
                <w:bottom w:val="none" w:sz="0" w:space="0" w:color="auto"/>
                <w:right w:val="none" w:sz="0" w:space="0" w:color="auto"/>
              </w:divBdr>
            </w:div>
            <w:div w:id="1074402299">
              <w:marLeft w:val="0"/>
              <w:marRight w:val="0"/>
              <w:marTop w:val="0"/>
              <w:marBottom w:val="0"/>
              <w:divBdr>
                <w:top w:val="none" w:sz="0" w:space="0" w:color="auto"/>
                <w:left w:val="none" w:sz="0" w:space="0" w:color="auto"/>
                <w:bottom w:val="none" w:sz="0" w:space="0" w:color="auto"/>
                <w:right w:val="none" w:sz="0" w:space="0" w:color="auto"/>
              </w:divBdr>
            </w:div>
          </w:divsChild>
        </w:div>
        <w:div w:id="242417776">
          <w:marLeft w:val="0"/>
          <w:marRight w:val="0"/>
          <w:marTop w:val="0"/>
          <w:marBottom w:val="0"/>
          <w:divBdr>
            <w:top w:val="none" w:sz="0" w:space="0" w:color="auto"/>
            <w:left w:val="none" w:sz="0" w:space="0" w:color="auto"/>
            <w:bottom w:val="none" w:sz="0" w:space="0" w:color="auto"/>
            <w:right w:val="none" w:sz="0" w:space="0" w:color="auto"/>
          </w:divBdr>
          <w:divsChild>
            <w:div w:id="1005674243">
              <w:marLeft w:val="0"/>
              <w:marRight w:val="0"/>
              <w:marTop w:val="0"/>
              <w:marBottom w:val="0"/>
              <w:divBdr>
                <w:top w:val="none" w:sz="0" w:space="0" w:color="auto"/>
                <w:left w:val="none" w:sz="0" w:space="0" w:color="auto"/>
                <w:bottom w:val="none" w:sz="0" w:space="0" w:color="auto"/>
                <w:right w:val="none" w:sz="0" w:space="0" w:color="auto"/>
              </w:divBdr>
            </w:div>
            <w:div w:id="760301191">
              <w:marLeft w:val="0"/>
              <w:marRight w:val="0"/>
              <w:marTop w:val="0"/>
              <w:marBottom w:val="0"/>
              <w:divBdr>
                <w:top w:val="none" w:sz="0" w:space="0" w:color="auto"/>
                <w:left w:val="none" w:sz="0" w:space="0" w:color="auto"/>
                <w:bottom w:val="none" w:sz="0" w:space="0" w:color="auto"/>
                <w:right w:val="none" w:sz="0" w:space="0" w:color="auto"/>
              </w:divBdr>
            </w:div>
            <w:div w:id="1233656220">
              <w:marLeft w:val="0"/>
              <w:marRight w:val="0"/>
              <w:marTop w:val="0"/>
              <w:marBottom w:val="0"/>
              <w:divBdr>
                <w:top w:val="none" w:sz="0" w:space="0" w:color="auto"/>
                <w:left w:val="none" w:sz="0" w:space="0" w:color="auto"/>
                <w:bottom w:val="none" w:sz="0" w:space="0" w:color="auto"/>
                <w:right w:val="none" w:sz="0" w:space="0" w:color="auto"/>
              </w:divBdr>
            </w:div>
          </w:divsChild>
        </w:div>
        <w:div w:id="1605266203">
          <w:marLeft w:val="0"/>
          <w:marRight w:val="0"/>
          <w:marTop w:val="0"/>
          <w:marBottom w:val="0"/>
          <w:divBdr>
            <w:top w:val="none" w:sz="0" w:space="0" w:color="auto"/>
            <w:left w:val="none" w:sz="0" w:space="0" w:color="auto"/>
            <w:bottom w:val="none" w:sz="0" w:space="0" w:color="auto"/>
            <w:right w:val="none" w:sz="0" w:space="0" w:color="auto"/>
          </w:divBdr>
          <w:divsChild>
            <w:div w:id="1036125328">
              <w:marLeft w:val="0"/>
              <w:marRight w:val="0"/>
              <w:marTop w:val="0"/>
              <w:marBottom w:val="0"/>
              <w:divBdr>
                <w:top w:val="none" w:sz="0" w:space="0" w:color="auto"/>
                <w:left w:val="none" w:sz="0" w:space="0" w:color="auto"/>
                <w:bottom w:val="none" w:sz="0" w:space="0" w:color="auto"/>
                <w:right w:val="none" w:sz="0" w:space="0" w:color="auto"/>
              </w:divBdr>
            </w:div>
            <w:div w:id="525144736">
              <w:marLeft w:val="0"/>
              <w:marRight w:val="0"/>
              <w:marTop w:val="0"/>
              <w:marBottom w:val="0"/>
              <w:divBdr>
                <w:top w:val="none" w:sz="0" w:space="0" w:color="auto"/>
                <w:left w:val="none" w:sz="0" w:space="0" w:color="auto"/>
                <w:bottom w:val="none" w:sz="0" w:space="0" w:color="auto"/>
                <w:right w:val="none" w:sz="0" w:space="0" w:color="auto"/>
              </w:divBdr>
            </w:div>
            <w:div w:id="430586209">
              <w:marLeft w:val="0"/>
              <w:marRight w:val="0"/>
              <w:marTop w:val="0"/>
              <w:marBottom w:val="0"/>
              <w:divBdr>
                <w:top w:val="none" w:sz="0" w:space="0" w:color="auto"/>
                <w:left w:val="none" w:sz="0" w:space="0" w:color="auto"/>
                <w:bottom w:val="none" w:sz="0" w:space="0" w:color="auto"/>
                <w:right w:val="none" w:sz="0" w:space="0" w:color="auto"/>
              </w:divBdr>
            </w:div>
          </w:divsChild>
        </w:div>
        <w:div w:id="665522053">
          <w:marLeft w:val="0"/>
          <w:marRight w:val="0"/>
          <w:marTop w:val="0"/>
          <w:marBottom w:val="0"/>
          <w:divBdr>
            <w:top w:val="none" w:sz="0" w:space="0" w:color="auto"/>
            <w:left w:val="none" w:sz="0" w:space="0" w:color="auto"/>
            <w:bottom w:val="none" w:sz="0" w:space="0" w:color="auto"/>
            <w:right w:val="none" w:sz="0" w:space="0" w:color="auto"/>
          </w:divBdr>
          <w:divsChild>
            <w:div w:id="38483985">
              <w:marLeft w:val="0"/>
              <w:marRight w:val="0"/>
              <w:marTop w:val="0"/>
              <w:marBottom w:val="0"/>
              <w:divBdr>
                <w:top w:val="none" w:sz="0" w:space="0" w:color="auto"/>
                <w:left w:val="none" w:sz="0" w:space="0" w:color="auto"/>
                <w:bottom w:val="none" w:sz="0" w:space="0" w:color="auto"/>
                <w:right w:val="none" w:sz="0" w:space="0" w:color="auto"/>
              </w:divBdr>
            </w:div>
            <w:div w:id="65762081">
              <w:marLeft w:val="0"/>
              <w:marRight w:val="0"/>
              <w:marTop w:val="0"/>
              <w:marBottom w:val="0"/>
              <w:divBdr>
                <w:top w:val="none" w:sz="0" w:space="0" w:color="auto"/>
                <w:left w:val="none" w:sz="0" w:space="0" w:color="auto"/>
                <w:bottom w:val="none" w:sz="0" w:space="0" w:color="auto"/>
                <w:right w:val="none" w:sz="0" w:space="0" w:color="auto"/>
              </w:divBdr>
            </w:div>
            <w:div w:id="1712730510">
              <w:marLeft w:val="0"/>
              <w:marRight w:val="0"/>
              <w:marTop w:val="0"/>
              <w:marBottom w:val="0"/>
              <w:divBdr>
                <w:top w:val="none" w:sz="0" w:space="0" w:color="auto"/>
                <w:left w:val="none" w:sz="0" w:space="0" w:color="auto"/>
                <w:bottom w:val="none" w:sz="0" w:space="0" w:color="auto"/>
                <w:right w:val="none" w:sz="0" w:space="0" w:color="auto"/>
              </w:divBdr>
            </w:div>
          </w:divsChild>
        </w:div>
        <w:div w:id="1846170180">
          <w:marLeft w:val="0"/>
          <w:marRight w:val="0"/>
          <w:marTop w:val="0"/>
          <w:marBottom w:val="0"/>
          <w:divBdr>
            <w:top w:val="none" w:sz="0" w:space="0" w:color="auto"/>
            <w:left w:val="none" w:sz="0" w:space="0" w:color="auto"/>
            <w:bottom w:val="none" w:sz="0" w:space="0" w:color="auto"/>
            <w:right w:val="none" w:sz="0" w:space="0" w:color="auto"/>
          </w:divBdr>
          <w:divsChild>
            <w:div w:id="2027321602">
              <w:marLeft w:val="0"/>
              <w:marRight w:val="0"/>
              <w:marTop w:val="0"/>
              <w:marBottom w:val="0"/>
              <w:divBdr>
                <w:top w:val="none" w:sz="0" w:space="0" w:color="auto"/>
                <w:left w:val="none" w:sz="0" w:space="0" w:color="auto"/>
                <w:bottom w:val="none" w:sz="0" w:space="0" w:color="auto"/>
                <w:right w:val="none" w:sz="0" w:space="0" w:color="auto"/>
              </w:divBdr>
            </w:div>
            <w:div w:id="1838615955">
              <w:marLeft w:val="0"/>
              <w:marRight w:val="0"/>
              <w:marTop w:val="0"/>
              <w:marBottom w:val="0"/>
              <w:divBdr>
                <w:top w:val="none" w:sz="0" w:space="0" w:color="auto"/>
                <w:left w:val="none" w:sz="0" w:space="0" w:color="auto"/>
                <w:bottom w:val="none" w:sz="0" w:space="0" w:color="auto"/>
                <w:right w:val="none" w:sz="0" w:space="0" w:color="auto"/>
              </w:divBdr>
            </w:div>
            <w:div w:id="1456943129">
              <w:marLeft w:val="0"/>
              <w:marRight w:val="0"/>
              <w:marTop w:val="0"/>
              <w:marBottom w:val="0"/>
              <w:divBdr>
                <w:top w:val="none" w:sz="0" w:space="0" w:color="auto"/>
                <w:left w:val="none" w:sz="0" w:space="0" w:color="auto"/>
                <w:bottom w:val="none" w:sz="0" w:space="0" w:color="auto"/>
                <w:right w:val="none" w:sz="0" w:space="0" w:color="auto"/>
              </w:divBdr>
            </w:div>
            <w:div w:id="1321733374">
              <w:marLeft w:val="0"/>
              <w:marRight w:val="0"/>
              <w:marTop w:val="0"/>
              <w:marBottom w:val="0"/>
              <w:divBdr>
                <w:top w:val="none" w:sz="0" w:space="0" w:color="auto"/>
                <w:left w:val="none" w:sz="0" w:space="0" w:color="auto"/>
                <w:bottom w:val="none" w:sz="0" w:space="0" w:color="auto"/>
                <w:right w:val="none" w:sz="0" w:space="0" w:color="auto"/>
              </w:divBdr>
            </w:div>
          </w:divsChild>
        </w:div>
        <w:div w:id="1017735805">
          <w:marLeft w:val="0"/>
          <w:marRight w:val="0"/>
          <w:marTop w:val="0"/>
          <w:marBottom w:val="0"/>
          <w:divBdr>
            <w:top w:val="none" w:sz="0" w:space="0" w:color="auto"/>
            <w:left w:val="none" w:sz="0" w:space="0" w:color="auto"/>
            <w:bottom w:val="none" w:sz="0" w:space="0" w:color="auto"/>
            <w:right w:val="none" w:sz="0" w:space="0" w:color="auto"/>
          </w:divBdr>
          <w:divsChild>
            <w:div w:id="384256073">
              <w:marLeft w:val="0"/>
              <w:marRight w:val="0"/>
              <w:marTop w:val="0"/>
              <w:marBottom w:val="0"/>
              <w:divBdr>
                <w:top w:val="none" w:sz="0" w:space="0" w:color="auto"/>
                <w:left w:val="none" w:sz="0" w:space="0" w:color="auto"/>
                <w:bottom w:val="none" w:sz="0" w:space="0" w:color="auto"/>
                <w:right w:val="none" w:sz="0" w:space="0" w:color="auto"/>
              </w:divBdr>
            </w:div>
            <w:div w:id="795174737">
              <w:marLeft w:val="0"/>
              <w:marRight w:val="0"/>
              <w:marTop w:val="0"/>
              <w:marBottom w:val="0"/>
              <w:divBdr>
                <w:top w:val="none" w:sz="0" w:space="0" w:color="auto"/>
                <w:left w:val="none" w:sz="0" w:space="0" w:color="auto"/>
                <w:bottom w:val="none" w:sz="0" w:space="0" w:color="auto"/>
                <w:right w:val="none" w:sz="0" w:space="0" w:color="auto"/>
              </w:divBdr>
            </w:div>
            <w:div w:id="654801837">
              <w:marLeft w:val="0"/>
              <w:marRight w:val="0"/>
              <w:marTop w:val="0"/>
              <w:marBottom w:val="0"/>
              <w:divBdr>
                <w:top w:val="none" w:sz="0" w:space="0" w:color="auto"/>
                <w:left w:val="none" w:sz="0" w:space="0" w:color="auto"/>
                <w:bottom w:val="none" w:sz="0" w:space="0" w:color="auto"/>
                <w:right w:val="none" w:sz="0" w:space="0" w:color="auto"/>
              </w:divBdr>
            </w:div>
            <w:div w:id="1541090509">
              <w:marLeft w:val="0"/>
              <w:marRight w:val="0"/>
              <w:marTop w:val="0"/>
              <w:marBottom w:val="0"/>
              <w:divBdr>
                <w:top w:val="none" w:sz="0" w:space="0" w:color="auto"/>
                <w:left w:val="none" w:sz="0" w:space="0" w:color="auto"/>
                <w:bottom w:val="none" w:sz="0" w:space="0" w:color="auto"/>
                <w:right w:val="none" w:sz="0" w:space="0" w:color="auto"/>
              </w:divBdr>
            </w:div>
          </w:divsChild>
        </w:div>
        <w:div w:id="10452158">
          <w:marLeft w:val="0"/>
          <w:marRight w:val="0"/>
          <w:marTop w:val="0"/>
          <w:marBottom w:val="0"/>
          <w:divBdr>
            <w:top w:val="none" w:sz="0" w:space="0" w:color="auto"/>
            <w:left w:val="none" w:sz="0" w:space="0" w:color="auto"/>
            <w:bottom w:val="none" w:sz="0" w:space="0" w:color="auto"/>
            <w:right w:val="none" w:sz="0" w:space="0" w:color="auto"/>
          </w:divBdr>
          <w:divsChild>
            <w:div w:id="1585606420">
              <w:marLeft w:val="0"/>
              <w:marRight w:val="0"/>
              <w:marTop w:val="0"/>
              <w:marBottom w:val="0"/>
              <w:divBdr>
                <w:top w:val="none" w:sz="0" w:space="0" w:color="auto"/>
                <w:left w:val="none" w:sz="0" w:space="0" w:color="auto"/>
                <w:bottom w:val="none" w:sz="0" w:space="0" w:color="auto"/>
                <w:right w:val="none" w:sz="0" w:space="0" w:color="auto"/>
              </w:divBdr>
            </w:div>
            <w:div w:id="1905722966">
              <w:marLeft w:val="0"/>
              <w:marRight w:val="0"/>
              <w:marTop w:val="0"/>
              <w:marBottom w:val="0"/>
              <w:divBdr>
                <w:top w:val="none" w:sz="0" w:space="0" w:color="auto"/>
                <w:left w:val="none" w:sz="0" w:space="0" w:color="auto"/>
                <w:bottom w:val="none" w:sz="0" w:space="0" w:color="auto"/>
                <w:right w:val="none" w:sz="0" w:space="0" w:color="auto"/>
              </w:divBdr>
            </w:div>
            <w:div w:id="733552346">
              <w:marLeft w:val="0"/>
              <w:marRight w:val="0"/>
              <w:marTop w:val="0"/>
              <w:marBottom w:val="0"/>
              <w:divBdr>
                <w:top w:val="none" w:sz="0" w:space="0" w:color="auto"/>
                <w:left w:val="none" w:sz="0" w:space="0" w:color="auto"/>
                <w:bottom w:val="none" w:sz="0" w:space="0" w:color="auto"/>
                <w:right w:val="none" w:sz="0" w:space="0" w:color="auto"/>
              </w:divBdr>
            </w:div>
            <w:div w:id="515076210">
              <w:marLeft w:val="0"/>
              <w:marRight w:val="0"/>
              <w:marTop w:val="0"/>
              <w:marBottom w:val="0"/>
              <w:divBdr>
                <w:top w:val="none" w:sz="0" w:space="0" w:color="auto"/>
                <w:left w:val="none" w:sz="0" w:space="0" w:color="auto"/>
                <w:bottom w:val="none" w:sz="0" w:space="0" w:color="auto"/>
                <w:right w:val="none" w:sz="0" w:space="0" w:color="auto"/>
              </w:divBdr>
            </w:div>
          </w:divsChild>
        </w:div>
        <w:div w:id="1555241046">
          <w:marLeft w:val="0"/>
          <w:marRight w:val="0"/>
          <w:marTop w:val="0"/>
          <w:marBottom w:val="0"/>
          <w:divBdr>
            <w:top w:val="none" w:sz="0" w:space="0" w:color="auto"/>
            <w:left w:val="none" w:sz="0" w:space="0" w:color="auto"/>
            <w:bottom w:val="none" w:sz="0" w:space="0" w:color="auto"/>
            <w:right w:val="none" w:sz="0" w:space="0" w:color="auto"/>
          </w:divBdr>
          <w:divsChild>
            <w:div w:id="597981912">
              <w:marLeft w:val="0"/>
              <w:marRight w:val="0"/>
              <w:marTop w:val="0"/>
              <w:marBottom w:val="0"/>
              <w:divBdr>
                <w:top w:val="none" w:sz="0" w:space="0" w:color="auto"/>
                <w:left w:val="none" w:sz="0" w:space="0" w:color="auto"/>
                <w:bottom w:val="none" w:sz="0" w:space="0" w:color="auto"/>
                <w:right w:val="none" w:sz="0" w:space="0" w:color="auto"/>
              </w:divBdr>
            </w:div>
            <w:div w:id="1585338293">
              <w:marLeft w:val="0"/>
              <w:marRight w:val="0"/>
              <w:marTop w:val="0"/>
              <w:marBottom w:val="0"/>
              <w:divBdr>
                <w:top w:val="none" w:sz="0" w:space="0" w:color="auto"/>
                <w:left w:val="none" w:sz="0" w:space="0" w:color="auto"/>
                <w:bottom w:val="none" w:sz="0" w:space="0" w:color="auto"/>
                <w:right w:val="none" w:sz="0" w:space="0" w:color="auto"/>
              </w:divBdr>
            </w:div>
            <w:div w:id="1568219781">
              <w:marLeft w:val="0"/>
              <w:marRight w:val="0"/>
              <w:marTop w:val="0"/>
              <w:marBottom w:val="0"/>
              <w:divBdr>
                <w:top w:val="none" w:sz="0" w:space="0" w:color="auto"/>
                <w:left w:val="none" w:sz="0" w:space="0" w:color="auto"/>
                <w:bottom w:val="none" w:sz="0" w:space="0" w:color="auto"/>
                <w:right w:val="none" w:sz="0" w:space="0" w:color="auto"/>
              </w:divBdr>
            </w:div>
          </w:divsChild>
        </w:div>
        <w:div w:id="389963310">
          <w:marLeft w:val="0"/>
          <w:marRight w:val="0"/>
          <w:marTop w:val="0"/>
          <w:marBottom w:val="0"/>
          <w:divBdr>
            <w:top w:val="none" w:sz="0" w:space="0" w:color="auto"/>
            <w:left w:val="none" w:sz="0" w:space="0" w:color="auto"/>
            <w:bottom w:val="none" w:sz="0" w:space="0" w:color="auto"/>
            <w:right w:val="none" w:sz="0" w:space="0" w:color="auto"/>
          </w:divBdr>
          <w:divsChild>
            <w:div w:id="563880978">
              <w:marLeft w:val="0"/>
              <w:marRight w:val="0"/>
              <w:marTop w:val="0"/>
              <w:marBottom w:val="0"/>
              <w:divBdr>
                <w:top w:val="none" w:sz="0" w:space="0" w:color="auto"/>
                <w:left w:val="none" w:sz="0" w:space="0" w:color="auto"/>
                <w:bottom w:val="none" w:sz="0" w:space="0" w:color="auto"/>
                <w:right w:val="none" w:sz="0" w:space="0" w:color="auto"/>
              </w:divBdr>
            </w:div>
            <w:div w:id="1593976959">
              <w:marLeft w:val="0"/>
              <w:marRight w:val="0"/>
              <w:marTop w:val="0"/>
              <w:marBottom w:val="0"/>
              <w:divBdr>
                <w:top w:val="none" w:sz="0" w:space="0" w:color="auto"/>
                <w:left w:val="none" w:sz="0" w:space="0" w:color="auto"/>
                <w:bottom w:val="none" w:sz="0" w:space="0" w:color="auto"/>
                <w:right w:val="none" w:sz="0" w:space="0" w:color="auto"/>
              </w:divBdr>
            </w:div>
            <w:div w:id="463275936">
              <w:marLeft w:val="0"/>
              <w:marRight w:val="0"/>
              <w:marTop w:val="0"/>
              <w:marBottom w:val="0"/>
              <w:divBdr>
                <w:top w:val="none" w:sz="0" w:space="0" w:color="auto"/>
                <w:left w:val="none" w:sz="0" w:space="0" w:color="auto"/>
                <w:bottom w:val="none" w:sz="0" w:space="0" w:color="auto"/>
                <w:right w:val="none" w:sz="0" w:space="0" w:color="auto"/>
              </w:divBdr>
            </w:div>
          </w:divsChild>
        </w:div>
        <w:div w:id="640111328">
          <w:marLeft w:val="0"/>
          <w:marRight w:val="0"/>
          <w:marTop w:val="0"/>
          <w:marBottom w:val="0"/>
          <w:divBdr>
            <w:top w:val="none" w:sz="0" w:space="0" w:color="auto"/>
            <w:left w:val="none" w:sz="0" w:space="0" w:color="auto"/>
            <w:bottom w:val="none" w:sz="0" w:space="0" w:color="auto"/>
            <w:right w:val="none" w:sz="0" w:space="0" w:color="auto"/>
          </w:divBdr>
          <w:divsChild>
            <w:div w:id="638148689">
              <w:marLeft w:val="0"/>
              <w:marRight w:val="0"/>
              <w:marTop w:val="0"/>
              <w:marBottom w:val="0"/>
              <w:divBdr>
                <w:top w:val="none" w:sz="0" w:space="0" w:color="auto"/>
                <w:left w:val="none" w:sz="0" w:space="0" w:color="auto"/>
                <w:bottom w:val="none" w:sz="0" w:space="0" w:color="auto"/>
                <w:right w:val="none" w:sz="0" w:space="0" w:color="auto"/>
              </w:divBdr>
            </w:div>
            <w:div w:id="877204617">
              <w:marLeft w:val="0"/>
              <w:marRight w:val="0"/>
              <w:marTop w:val="0"/>
              <w:marBottom w:val="0"/>
              <w:divBdr>
                <w:top w:val="none" w:sz="0" w:space="0" w:color="auto"/>
                <w:left w:val="none" w:sz="0" w:space="0" w:color="auto"/>
                <w:bottom w:val="none" w:sz="0" w:space="0" w:color="auto"/>
                <w:right w:val="none" w:sz="0" w:space="0" w:color="auto"/>
              </w:divBdr>
            </w:div>
            <w:div w:id="1463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245">
      <w:bodyDiv w:val="1"/>
      <w:marLeft w:val="0"/>
      <w:marRight w:val="0"/>
      <w:marTop w:val="0"/>
      <w:marBottom w:val="0"/>
      <w:divBdr>
        <w:top w:val="none" w:sz="0" w:space="0" w:color="auto"/>
        <w:left w:val="none" w:sz="0" w:space="0" w:color="auto"/>
        <w:bottom w:val="none" w:sz="0" w:space="0" w:color="auto"/>
        <w:right w:val="none" w:sz="0" w:space="0" w:color="auto"/>
      </w:divBdr>
      <w:divsChild>
        <w:div w:id="19161109">
          <w:marLeft w:val="0"/>
          <w:marRight w:val="0"/>
          <w:marTop w:val="0"/>
          <w:marBottom w:val="0"/>
          <w:divBdr>
            <w:top w:val="none" w:sz="0" w:space="0" w:color="auto"/>
            <w:left w:val="none" w:sz="0" w:space="0" w:color="auto"/>
            <w:bottom w:val="none" w:sz="0" w:space="0" w:color="auto"/>
            <w:right w:val="none" w:sz="0" w:space="0" w:color="auto"/>
          </w:divBdr>
        </w:div>
        <w:div w:id="1186674143">
          <w:marLeft w:val="0"/>
          <w:marRight w:val="0"/>
          <w:marTop w:val="0"/>
          <w:marBottom w:val="0"/>
          <w:divBdr>
            <w:top w:val="none" w:sz="0" w:space="0" w:color="auto"/>
            <w:left w:val="none" w:sz="0" w:space="0" w:color="auto"/>
            <w:bottom w:val="none" w:sz="0" w:space="0" w:color="auto"/>
            <w:right w:val="none" w:sz="0" w:space="0" w:color="auto"/>
          </w:divBdr>
          <w:divsChild>
            <w:div w:id="594362388">
              <w:marLeft w:val="0"/>
              <w:marRight w:val="0"/>
              <w:marTop w:val="0"/>
              <w:marBottom w:val="0"/>
              <w:divBdr>
                <w:top w:val="none" w:sz="0" w:space="0" w:color="auto"/>
                <w:left w:val="none" w:sz="0" w:space="0" w:color="auto"/>
                <w:bottom w:val="none" w:sz="0" w:space="0" w:color="auto"/>
                <w:right w:val="none" w:sz="0" w:space="0" w:color="auto"/>
              </w:divBdr>
            </w:div>
            <w:div w:id="1392193537">
              <w:marLeft w:val="0"/>
              <w:marRight w:val="0"/>
              <w:marTop w:val="0"/>
              <w:marBottom w:val="0"/>
              <w:divBdr>
                <w:top w:val="none" w:sz="0" w:space="0" w:color="auto"/>
                <w:left w:val="none" w:sz="0" w:space="0" w:color="auto"/>
                <w:bottom w:val="none" w:sz="0" w:space="0" w:color="auto"/>
                <w:right w:val="none" w:sz="0" w:space="0" w:color="auto"/>
              </w:divBdr>
            </w:div>
            <w:div w:id="650643268">
              <w:marLeft w:val="0"/>
              <w:marRight w:val="0"/>
              <w:marTop w:val="0"/>
              <w:marBottom w:val="0"/>
              <w:divBdr>
                <w:top w:val="none" w:sz="0" w:space="0" w:color="auto"/>
                <w:left w:val="none" w:sz="0" w:space="0" w:color="auto"/>
                <w:bottom w:val="none" w:sz="0" w:space="0" w:color="auto"/>
                <w:right w:val="none" w:sz="0" w:space="0" w:color="auto"/>
              </w:divBdr>
            </w:div>
          </w:divsChild>
        </w:div>
        <w:div w:id="2052994419">
          <w:marLeft w:val="0"/>
          <w:marRight w:val="0"/>
          <w:marTop w:val="0"/>
          <w:marBottom w:val="0"/>
          <w:divBdr>
            <w:top w:val="none" w:sz="0" w:space="0" w:color="auto"/>
            <w:left w:val="none" w:sz="0" w:space="0" w:color="auto"/>
            <w:bottom w:val="none" w:sz="0" w:space="0" w:color="auto"/>
            <w:right w:val="none" w:sz="0" w:space="0" w:color="auto"/>
          </w:divBdr>
          <w:divsChild>
            <w:div w:id="1286231384">
              <w:marLeft w:val="0"/>
              <w:marRight w:val="0"/>
              <w:marTop w:val="0"/>
              <w:marBottom w:val="0"/>
              <w:divBdr>
                <w:top w:val="none" w:sz="0" w:space="0" w:color="auto"/>
                <w:left w:val="none" w:sz="0" w:space="0" w:color="auto"/>
                <w:bottom w:val="none" w:sz="0" w:space="0" w:color="auto"/>
                <w:right w:val="none" w:sz="0" w:space="0" w:color="auto"/>
              </w:divBdr>
            </w:div>
            <w:div w:id="668874845">
              <w:marLeft w:val="0"/>
              <w:marRight w:val="0"/>
              <w:marTop w:val="0"/>
              <w:marBottom w:val="0"/>
              <w:divBdr>
                <w:top w:val="none" w:sz="0" w:space="0" w:color="auto"/>
                <w:left w:val="none" w:sz="0" w:space="0" w:color="auto"/>
                <w:bottom w:val="none" w:sz="0" w:space="0" w:color="auto"/>
                <w:right w:val="none" w:sz="0" w:space="0" w:color="auto"/>
              </w:divBdr>
            </w:div>
            <w:div w:id="16848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5931">
      <w:bodyDiv w:val="1"/>
      <w:marLeft w:val="0"/>
      <w:marRight w:val="0"/>
      <w:marTop w:val="0"/>
      <w:marBottom w:val="0"/>
      <w:divBdr>
        <w:top w:val="none" w:sz="0" w:space="0" w:color="auto"/>
        <w:left w:val="none" w:sz="0" w:space="0" w:color="auto"/>
        <w:bottom w:val="none" w:sz="0" w:space="0" w:color="auto"/>
        <w:right w:val="none" w:sz="0" w:space="0" w:color="auto"/>
      </w:divBdr>
      <w:divsChild>
        <w:div w:id="1948538702">
          <w:marLeft w:val="0"/>
          <w:marRight w:val="0"/>
          <w:marTop w:val="0"/>
          <w:marBottom w:val="0"/>
          <w:divBdr>
            <w:top w:val="none" w:sz="0" w:space="0" w:color="auto"/>
            <w:left w:val="none" w:sz="0" w:space="0" w:color="auto"/>
            <w:bottom w:val="none" w:sz="0" w:space="0" w:color="auto"/>
            <w:right w:val="none" w:sz="0" w:space="0" w:color="auto"/>
          </w:divBdr>
        </w:div>
        <w:div w:id="1692679625">
          <w:marLeft w:val="0"/>
          <w:marRight w:val="0"/>
          <w:marTop w:val="0"/>
          <w:marBottom w:val="0"/>
          <w:divBdr>
            <w:top w:val="none" w:sz="0" w:space="0" w:color="auto"/>
            <w:left w:val="none" w:sz="0" w:space="0" w:color="auto"/>
            <w:bottom w:val="none" w:sz="0" w:space="0" w:color="auto"/>
            <w:right w:val="none" w:sz="0" w:space="0" w:color="auto"/>
          </w:divBdr>
          <w:divsChild>
            <w:div w:id="1589852870">
              <w:marLeft w:val="0"/>
              <w:marRight w:val="0"/>
              <w:marTop w:val="0"/>
              <w:marBottom w:val="0"/>
              <w:divBdr>
                <w:top w:val="none" w:sz="0" w:space="0" w:color="auto"/>
                <w:left w:val="none" w:sz="0" w:space="0" w:color="auto"/>
                <w:bottom w:val="none" w:sz="0" w:space="0" w:color="auto"/>
                <w:right w:val="none" w:sz="0" w:space="0" w:color="auto"/>
              </w:divBdr>
            </w:div>
            <w:div w:id="1709376834">
              <w:marLeft w:val="0"/>
              <w:marRight w:val="0"/>
              <w:marTop w:val="0"/>
              <w:marBottom w:val="0"/>
              <w:divBdr>
                <w:top w:val="none" w:sz="0" w:space="0" w:color="auto"/>
                <w:left w:val="none" w:sz="0" w:space="0" w:color="auto"/>
                <w:bottom w:val="none" w:sz="0" w:space="0" w:color="auto"/>
                <w:right w:val="none" w:sz="0" w:space="0" w:color="auto"/>
              </w:divBdr>
            </w:div>
            <w:div w:id="1214779429">
              <w:marLeft w:val="0"/>
              <w:marRight w:val="0"/>
              <w:marTop w:val="0"/>
              <w:marBottom w:val="0"/>
              <w:divBdr>
                <w:top w:val="none" w:sz="0" w:space="0" w:color="auto"/>
                <w:left w:val="none" w:sz="0" w:space="0" w:color="auto"/>
                <w:bottom w:val="none" w:sz="0" w:space="0" w:color="auto"/>
                <w:right w:val="none" w:sz="0" w:space="0" w:color="auto"/>
              </w:divBdr>
            </w:div>
          </w:divsChild>
        </w:div>
        <w:div w:id="156501401">
          <w:marLeft w:val="0"/>
          <w:marRight w:val="0"/>
          <w:marTop w:val="0"/>
          <w:marBottom w:val="0"/>
          <w:divBdr>
            <w:top w:val="none" w:sz="0" w:space="0" w:color="auto"/>
            <w:left w:val="none" w:sz="0" w:space="0" w:color="auto"/>
            <w:bottom w:val="none" w:sz="0" w:space="0" w:color="auto"/>
            <w:right w:val="none" w:sz="0" w:space="0" w:color="auto"/>
          </w:divBdr>
          <w:divsChild>
            <w:div w:id="1715039534">
              <w:marLeft w:val="0"/>
              <w:marRight w:val="0"/>
              <w:marTop w:val="0"/>
              <w:marBottom w:val="0"/>
              <w:divBdr>
                <w:top w:val="none" w:sz="0" w:space="0" w:color="auto"/>
                <w:left w:val="none" w:sz="0" w:space="0" w:color="auto"/>
                <w:bottom w:val="none" w:sz="0" w:space="0" w:color="auto"/>
                <w:right w:val="none" w:sz="0" w:space="0" w:color="auto"/>
              </w:divBdr>
            </w:div>
            <w:div w:id="834489661">
              <w:marLeft w:val="0"/>
              <w:marRight w:val="0"/>
              <w:marTop w:val="0"/>
              <w:marBottom w:val="0"/>
              <w:divBdr>
                <w:top w:val="none" w:sz="0" w:space="0" w:color="auto"/>
                <w:left w:val="none" w:sz="0" w:space="0" w:color="auto"/>
                <w:bottom w:val="none" w:sz="0" w:space="0" w:color="auto"/>
                <w:right w:val="none" w:sz="0" w:space="0" w:color="auto"/>
              </w:divBdr>
            </w:div>
            <w:div w:id="953054709">
              <w:marLeft w:val="0"/>
              <w:marRight w:val="0"/>
              <w:marTop w:val="0"/>
              <w:marBottom w:val="0"/>
              <w:divBdr>
                <w:top w:val="none" w:sz="0" w:space="0" w:color="auto"/>
                <w:left w:val="none" w:sz="0" w:space="0" w:color="auto"/>
                <w:bottom w:val="none" w:sz="0" w:space="0" w:color="auto"/>
                <w:right w:val="none" w:sz="0" w:space="0" w:color="auto"/>
              </w:divBdr>
            </w:div>
            <w:div w:id="1402216374">
              <w:marLeft w:val="0"/>
              <w:marRight w:val="0"/>
              <w:marTop w:val="0"/>
              <w:marBottom w:val="0"/>
              <w:divBdr>
                <w:top w:val="none" w:sz="0" w:space="0" w:color="auto"/>
                <w:left w:val="none" w:sz="0" w:space="0" w:color="auto"/>
                <w:bottom w:val="none" w:sz="0" w:space="0" w:color="auto"/>
                <w:right w:val="none" w:sz="0" w:space="0" w:color="auto"/>
              </w:divBdr>
            </w:div>
          </w:divsChild>
        </w:div>
        <w:div w:id="1543706510">
          <w:marLeft w:val="0"/>
          <w:marRight w:val="0"/>
          <w:marTop w:val="0"/>
          <w:marBottom w:val="0"/>
          <w:divBdr>
            <w:top w:val="none" w:sz="0" w:space="0" w:color="auto"/>
            <w:left w:val="none" w:sz="0" w:space="0" w:color="auto"/>
            <w:bottom w:val="none" w:sz="0" w:space="0" w:color="auto"/>
            <w:right w:val="none" w:sz="0" w:space="0" w:color="auto"/>
          </w:divBdr>
          <w:divsChild>
            <w:div w:id="1423601308">
              <w:marLeft w:val="0"/>
              <w:marRight w:val="0"/>
              <w:marTop w:val="0"/>
              <w:marBottom w:val="0"/>
              <w:divBdr>
                <w:top w:val="none" w:sz="0" w:space="0" w:color="auto"/>
                <w:left w:val="none" w:sz="0" w:space="0" w:color="auto"/>
                <w:bottom w:val="none" w:sz="0" w:space="0" w:color="auto"/>
                <w:right w:val="none" w:sz="0" w:space="0" w:color="auto"/>
              </w:divBdr>
            </w:div>
            <w:div w:id="1888646139">
              <w:marLeft w:val="0"/>
              <w:marRight w:val="0"/>
              <w:marTop w:val="0"/>
              <w:marBottom w:val="0"/>
              <w:divBdr>
                <w:top w:val="none" w:sz="0" w:space="0" w:color="auto"/>
                <w:left w:val="none" w:sz="0" w:space="0" w:color="auto"/>
                <w:bottom w:val="none" w:sz="0" w:space="0" w:color="auto"/>
                <w:right w:val="none" w:sz="0" w:space="0" w:color="auto"/>
              </w:divBdr>
            </w:div>
            <w:div w:id="4200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953">
      <w:bodyDiv w:val="1"/>
      <w:marLeft w:val="0"/>
      <w:marRight w:val="0"/>
      <w:marTop w:val="0"/>
      <w:marBottom w:val="0"/>
      <w:divBdr>
        <w:top w:val="none" w:sz="0" w:space="0" w:color="auto"/>
        <w:left w:val="none" w:sz="0" w:space="0" w:color="auto"/>
        <w:bottom w:val="none" w:sz="0" w:space="0" w:color="auto"/>
        <w:right w:val="none" w:sz="0" w:space="0" w:color="auto"/>
      </w:divBdr>
      <w:divsChild>
        <w:div w:id="92630625">
          <w:marLeft w:val="0"/>
          <w:marRight w:val="0"/>
          <w:marTop w:val="0"/>
          <w:marBottom w:val="0"/>
          <w:divBdr>
            <w:top w:val="none" w:sz="0" w:space="0" w:color="auto"/>
            <w:left w:val="none" w:sz="0" w:space="0" w:color="auto"/>
            <w:bottom w:val="none" w:sz="0" w:space="0" w:color="auto"/>
            <w:right w:val="none" w:sz="0" w:space="0" w:color="auto"/>
          </w:divBdr>
        </w:div>
        <w:div w:id="1190491348">
          <w:marLeft w:val="0"/>
          <w:marRight w:val="0"/>
          <w:marTop w:val="0"/>
          <w:marBottom w:val="0"/>
          <w:divBdr>
            <w:top w:val="none" w:sz="0" w:space="0" w:color="auto"/>
            <w:left w:val="none" w:sz="0" w:space="0" w:color="auto"/>
            <w:bottom w:val="none" w:sz="0" w:space="0" w:color="auto"/>
            <w:right w:val="none" w:sz="0" w:space="0" w:color="auto"/>
          </w:divBdr>
        </w:div>
      </w:divsChild>
    </w:div>
    <w:div w:id="1054741984">
      <w:bodyDiv w:val="1"/>
      <w:marLeft w:val="0"/>
      <w:marRight w:val="0"/>
      <w:marTop w:val="0"/>
      <w:marBottom w:val="0"/>
      <w:divBdr>
        <w:top w:val="none" w:sz="0" w:space="0" w:color="auto"/>
        <w:left w:val="none" w:sz="0" w:space="0" w:color="auto"/>
        <w:bottom w:val="none" w:sz="0" w:space="0" w:color="auto"/>
        <w:right w:val="none" w:sz="0" w:space="0" w:color="auto"/>
      </w:divBdr>
      <w:divsChild>
        <w:div w:id="698240959">
          <w:marLeft w:val="0"/>
          <w:marRight w:val="0"/>
          <w:marTop w:val="0"/>
          <w:marBottom w:val="0"/>
          <w:divBdr>
            <w:top w:val="none" w:sz="0" w:space="0" w:color="auto"/>
            <w:left w:val="none" w:sz="0" w:space="0" w:color="auto"/>
            <w:bottom w:val="none" w:sz="0" w:space="0" w:color="auto"/>
            <w:right w:val="none" w:sz="0" w:space="0" w:color="auto"/>
          </w:divBdr>
        </w:div>
        <w:div w:id="1099104616">
          <w:marLeft w:val="0"/>
          <w:marRight w:val="0"/>
          <w:marTop w:val="0"/>
          <w:marBottom w:val="0"/>
          <w:divBdr>
            <w:top w:val="none" w:sz="0" w:space="0" w:color="auto"/>
            <w:left w:val="none" w:sz="0" w:space="0" w:color="auto"/>
            <w:bottom w:val="none" w:sz="0" w:space="0" w:color="auto"/>
            <w:right w:val="none" w:sz="0" w:space="0" w:color="auto"/>
          </w:divBdr>
          <w:divsChild>
            <w:div w:id="20594808">
              <w:marLeft w:val="0"/>
              <w:marRight w:val="0"/>
              <w:marTop w:val="0"/>
              <w:marBottom w:val="0"/>
              <w:divBdr>
                <w:top w:val="none" w:sz="0" w:space="0" w:color="auto"/>
                <w:left w:val="none" w:sz="0" w:space="0" w:color="auto"/>
                <w:bottom w:val="none" w:sz="0" w:space="0" w:color="auto"/>
                <w:right w:val="none" w:sz="0" w:space="0" w:color="auto"/>
              </w:divBdr>
            </w:div>
            <w:div w:id="1402217387">
              <w:marLeft w:val="0"/>
              <w:marRight w:val="0"/>
              <w:marTop w:val="0"/>
              <w:marBottom w:val="0"/>
              <w:divBdr>
                <w:top w:val="none" w:sz="0" w:space="0" w:color="auto"/>
                <w:left w:val="none" w:sz="0" w:space="0" w:color="auto"/>
                <w:bottom w:val="none" w:sz="0" w:space="0" w:color="auto"/>
                <w:right w:val="none" w:sz="0" w:space="0" w:color="auto"/>
              </w:divBdr>
            </w:div>
            <w:div w:id="2064139267">
              <w:marLeft w:val="0"/>
              <w:marRight w:val="0"/>
              <w:marTop w:val="0"/>
              <w:marBottom w:val="0"/>
              <w:divBdr>
                <w:top w:val="none" w:sz="0" w:space="0" w:color="auto"/>
                <w:left w:val="none" w:sz="0" w:space="0" w:color="auto"/>
                <w:bottom w:val="none" w:sz="0" w:space="0" w:color="auto"/>
                <w:right w:val="none" w:sz="0" w:space="0" w:color="auto"/>
              </w:divBdr>
            </w:div>
          </w:divsChild>
        </w:div>
        <w:div w:id="2057581209">
          <w:marLeft w:val="0"/>
          <w:marRight w:val="0"/>
          <w:marTop w:val="0"/>
          <w:marBottom w:val="0"/>
          <w:divBdr>
            <w:top w:val="none" w:sz="0" w:space="0" w:color="auto"/>
            <w:left w:val="none" w:sz="0" w:space="0" w:color="auto"/>
            <w:bottom w:val="none" w:sz="0" w:space="0" w:color="auto"/>
            <w:right w:val="none" w:sz="0" w:space="0" w:color="auto"/>
          </w:divBdr>
          <w:divsChild>
            <w:div w:id="2031370437">
              <w:marLeft w:val="0"/>
              <w:marRight w:val="0"/>
              <w:marTop w:val="0"/>
              <w:marBottom w:val="0"/>
              <w:divBdr>
                <w:top w:val="none" w:sz="0" w:space="0" w:color="auto"/>
                <w:left w:val="none" w:sz="0" w:space="0" w:color="auto"/>
                <w:bottom w:val="none" w:sz="0" w:space="0" w:color="auto"/>
                <w:right w:val="none" w:sz="0" w:space="0" w:color="auto"/>
              </w:divBdr>
            </w:div>
            <w:div w:id="1685939278">
              <w:marLeft w:val="0"/>
              <w:marRight w:val="0"/>
              <w:marTop w:val="0"/>
              <w:marBottom w:val="0"/>
              <w:divBdr>
                <w:top w:val="none" w:sz="0" w:space="0" w:color="auto"/>
                <w:left w:val="none" w:sz="0" w:space="0" w:color="auto"/>
                <w:bottom w:val="none" w:sz="0" w:space="0" w:color="auto"/>
                <w:right w:val="none" w:sz="0" w:space="0" w:color="auto"/>
              </w:divBdr>
            </w:div>
            <w:div w:id="8798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0259">
      <w:bodyDiv w:val="1"/>
      <w:marLeft w:val="0"/>
      <w:marRight w:val="0"/>
      <w:marTop w:val="0"/>
      <w:marBottom w:val="0"/>
      <w:divBdr>
        <w:top w:val="none" w:sz="0" w:space="0" w:color="auto"/>
        <w:left w:val="none" w:sz="0" w:space="0" w:color="auto"/>
        <w:bottom w:val="none" w:sz="0" w:space="0" w:color="auto"/>
        <w:right w:val="none" w:sz="0" w:space="0" w:color="auto"/>
      </w:divBdr>
      <w:divsChild>
        <w:div w:id="1297370644">
          <w:marLeft w:val="0"/>
          <w:marRight w:val="0"/>
          <w:marTop w:val="0"/>
          <w:marBottom w:val="0"/>
          <w:divBdr>
            <w:top w:val="none" w:sz="0" w:space="0" w:color="auto"/>
            <w:left w:val="none" w:sz="0" w:space="0" w:color="auto"/>
            <w:bottom w:val="none" w:sz="0" w:space="0" w:color="auto"/>
            <w:right w:val="none" w:sz="0" w:space="0" w:color="auto"/>
          </w:divBdr>
        </w:div>
        <w:div w:id="1170684239">
          <w:marLeft w:val="0"/>
          <w:marRight w:val="0"/>
          <w:marTop w:val="0"/>
          <w:marBottom w:val="0"/>
          <w:divBdr>
            <w:top w:val="none" w:sz="0" w:space="0" w:color="auto"/>
            <w:left w:val="none" w:sz="0" w:space="0" w:color="auto"/>
            <w:bottom w:val="none" w:sz="0" w:space="0" w:color="auto"/>
            <w:right w:val="none" w:sz="0" w:space="0" w:color="auto"/>
          </w:divBdr>
          <w:divsChild>
            <w:div w:id="1965844639">
              <w:marLeft w:val="0"/>
              <w:marRight w:val="0"/>
              <w:marTop w:val="0"/>
              <w:marBottom w:val="0"/>
              <w:divBdr>
                <w:top w:val="none" w:sz="0" w:space="0" w:color="auto"/>
                <w:left w:val="none" w:sz="0" w:space="0" w:color="auto"/>
                <w:bottom w:val="none" w:sz="0" w:space="0" w:color="auto"/>
                <w:right w:val="none" w:sz="0" w:space="0" w:color="auto"/>
              </w:divBdr>
            </w:div>
            <w:div w:id="1215432524">
              <w:marLeft w:val="0"/>
              <w:marRight w:val="0"/>
              <w:marTop w:val="0"/>
              <w:marBottom w:val="0"/>
              <w:divBdr>
                <w:top w:val="none" w:sz="0" w:space="0" w:color="auto"/>
                <w:left w:val="none" w:sz="0" w:space="0" w:color="auto"/>
                <w:bottom w:val="none" w:sz="0" w:space="0" w:color="auto"/>
                <w:right w:val="none" w:sz="0" w:space="0" w:color="auto"/>
              </w:divBdr>
            </w:div>
            <w:div w:id="2060469905">
              <w:marLeft w:val="0"/>
              <w:marRight w:val="0"/>
              <w:marTop w:val="0"/>
              <w:marBottom w:val="0"/>
              <w:divBdr>
                <w:top w:val="none" w:sz="0" w:space="0" w:color="auto"/>
                <w:left w:val="none" w:sz="0" w:space="0" w:color="auto"/>
                <w:bottom w:val="none" w:sz="0" w:space="0" w:color="auto"/>
                <w:right w:val="none" w:sz="0" w:space="0" w:color="auto"/>
              </w:divBdr>
            </w:div>
          </w:divsChild>
        </w:div>
        <w:div w:id="1110706755">
          <w:marLeft w:val="0"/>
          <w:marRight w:val="0"/>
          <w:marTop w:val="0"/>
          <w:marBottom w:val="0"/>
          <w:divBdr>
            <w:top w:val="none" w:sz="0" w:space="0" w:color="auto"/>
            <w:left w:val="none" w:sz="0" w:space="0" w:color="auto"/>
            <w:bottom w:val="none" w:sz="0" w:space="0" w:color="auto"/>
            <w:right w:val="none" w:sz="0" w:space="0" w:color="auto"/>
          </w:divBdr>
          <w:divsChild>
            <w:div w:id="851147989">
              <w:marLeft w:val="0"/>
              <w:marRight w:val="0"/>
              <w:marTop w:val="0"/>
              <w:marBottom w:val="0"/>
              <w:divBdr>
                <w:top w:val="none" w:sz="0" w:space="0" w:color="auto"/>
                <w:left w:val="none" w:sz="0" w:space="0" w:color="auto"/>
                <w:bottom w:val="none" w:sz="0" w:space="0" w:color="auto"/>
                <w:right w:val="none" w:sz="0" w:space="0" w:color="auto"/>
              </w:divBdr>
            </w:div>
            <w:div w:id="304362330">
              <w:marLeft w:val="0"/>
              <w:marRight w:val="0"/>
              <w:marTop w:val="0"/>
              <w:marBottom w:val="0"/>
              <w:divBdr>
                <w:top w:val="none" w:sz="0" w:space="0" w:color="auto"/>
                <w:left w:val="none" w:sz="0" w:space="0" w:color="auto"/>
                <w:bottom w:val="none" w:sz="0" w:space="0" w:color="auto"/>
                <w:right w:val="none" w:sz="0" w:space="0" w:color="auto"/>
              </w:divBdr>
            </w:div>
            <w:div w:id="182595923">
              <w:marLeft w:val="0"/>
              <w:marRight w:val="0"/>
              <w:marTop w:val="0"/>
              <w:marBottom w:val="0"/>
              <w:divBdr>
                <w:top w:val="none" w:sz="0" w:space="0" w:color="auto"/>
                <w:left w:val="none" w:sz="0" w:space="0" w:color="auto"/>
                <w:bottom w:val="none" w:sz="0" w:space="0" w:color="auto"/>
                <w:right w:val="none" w:sz="0" w:space="0" w:color="auto"/>
              </w:divBdr>
            </w:div>
          </w:divsChild>
        </w:div>
        <w:div w:id="78454812">
          <w:marLeft w:val="0"/>
          <w:marRight w:val="0"/>
          <w:marTop w:val="0"/>
          <w:marBottom w:val="0"/>
          <w:divBdr>
            <w:top w:val="none" w:sz="0" w:space="0" w:color="auto"/>
            <w:left w:val="none" w:sz="0" w:space="0" w:color="auto"/>
            <w:bottom w:val="none" w:sz="0" w:space="0" w:color="auto"/>
            <w:right w:val="none" w:sz="0" w:space="0" w:color="auto"/>
          </w:divBdr>
          <w:divsChild>
            <w:div w:id="804783989">
              <w:marLeft w:val="0"/>
              <w:marRight w:val="0"/>
              <w:marTop w:val="0"/>
              <w:marBottom w:val="0"/>
              <w:divBdr>
                <w:top w:val="none" w:sz="0" w:space="0" w:color="auto"/>
                <w:left w:val="none" w:sz="0" w:space="0" w:color="auto"/>
                <w:bottom w:val="none" w:sz="0" w:space="0" w:color="auto"/>
                <w:right w:val="none" w:sz="0" w:space="0" w:color="auto"/>
              </w:divBdr>
            </w:div>
            <w:div w:id="251549072">
              <w:marLeft w:val="0"/>
              <w:marRight w:val="0"/>
              <w:marTop w:val="0"/>
              <w:marBottom w:val="0"/>
              <w:divBdr>
                <w:top w:val="none" w:sz="0" w:space="0" w:color="auto"/>
                <w:left w:val="none" w:sz="0" w:space="0" w:color="auto"/>
                <w:bottom w:val="none" w:sz="0" w:space="0" w:color="auto"/>
                <w:right w:val="none" w:sz="0" w:space="0" w:color="auto"/>
              </w:divBdr>
            </w:div>
            <w:div w:id="351418138">
              <w:marLeft w:val="0"/>
              <w:marRight w:val="0"/>
              <w:marTop w:val="0"/>
              <w:marBottom w:val="0"/>
              <w:divBdr>
                <w:top w:val="none" w:sz="0" w:space="0" w:color="auto"/>
                <w:left w:val="none" w:sz="0" w:space="0" w:color="auto"/>
                <w:bottom w:val="none" w:sz="0" w:space="0" w:color="auto"/>
                <w:right w:val="none" w:sz="0" w:space="0" w:color="auto"/>
              </w:divBdr>
            </w:div>
          </w:divsChild>
        </w:div>
        <w:div w:id="862551233">
          <w:marLeft w:val="0"/>
          <w:marRight w:val="0"/>
          <w:marTop w:val="0"/>
          <w:marBottom w:val="0"/>
          <w:divBdr>
            <w:top w:val="none" w:sz="0" w:space="0" w:color="auto"/>
            <w:left w:val="none" w:sz="0" w:space="0" w:color="auto"/>
            <w:bottom w:val="none" w:sz="0" w:space="0" w:color="auto"/>
            <w:right w:val="none" w:sz="0" w:space="0" w:color="auto"/>
          </w:divBdr>
          <w:divsChild>
            <w:div w:id="1684237483">
              <w:marLeft w:val="0"/>
              <w:marRight w:val="0"/>
              <w:marTop w:val="0"/>
              <w:marBottom w:val="0"/>
              <w:divBdr>
                <w:top w:val="none" w:sz="0" w:space="0" w:color="auto"/>
                <w:left w:val="none" w:sz="0" w:space="0" w:color="auto"/>
                <w:bottom w:val="none" w:sz="0" w:space="0" w:color="auto"/>
                <w:right w:val="none" w:sz="0" w:space="0" w:color="auto"/>
              </w:divBdr>
            </w:div>
            <w:div w:id="273560694">
              <w:marLeft w:val="0"/>
              <w:marRight w:val="0"/>
              <w:marTop w:val="0"/>
              <w:marBottom w:val="0"/>
              <w:divBdr>
                <w:top w:val="none" w:sz="0" w:space="0" w:color="auto"/>
                <w:left w:val="none" w:sz="0" w:space="0" w:color="auto"/>
                <w:bottom w:val="none" w:sz="0" w:space="0" w:color="auto"/>
                <w:right w:val="none" w:sz="0" w:space="0" w:color="auto"/>
              </w:divBdr>
            </w:div>
            <w:div w:id="645404134">
              <w:marLeft w:val="0"/>
              <w:marRight w:val="0"/>
              <w:marTop w:val="0"/>
              <w:marBottom w:val="0"/>
              <w:divBdr>
                <w:top w:val="none" w:sz="0" w:space="0" w:color="auto"/>
                <w:left w:val="none" w:sz="0" w:space="0" w:color="auto"/>
                <w:bottom w:val="none" w:sz="0" w:space="0" w:color="auto"/>
                <w:right w:val="none" w:sz="0" w:space="0" w:color="auto"/>
              </w:divBdr>
            </w:div>
          </w:divsChild>
        </w:div>
        <w:div w:id="802965914">
          <w:marLeft w:val="0"/>
          <w:marRight w:val="0"/>
          <w:marTop w:val="0"/>
          <w:marBottom w:val="0"/>
          <w:divBdr>
            <w:top w:val="none" w:sz="0" w:space="0" w:color="auto"/>
            <w:left w:val="none" w:sz="0" w:space="0" w:color="auto"/>
            <w:bottom w:val="none" w:sz="0" w:space="0" w:color="auto"/>
            <w:right w:val="none" w:sz="0" w:space="0" w:color="auto"/>
          </w:divBdr>
          <w:divsChild>
            <w:div w:id="587152521">
              <w:marLeft w:val="0"/>
              <w:marRight w:val="0"/>
              <w:marTop w:val="0"/>
              <w:marBottom w:val="0"/>
              <w:divBdr>
                <w:top w:val="none" w:sz="0" w:space="0" w:color="auto"/>
                <w:left w:val="none" w:sz="0" w:space="0" w:color="auto"/>
                <w:bottom w:val="none" w:sz="0" w:space="0" w:color="auto"/>
                <w:right w:val="none" w:sz="0" w:space="0" w:color="auto"/>
              </w:divBdr>
            </w:div>
            <w:div w:id="1872962188">
              <w:marLeft w:val="0"/>
              <w:marRight w:val="0"/>
              <w:marTop w:val="0"/>
              <w:marBottom w:val="0"/>
              <w:divBdr>
                <w:top w:val="none" w:sz="0" w:space="0" w:color="auto"/>
                <w:left w:val="none" w:sz="0" w:space="0" w:color="auto"/>
                <w:bottom w:val="none" w:sz="0" w:space="0" w:color="auto"/>
                <w:right w:val="none" w:sz="0" w:space="0" w:color="auto"/>
              </w:divBdr>
            </w:div>
            <w:div w:id="1747413799">
              <w:marLeft w:val="0"/>
              <w:marRight w:val="0"/>
              <w:marTop w:val="0"/>
              <w:marBottom w:val="0"/>
              <w:divBdr>
                <w:top w:val="none" w:sz="0" w:space="0" w:color="auto"/>
                <w:left w:val="none" w:sz="0" w:space="0" w:color="auto"/>
                <w:bottom w:val="none" w:sz="0" w:space="0" w:color="auto"/>
                <w:right w:val="none" w:sz="0" w:space="0" w:color="auto"/>
              </w:divBdr>
            </w:div>
            <w:div w:id="14005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963">
      <w:bodyDiv w:val="1"/>
      <w:marLeft w:val="0"/>
      <w:marRight w:val="0"/>
      <w:marTop w:val="0"/>
      <w:marBottom w:val="0"/>
      <w:divBdr>
        <w:top w:val="none" w:sz="0" w:space="0" w:color="auto"/>
        <w:left w:val="none" w:sz="0" w:space="0" w:color="auto"/>
        <w:bottom w:val="none" w:sz="0" w:space="0" w:color="auto"/>
        <w:right w:val="none" w:sz="0" w:space="0" w:color="auto"/>
      </w:divBdr>
      <w:divsChild>
        <w:div w:id="342051340">
          <w:marLeft w:val="0"/>
          <w:marRight w:val="0"/>
          <w:marTop w:val="0"/>
          <w:marBottom w:val="0"/>
          <w:divBdr>
            <w:top w:val="none" w:sz="0" w:space="0" w:color="auto"/>
            <w:left w:val="none" w:sz="0" w:space="0" w:color="auto"/>
            <w:bottom w:val="none" w:sz="0" w:space="0" w:color="auto"/>
            <w:right w:val="none" w:sz="0" w:space="0" w:color="auto"/>
          </w:divBdr>
        </w:div>
        <w:div w:id="428699235">
          <w:marLeft w:val="0"/>
          <w:marRight w:val="0"/>
          <w:marTop w:val="0"/>
          <w:marBottom w:val="0"/>
          <w:divBdr>
            <w:top w:val="none" w:sz="0" w:space="0" w:color="auto"/>
            <w:left w:val="none" w:sz="0" w:space="0" w:color="auto"/>
            <w:bottom w:val="none" w:sz="0" w:space="0" w:color="auto"/>
            <w:right w:val="none" w:sz="0" w:space="0" w:color="auto"/>
          </w:divBdr>
          <w:divsChild>
            <w:div w:id="1597060134">
              <w:marLeft w:val="0"/>
              <w:marRight w:val="0"/>
              <w:marTop w:val="0"/>
              <w:marBottom w:val="0"/>
              <w:divBdr>
                <w:top w:val="none" w:sz="0" w:space="0" w:color="auto"/>
                <w:left w:val="none" w:sz="0" w:space="0" w:color="auto"/>
                <w:bottom w:val="none" w:sz="0" w:space="0" w:color="auto"/>
                <w:right w:val="none" w:sz="0" w:space="0" w:color="auto"/>
              </w:divBdr>
            </w:div>
            <w:div w:id="842281384">
              <w:marLeft w:val="0"/>
              <w:marRight w:val="0"/>
              <w:marTop w:val="0"/>
              <w:marBottom w:val="0"/>
              <w:divBdr>
                <w:top w:val="none" w:sz="0" w:space="0" w:color="auto"/>
                <w:left w:val="none" w:sz="0" w:space="0" w:color="auto"/>
                <w:bottom w:val="none" w:sz="0" w:space="0" w:color="auto"/>
                <w:right w:val="none" w:sz="0" w:space="0" w:color="auto"/>
              </w:divBdr>
            </w:div>
            <w:div w:id="194537950">
              <w:marLeft w:val="0"/>
              <w:marRight w:val="0"/>
              <w:marTop w:val="0"/>
              <w:marBottom w:val="0"/>
              <w:divBdr>
                <w:top w:val="none" w:sz="0" w:space="0" w:color="auto"/>
                <w:left w:val="none" w:sz="0" w:space="0" w:color="auto"/>
                <w:bottom w:val="none" w:sz="0" w:space="0" w:color="auto"/>
                <w:right w:val="none" w:sz="0" w:space="0" w:color="auto"/>
              </w:divBdr>
            </w:div>
          </w:divsChild>
        </w:div>
        <w:div w:id="1998728691">
          <w:marLeft w:val="0"/>
          <w:marRight w:val="0"/>
          <w:marTop w:val="0"/>
          <w:marBottom w:val="0"/>
          <w:divBdr>
            <w:top w:val="none" w:sz="0" w:space="0" w:color="auto"/>
            <w:left w:val="none" w:sz="0" w:space="0" w:color="auto"/>
            <w:bottom w:val="none" w:sz="0" w:space="0" w:color="auto"/>
            <w:right w:val="none" w:sz="0" w:space="0" w:color="auto"/>
          </w:divBdr>
          <w:divsChild>
            <w:div w:id="2091850723">
              <w:marLeft w:val="0"/>
              <w:marRight w:val="0"/>
              <w:marTop w:val="0"/>
              <w:marBottom w:val="0"/>
              <w:divBdr>
                <w:top w:val="none" w:sz="0" w:space="0" w:color="auto"/>
                <w:left w:val="none" w:sz="0" w:space="0" w:color="auto"/>
                <w:bottom w:val="none" w:sz="0" w:space="0" w:color="auto"/>
                <w:right w:val="none" w:sz="0" w:space="0" w:color="auto"/>
              </w:divBdr>
            </w:div>
            <w:div w:id="1355769083">
              <w:marLeft w:val="0"/>
              <w:marRight w:val="0"/>
              <w:marTop w:val="0"/>
              <w:marBottom w:val="0"/>
              <w:divBdr>
                <w:top w:val="none" w:sz="0" w:space="0" w:color="auto"/>
                <w:left w:val="none" w:sz="0" w:space="0" w:color="auto"/>
                <w:bottom w:val="none" w:sz="0" w:space="0" w:color="auto"/>
                <w:right w:val="none" w:sz="0" w:space="0" w:color="auto"/>
              </w:divBdr>
            </w:div>
            <w:div w:id="485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506">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1">
          <w:marLeft w:val="0"/>
          <w:marRight w:val="0"/>
          <w:marTop w:val="0"/>
          <w:marBottom w:val="0"/>
          <w:divBdr>
            <w:top w:val="none" w:sz="0" w:space="0" w:color="auto"/>
            <w:left w:val="none" w:sz="0" w:space="0" w:color="auto"/>
            <w:bottom w:val="none" w:sz="0" w:space="0" w:color="auto"/>
            <w:right w:val="none" w:sz="0" w:space="0" w:color="auto"/>
          </w:divBdr>
          <w:divsChild>
            <w:div w:id="1704093679">
              <w:marLeft w:val="0"/>
              <w:marRight w:val="0"/>
              <w:marTop w:val="0"/>
              <w:marBottom w:val="0"/>
              <w:divBdr>
                <w:top w:val="none" w:sz="0" w:space="0" w:color="auto"/>
                <w:left w:val="none" w:sz="0" w:space="0" w:color="auto"/>
                <w:bottom w:val="none" w:sz="0" w:space="0" w:color="auto"/>
                <w:right w:val="none" w:sz="0" w:space="0" w:color="auto"/>
              </w:divBdr>
              <w:divsChild>
                <w:div w:id="22243964">
                  <w:marLeft w:val="0"/>
                  <w:marRight w:val="0"/>
                  <w:marTop w:val="0"/>
                  <w:marBottom w:val="0"/>
                  <w:divBdr>
                    <w:top w:val="none" w:sz="0" w:space="0" w:color="auto"/>
                    <w:left w:val="none" w:sz="0" w:space="0" w:color="auto"/>
                    <w:bottom w:val="none" w:sz="0" w:space="0" w:color="auto"/>
                    <w:right w:val="none" w:sz="0" w:space="0" w:color="auto"/>
                  </w:divBdr>
                </w:div>
                <w:div w:id="1289818007">
                  <w:marLeft w:val="0"/>
                  <w:marRight w:val="0"/>
                  <w:marTop w:val="0"/>
                  <w:marBottom w:val="0"/>
                  <w:divBdr>
                    <w:top w:val="none" w:sz="0" w:space="0" w:color="auto"/>
                    <w:left w:val="none" w:sz="0" w:space="0" w:color="auto"/>
                    <w:bottom w:val="none" w:sz="0" w:space="0" w:color="auto"/>
                    <w:right w:val="none" w:sz="0" w:space="0" w:color="auto"/>
                  </w:divBdr>
                  <w:divsChild>
                    <w:div w:id="1362247444">
                      <w:marLeft w:val="0"/>
                      <w:marRight w:val="0"/>
                      <w:marTop w:val="0"/>
                      <w:marBottom w:val="0"/>
                      <w:divBdr>
                        <w:top w:val="none" w:sz="0" w:space="0" w:color="auto"/>
                        <w:left w:val="none" w:sz="0" w:space="0" w:color="auto"/>
                        <w:bottom w:val="none" w:sz="0" w:space="0" w:color="auto"/>
                        <w:right w:val="none" w:sz="0" w:space="0" w:color="auto"/>
                      </w:divBdr>
                    </w:div>
                    <w:div w:id="164517470">
                      <w:marLeft w:val="0"/>
                      <w:marRight w:val="0"/>
                      <w:marTop w:val="0"/>
                      <w:marBottom w:val="0"/>
                      <w:divBdr>
                        <w:top w:val="none" w:sz="0" w:space="0" w:color="auto"/>
                        <w:left w:val="none" w:sz="0" w:space="0" w:color="auto"/>
                        <w:bottom w:val="none" w:sz="0" w:space="0" w:color="auto"/>
                        <w:right w:val="none" w:sz="0" w:space="0" w:color="auto"/>
                      </w:divBdr>
                    </w:div>
                    <w:div w:id="71702838">
                      <w:marLeft w:val="0"/>
                      <w:marRight w:val="0"/>
                      <w:marTop w:val="0"/>
                      <w:marBottom w:val="0"/>
                      <w:divBdr>
                        <w:top w:val="none" w:sz="0" w:space="0" w:color="auto"/>
                        <w:left w:val="none" w:sz="0" w:space="0" w:color="auto"/>
                        <w:bottom w:val="none" w:sz="0" w:space="0" w:color="auto"/>
                        <w:right w:val="none" w:sz="0" w:space="0" w:color="auto"/>
                      </w:divBdr>
                    </w:div>
                    <w:div w:id="1231575041">
                      <w:marLeft w:val="0"/>
                      <w:marRight w:val="0"/>
                      <w:marTop w:val="0"/>
                      <w:marBottom w:val="0"/>
                      <w:divBdr>
                        <w:top w:val="none" w:sz="0" w:space="0" w:color="auto"/>
                        <w:left w:val="none" w:sz="0" w:space="0" w:color="auto"/>
                        <w:bottom w:val="none" w:sz="0" w:space="0" w:color="auto"/>
                        <w:right w:val="none" w:sz="0" w:space="0" w:color="auto"/>
                      </w:divBdr>
                    </w:div>
                  </w:divsChild>
                </w:div>
                <w:div w:id="1061831947">
                  <w:marLeft w:val="0"/>
                  <w:marRight w:val="0"/>
                  <w:marTop w:val="0"/>
                  <w:marBottom w:val="0"/>
                  <w:divBdr>
                    <w:top w:val="none" w:sz="0" w:space="0" w:color="auto"/>
                    <w:left w:val="none" w:sz="0" w:space="0" w:color="auto"/>
                    <w:bottom w:val="none" w:sz="0" w:space="0" w:color="auto"/>
                    <w:right w:val="none" w:sz="0" w:space="0" w:color="auto"/>
                  </w:divBdr>
                  <w:divsChild>
                    <w:div w:id="627663946">
                      <w:marLeft w:val="0"/>
                      <w:marRight w:val="0"/>
                      <w:marTop w:val="0"/>
                      <w:marBottom w:val="0"/>
                      <w:divBdr>
                        <w:top w:val="none" w:sz="0" w:space="0" w:color="auto"/>
                        <w:left w:val="none" w:sz="0" w:space="0" w:color="auto"/>
                        <w:bottom w:val="none" w:sz="0" w:space="0" w:color="auto"/>
                        <w:right w:val="none" w:sz="0" w:space="0" w:color="auto"/>
                      </w:divBdr>
                    </w:div>
                    <w:div w:id="256253210">
                      <w:marLeft w:val="0"/>
                      <w:marRight w:val="0"/>
                      <w:marTop w:val="0"/>
                      <w:marBottom w:val="0"/>
                      <w:divBdr>
                        <w:top w:val="none" w:sz="0" w:space="0" w:color="auto"/>
                        <w:left w:val="none" w:sz="0" w:space="0" w:color="auto"/>
                        <w:bottom w:val="none" w:sz="0" w:space="0" w:color="auto"/>
                        <w:right w:val="none" w:sz="0" w:space="0" w:color="auto"/>
                      </w:divBdr>
                    </w:div>
                    <w:div w:id="2123529263">
                      <w:marLeft w:val="0"/>
                      <w:marRight w:val="0"/>
                      <w:marTop w:val="0"/>
                      <w:marBottom w:val="0"/>
                      <w:divBdr>
                        <w:top w:val="none" w:sz="0" w:space="0" w:color="auto"/>
                        <w:left w:val="none" w:sz="0" w:space="0" w:color="auto"/>
                        <w:bottom w:val="none" w:sz="0" w:space="0" w:color="auto"/>
                        <w:right w:val="none" w:sz="0" w:space="0" w:color="auto"/>
                      </w:divBdr>
                    </w:div>
                    <w:div w:id="910501172">
                      <w:marLeft w:val="0"/>
                      <w:marRight w:val="0"/>
                      <w:marTop w:val="0"/>
                      <w:marBottom w:val="0"/>
                      <w:divBdr>
                        <w:top w:val="none" w:sz="0" w:space="0" w:color="auto"/>
                        <w:left w:val="none" w:sz="0" w:space="0" w:color="auto"/>
                        <w:bottom w:val="none" w:sz="0" w:space="0" w:color="auto"/>
                        <w:right w:val="none" w:sz="0" w:space="0" w:color="auto"/>
                      </w:divBdr>
                    </w:div>
                  </w:divsChild>
                </w:div>
                <w:div w:id="1485924670">
                  <w:marLeft w:val="0"/>
                  <w:marRight w:val="0"/>
                  <w:marTop w:val="0"/>
                  <w:marBottom w:val="0"/>
                  <w:divBdr>
                    <w:top w:val="none" w:sz="0" w:space="0" w:color="auto"/>
                    <w:left w:val="none" w:sz="0" w:space="0" w:color="auto"/>
                    <w:bottom w:val="none" w:sz="0" w:space="0" w:color="auto"/>
                    <w:right w:val="none" w:sz="0" w:space="0" w:color="auto"/>
                  </w:divBdr>
                  <w:divsChild>
                    <w:div w:id="1682127366">
                      <w:marLeft w:val="0"/>
                      <w:marRight w:val="0"/>
                      <w:marTop w:val="0"/>
                      <w:marBottom w:val="0"/>
                      <w:divBdr>
                        <w:top w:val="none" w:sz="0" w:space="0" w:color="auto"/>
                        <w:left w:val="none" w:sz="0" w:space="0" w:color="auto"/>
                        <w:bottom w:val="none" w:sz="0" w:space="0" w:color="auto"/>
                        <w:right w:val="none" w:sz="0" w:space="0" w:color="auto"/>
                      </w:divBdr>
                    </w:div>
                    <w:div w:id="492378771">
                      <w:marLeft w:val="0"/>
                      <w:marRight w:val="0"/>
                      <w:marTop w:val="0"/>
                      <w:marBottom w:val="0"/>
                      <w:divBdr>
                        <w:top w:val="none" w:sz="0" w:space="0" w:color="auto"/>
                        <w:left w:val="none" w:sz="0" w:space="0" w:color="auto"/>
                        <w:bottom w:val="none" w:sz="0" w:space="0" w:color="auto"/>
                        <w:right w:val="none" w:sz="0" w:space="0" w:color="auto"/>
                      </w:divBdr>
                    </w:div>
                    <w:div w:id="2144152286">
                      <w:marLeft w:val="0"/>
                      <w:marRight w:val="0"/>
                      <w:marTop w:val="0"/>
                      <w:marBottom w:val="0"/>
                      <w:divBdr>
                        <w:top w:val="none" w:sz="0" w:space="0" w:color="auto"/>
                        <w:left w:val="none" w:sz="0" w:space="0" w:color="auto"/>
                        <w:bottom w:val="none" w:sz="0" w:space="0" w:color="auto"/>
                        <w:right w:val="none" w:sz="0" w:space="0" w:color="auto"/>
                      </w:divBdr>
                    </w:div>
                    <w:div w:id="546143236">
                      <w:marLeft w:val="0"/>
                      <w:marRight w:val="0"/>
                      <w:marTop w:val="0"/>
                      <w:marBottom w:val="0"/>
                      <w:divBdr>
                        <w:top w:val="none" w:sz="0" w:space="0" w:color="auto"/>
                        <w:left w:val="none" w:sz="0" w:space="0" w:color="auto"/>
                        <w:bottom w:val="none" w:sz="0" w:space="0" w:color="auto"/>
                        <w:right w:val="none" w:sz="0" w:space="0" w:color="auto"/>
                      </w:divBdr>
                    </w:div>
                  </w:divsChild>
                </w:div>
                <w:div w:id="1026173539">
                  <w:marLeft w:val="0"/>
                  <w:marRight w:val="0"/>
                  <w:marTop w:val="0"/>
                  <w:marBottom w:val="0"/>
                  <w:divBdr>
                    <w:top w:val="none" w:sz="0" w:space="0" w:color="auto"/>
                    <w:left w:val="none" w:sz="0" w:space="0" w:color="auto"/>
                    <w:bottom w:val="none" w:sz="0" w:space="0" w:color="auto"/>
                    <w:right w:val="none" w:sz="0" w:space="0" w:color="auto"/>
                  </w:divBdr>
                  <w:divsChild>
                    <w:div w:id="173543918">
                      <w:marLeft w:val="0"/>
                      <w:marRight w:val="0"/>
                      <w:marTop w:val="0"/>
                      <w:marBottom w:val="0"/>
                      <w:divBdr>
                        <w:top w:val="none" w:sz="0" w:space="0" w:color="auto"/>
                        <w:left w:val="none" w:sz="0" w:space="0" w:color="auto"/>
                        <w:bottom w:val="none" w:sz="0" w:space="0" w:color="auto"/>
                        <w:right w:val="none" w:sz="0" w:space="0" w:color="auto"/>
                      </w:divBdr>
                    </w:div>
                    <w:div w:id="1702973840">
                      <w:marLeft w:val="0"/>
                      <w:marRight w:val="0"/>
                      <w:marTop w:val="0"/>
                      <w:marBottom w:val="0"/>
                      <w:divBdr>
                        <w:top w:val="none" w:sz="0" w:space="0" w:color="auto"/>
                        <w:left w:val="none" w:sz="0" w:space="0" w:color="auto"/>
                        <w:bottom w:val="none" w:sz="0" w:space="0" w:color="auto"/>
                        <w:right w:val="none" w:sz="0" w:space="0" w:color="auto"/>
                      </w:divBdr>
                    </w:div>
                    <w:div w:id="870649943">
                      <w:marLeft w:val="0"/>
                      <w:marRight w:val="0"/>
                      <w:marTop w:val="0"/>
                      <w:marBottom w:val="0"/>
                      <w:divBdr>
                        <w:top w:val="none" w:sz="0" w:space="0" w:color="auto"/>
                        <w:left w:val="none" w:sz="0" w:space="0" w:color="auto"/>
                        <w:bottom w:val="none" w:sz="0" w:space="0" w:color="auto"/>
                        <w:right w:val="none" w:sz="0" w:space="0" w:color="auto"/>
                      </w:divBdr>
                    </w:div>
                    <w:div w:id="1495685118">
                      <w:marLeft w:val="0"/>
                      <w:marRight w:val="0"/>
                      <w:marTop w:val="0"/>
                      <w:marBottom w:val="0"/>
                      <w:divBdr>
                        <w:top w:val="none" w:sz="0" w:space="0" w:color="auto"/>
                        <w:left w:val="none" w:sz="0" w:space="0" w:color="auto"/>
                        <w:bottom w:val="none" w:sz="0" w:space="0" w:color="auto"/>
                        <w:right w:val="none" w:sz="0" w:space="0" w:color="auto"/>
                      </w:divBdr>
                    </w:div>
                  </w:divsChild>
                </w:div>
                <w:div w:id="481970616">
                  <w:marLeft w:val="0"/>
                  <w:marRight w:val="0"/>
                  <w:marTop w:val="0"/>
                  <w:marBottom w:val="0"/>
                  <w:divBdr>
                    <w:top w:val="none" w:sz="0" w:space="0" w:color="auto"/>
                    <w:left w:val="none" w:sz="0" w:space="0" w:color="auto"/>
                    <w:bottom w:val="none" w:sz="0" w:space="0" w:color="auto"/>
                    <w:right w:val="none" w:sz="0" w:space="0" w:color="auto"/>
                  </w:divBdr>
                  <w:divsChild>
                    <w:div w:id="681275350">
                      <w:marLeft w:val="0"/>
                      <w:marRight w:val="0"/>
                      <w:marTop w:val="0"/>
                      <w:marBottom w:val="0"/>
                      <w:divBdr>
                        <w:top w:val="none" w:sz="0" w:space="0" w:color="auto"/>
                        <w:left w:val="none" w:sz="0" w:space="0" w:color="auto"/>
                        <w:bottom w:val="none" w:sz="0" w:space="0" w:color="auto"/>
                        <w:right w:val="none" w:sz="0" w:space="0" w:color="auto"/>
                      </w:divBdr>
                    </w:div>
                    <w:div w:id="115023350">
                      <w:marLeft w:val="0"/>
                      <w:marRight w:val="0"/>
                      <w:marTop w:val="0"/>
                      <w:marBottom w:val="0"/>
                      <w:divBdr>
                        <w:top w:val="none" w:sz="0" w:space="0" w:color="auto"/>
                        <w:left w:val="none" w:sz="0" w:space="0" w:color="auto"/>
                        <w:bottom w:val="none" w:sz="0" w:space="0" w:color="auto"/>
                        <w:right w:val="none" w:sz="0" w:space="0" w:color="auto"/>
                      </w:divBdr>
                    </w:div>
                    <w:div w:id="1680546602">
                      <w:marLeft w:val="0"/>
                      <w:marRight w:val="0"/>
                      <w:marTop w:val="0"/>
                      <w:marBottom w:val="0"/>
                      <w:divBdr>
                        <w:top w:val="none" w:sz="0" w:space="0" w:color="auto"/>
                        <w:left w:val="none" w:sz="0" w:space="0" w:color="auto"/>
                        <w:bottom w:val="none" w:sz="0" w:space="0" w:color="auto"/>
                        <w:right w:val="none" w:sz="0" w:space="0" w:color="auto"/>
                      </w:divBdr>
                    </w:div>
                  </w:divsChild>
                </w:div>
                <w:div w:id="1873762422">
                  <w:marLeft w:val="0"/>
                  <w:marRight w:val="0"/>
                  <w:marTop w:val="0"/>
                  <w:marBottom w:val="0"/>
                  <w:divBdr>
                    <w:top w:val="none" w:sz="0" w:space="0" w:color="auto"/>
                    <w:left w:val="none" w:sz="0" w:space="0" w:color="auto"/>
                    <w:bottom w:val="none" w:sz="0" w:space="0" w:color="auto"/>
                    <w:right w:val="none" w:sz="0" w:space="0" w:color="auto"/>
                  </w:divBdr>
                  <w:divsChild>
                    <w:div w:id="594679560">
                      <w:marLeft w:val="0"/>
                      <w:marRight w:val="0"/>
                      <w:marTop w:val="0"/>
                      <w:marBottom w:val="0"/>
                      <w:divBdr>
                        <w:top w:val="none" w:sz="0" w:space="0" w:color="auto"/>
                        <w:left w:val="none" w:sz="0" w:space="0" w:color="auto"/>
                        <w:bottom w:val="none" w:sz="0" w:space="0" w:color="auto"/>
                        <w:right w:val="none" w:sz="0" w:space="0" w:color="auto"/>
                      </w:divBdr>
                    </w:div>
                    <w:div w:id="306982046">
                      <w:marLeft w:val="0"/>
                      <w:marRight w:val="0"/>
                      <w:marTop w:val="0"/>
                      <w:marBottom w:val="0"/>
                      <w:divBdr>
                        <w:top w:val="none" w:sz="0" w:space="0" w:color="auto"/>
                        <w:left w:val="none" w:sz="0" w:space="0" w:color="auto"/>
                        <w:bottom w:val="none" w:sz="0" w:space="0" w:color="auto"/>
                        <w:right w:val="none" w:sz="0" w:space="0" w:color="auto"/>
                      </w:divBdr>
                    </w:div>
                    <w:div w:id="1064059511">
                      <w:marLeft w:val="0"/>
                      <w:marRight w:val="0"/>
                      <w:marTop w:val="0"/>
                      <w:marBottom w:val="0"/>
                      <w:divBdr>
                        <w:top w:val="none" w:sz="0" w:space="0" w:color="auto"/>
                        <w:left w:val="none" w:sz="0" w:space="0" w:color="auto"/>
                        <w:bottom w:val="none" w:sz="0" w:space="0" w:color="auto"/>
                        <w:right w:val="none" w:sz="0" w:space="0" w:color="auto"/>
                      </w:divBdr>
                    </w:div>
                  </w:divsChild>
                </w:div>
                <w:div w:id="30082209">
                  <w:marLeft w:val="0"/>
                  <w:marRight w:val="0"/>
                  <w:marTop w:val="0"/>
                  <w:marBottom w:val="0"/>
                  <w:divBdr>
                    <w:top w:val="none" w:sz="0" w:space="0" w:color="auto"/>
                    <w:left w:val="none" w:sz="0" w:space="0" w:color="auto"/>
                    <w:bottom w:val="none" w:sz="0" w:space="0" w:color="auto"/>
                    <w:right w:val="none" w:sz="0" w:space="0" w:color="auto"/>
                  </w:divBdr>
                  <w:divsChild>
                    <w:div w:id="1259826013">
                      <w:marLeft w:val="0"/>
                      <w:marRight w:val="0"/>
                      <w:marTop w:val="0"/>
                      <w:marBottom w:val="0"/>
                      <w:divBdr>
                        <w:top w:val="none" w:sz="0" w:space="0" w:color="auto"/>
                        <w:left w:val="none" w:sz="0" w:space="0" w:color="auto"/>
                        <w:bottom w:val="none" w:sz="0" w:space="0" w:color="auto"/>
                        <w:right w:val="none" w:sz="0" w:space="0" w:color="auto"/>
                      </w:divBdr>
                    </w:div>
                    <w:div w:id="1829051741">
                      <w:marLeft w:val="0"/>
                      <w:marRight w:val="0"/>
                      <w:marTop w:val="0"/>
                      <w:marBottom w:val="0"/>
                      <w:divBdr>
                        <w:top w:val="none" w:sz="0" w:space="0" w:color="auto"/>
                        <w:left w:val="none" w:sz="0" w:space="0" w:color="auto"/>
                        <w:bottom w:val="none" w:sz="0" w:space="0" w:color="auto"/>
                        <w:right w:val="none" w:sz="0" w:space="0" w:color="auto"/>
                      </w:divBdr>
                    </w:div>
                    <w:div w:id="2036226121">
                      <w:marLeft w:val="0"/>
                      <w:marRight w:val="0"/>
                      <w:marTop w:val="0"/>
                      <w:marBottom w:val="0"/>
                      <w:divBdr>
                        <w:top w:val="none" w:sz="0" w:space="0" w:color="auto"/>
                        <w:left w:val="none" w:sz="0" w:space="0" w:color="auto"/>
                        <w:bottom w:val="none" w:sz="0" w:space="0" w:color="auto"/>
                        <w:right w:val="none" w:sz="0" w:space="0" w:color="auto"/>
                      </w:divBdr>
                    </w:div>
                  </w:divsChild>
                </w:div>
                <w:div w:id="468673999">
                  <w:marLeft w:val="0"/>
                  <w:marRight w:val="0"/>
                  <w:marTop w:val="0"/>
                  <w:marBottom w:val="0"/>
                  <w:divBdr>
                    <w:top w:val="none" w:sz="0" w:space="0" w:color="auto"/>
                    <w:left w:val="none" w:sz="0" w:space="0" w:color="auto"/>
                    <w:bottom w:val="none" w:sz="0" w:space="0" w:color="auto"/>
                    <w:right w:val="none" w:sz="0" w:space="0" w:color="auto"/>
                  </w:divBdr>
                  <w:divsChild>
                    <w:div w:id="452335466">
                      <w:marLeft w:val="0"/>
                      <w:marRight w:val="0"/>
                      <w:marTop w:val="0"/>
                      <w:marBottom w:val="0"/>
                      <w:divBdr>
                        <w:top w:val="none" w:sz="0" w:space="0" w:color="auto"/>
                        <w:left w:val="none" w:sz="0" w:space="0" w:color="auto"/>
                        <w:bottom w:val="none" w:sz="0" w:space="0" w:color="auto"/>
                        <w:right w:val="none" w:sz="0" w:space="0" w:color="auto"/>
                      </w:divBdr>
                    </w:div>
                    <w:div w:id="1467434809">
                      <w:marLeft w:val="0"/>
                      <w:marRight w:val="0"/>
                      <w:marTop w:val="0"/>
                      <w:marBottom w:val="0"/>
                      <w:divBdr>
                        <w:top w:val="none" w:sz="0" w:space="0" w:color="auto"/>
                        <w:left w:val="none" w:sz="0" w:space="0" w:color="auto"/>
                        <w:bottom w:val="none" w:sz="0" w:space="0" w:color="auto"/>
                        <w:right w:val="none" w:sz="0" w:space="0" w:color="auto"/>
                      </w:divBdr>
                    </w:div>
                    <w:div w:id="1735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73518">
      <w:bodyDiv w:val="1"/>
      <w:marLeft w:val="0"/>
      <w:marRight w:val="0"/>
      <w:marTop w:val="0"/>
      <w:marBottom w:val="0"/>
      <w:divBdr>
        <w:top w:val="none" w:sz="0" w:space="0" w:color="auto"/>
        <w:left w:val="none" w:sz="0" w:space="0" w:color="auto"/>
        <w:bottom w:val="none" w:sz="0" w:space="0" w:color="auto"/>
        <w:right w:val="none" w:sz="0" w:space="0" w:color="auto"/>
      </w:divBdr>
      <w:divsChild>
        <w:div w:id="189684670">
          <w:marLeft w:val="0"/>
          <w:marRight w:val="0"/>
          <w:marTop w:val="0"/>
          <w:marBottom w:val="0"/>
          <w:divBdr>
            <w:top w:val="none" w:sz="0" w:space="0" w:color="auto"/>
            <w:left w:val="none" w:sz="0" w:space="0" w:color="auto"/>
            <w:bottom w:val="none" w:sz="0" w:space="0" w:color="auto"/>
            <w:right w:val="none" w:sz="0" w:space="0" w:color="auto"/>
          </w:divBdr>
        </w:div>
        <w:div w:id="1921206645">
          <w:marLeft w:val="0"/>
          <w:marRight w:val="0"/>
          <w:marTop w:val="0"/>
          <w:marBottom w:val="0"/>
          <w:divBdr>
            <w:top w:val="none" w:sz="0" w:space="0" w:color="auto"/>
            <w:left w:val="none" w:sz="0" w:space="0" w:color="auto"/>
            <w:bottom w:val="none" w:sz="0" w:space="0" w:color="auto"/>
            <w:right w:val="none" w:sz="0" w:space="0" w:color="auto"/>
          </w:divBdr>
        </w:div>
        <w:div w:id="956452778">
          <w:marLeft w:val="0"/>
          <w:marRight w:val="0"/>
          <w:marTop w:val="0"/>
          <w:marBottom w:val="0"/>
          <w:divBdr>
            <w:top w:val="none" w:sz="0" w:space="0" w:color="auto"/>
            <w:left w:val="none" w:sz="0" w:space="0" w:color="auto"/>
            <w:bottom w:val="none" w:sz="0" w:space="0" w:color="auto"/>
            <w:right w:val="none" w:sz="0" w:space="0" w:color="auto"/>
          </w:divBdr>
        </w:div>
      </w:divsChild>
    </w:div>
    <w:div w:id="1533106366">
      <w:bodyDiv w:val="1"/>
      <w:marLeft w:val="0"/>
      <w:marRight w:val="0"/>
      <w:marTop w:val="0"/>
      <w:marBottom w:val="0"/>
      <w:divBdr>
        <w:top w:val="none" w:sz="0" w:space="0" w:color="auto"/>
        <w:left w:val="none" w:sz="0" w:space="0" w:color="auto"/>
        <w:bottom w:val="none" w:sz="0" w:space="0" w:color="auto"/>
        <w:right w:val="none" w:sz="0" w:space="0" w:color="auto"/>
      </w:divBdr>
      <w:divsChild>
        <w:div w:id="1530070655">
          <w:marLeft w:val="0"/>
          <w:marRight w:val="0"/>
          <w:marTop w:val="0"/>
          <w:marBottom w:val="0"/>
          <w:divBdr>
            <w:top w:val="none" w:sz="0" w:space="0" w:color="auto"/>
            <w:left w:val="none" w:sz="0" w:space="0" w:color="auto"/>
            <w:bottom w:val="none" w:sz="0" w:space="0" w:color="auto"/>
            <w:right w:val="none" w:sz="0" w:space="0" w:color="auto"/>
          </w:divBdr>
        </w:div>
        <w:div w:id="850147543">
          <w:marLeft w:val="0"/>
          <w:marRight w:val="0"/>
          <w:marTop w:val="0"/>
          <w:marBottom w:val="0"/>
          <w:divBdr>
            <w:top w:val="none" w:sz="0" w:space="0" w:color="auto"/>
            <w:left w:val="none" w:sz="0" w:space="0" w:color="auto"/>
            <w:bottom w:val="none" w:sz="0" w:space="0" w:color="auto"/>
            <w:right w:val="none" w:sz="0" w:space="0" w:color="auto"/>
          </w:divBdr>
          <w:divsChild>
            <w:div w:id="1295133670">
              <w:marLeft w:val="0"/>
              <w:marRight w:val="0"/>
              <w:marTop w:val="0"/>
              <w:marBottom w:val="0"/>
              <w:divBdr>
                <w:top w:val="none" w:sz="0" w:space="0" w:color="auto"/>
                <w:left w:val="none" w:sz="0" w:space="0" w:color="auto"/>
                <w:bottom w:val="none" w:sz="0" w:space="0" w:color="auto"/>
                <w:right w:val="none" w:sz="0" w:space="0" w:color="auto"/>
              </w:divBdr>
            </w:div>
            <w:div w:id="542333451">
              <w:marLeft w:val="0"/>
              <w:marRight w:val="0"/>
              <w:marTop w:val="0"/>
              <w:marBottom w:val="0"/>
              <w:divBdr>
                <w:top w:val="none" w:sz="0" w:space="0" w:color="auto"/>
                <w:left w:val="none" w:sz="0" w:space="0" w:color="auto"/>
                <w:bottom w:val="none" w:sz="0" w:space="0" w:color="auto"/>
                <w:right w:val="none" w:sz="0" w:space="0" w:color="auto"/>
              </w:divBdr>
            </w:div>
            <w:div w:id="2048337857">
              <w:marLeft w:val="0"/>
              <w:marRight w:val="0"/>
              <w:marTop w:val="0"/>
              <w:marBottom w:val="0"/>
              <w:divBdr>
                <w:top w:val="none" w:sz="0" w:space="0" w:color="auto"/>
                <w:left w:val="none" w:sz="0" w:space="0" w:color="auto"/>
                <w:bottom w:val="none" w:sz="0" w:space="0" w:color="auto"/>
                <w:right w:val="none" w:sz="0" w:space="0" w:color="auto"/>
              </w:divBdr>
            </w:div>
          </w:divsChild>
        </w:div>
        <w:div w:id="1753775850">
          <w:marLeft w:val="0"/>
          <w:marRight w:val="0"/>
          <w:marTop w:val="0"/>
          <w:marBottom w:val="0"/>
          <w:divBdr>
            <w:top w:val="none" w:sz="0" w:space="0" w:color="auto"/>
            <w:left w:val="none" w:sz="0" w:space="0" w:color="auto"/>
            <w:bottom w:val="none" w:sz="0" w:space="0" w:color="auto"/>
            <w:right w:val="none" w:sz="0" w:space="0" w:color="auto"/>
          </w:divBdr>
          <w:divsChild>
            <w:div w:id="367024874">
              <w:marLeft w:val="0"/>
              <w:marRight w:val="0"/>
              <w:marTop w:val="0"/>
              <w:marBottom w:val="0"/>
              <w:divBdr>
                <w:top w:val="none" w:sz="0" w:space="0" w:color="auto"/>
                <w:left w:val="none" w:sz="0" w:space="0" w:color="auto"/>
                <w:bottom w:val="none" w:sz="0" w:space="0" w:color="auto"/>
                <w:right w:val="none" w:sz="0" w:space="0" w:color="auto"/>
              </w:divBdr>
            </w:div>
            <w:div w:id="1725056768">
              <w:marLeft w:val="0"/>
              <w:marRight w:val="0"/>
              <w:marTop w:val="0"/>
              <w:marBottom w:val="0"/>
              <w:divBdr>
                <w:top w:val="none" w:sz="0" w:space="0" w:color="auto"/>
                <w:left w:val="none" w:sz="0" w:space="0" w:color="auto"/>
                <w:bottom w:val="none" w:sz="0" w:space="0" w:color="auto"/>
                <w:right w:val="none" w:sz="0" w:space="0" w:color="auto"/>
              </w:divBdr>
            </w:div>
            <w:div w:id="1880045868">
              <w:marLeft w:val="0"/>
              <w:marRight w:val="0"/>
              <w:marTop w:val="0"/>
              <w:marBottom w:val="0"/>
              <w:divBdr>
                <w:top w:val="none" w:sz="0" w:space="0" w:color="auto"/>
                <w:left w:val="none" w:sz="0" w:space="0" w:color="auto"/>
                <w:bottom w:val="none" w:sz="0" w:space="0" w:color="auto"/>
                <w:right w:val="none" w:sz="0" w:space="0" w:color="auto"/>
              </w:divBdr>
            </w:div>
          </w:divsChild>
        </w:div>
        <w:div w:id="1274509348">
          <w:marLeft w:val="0"/>
          <w:marRight w:val="0"/>
          <w:marTop w:val="0"/>
          <w:marBottom w:val="0"/>
          <w:divBdr>
            <w:top w:val="none" w:sz="0" w:space="0" w:color="auto"/>
            <w:left w:val="none" w:sz="0" w:space="0" w:color="auto"/>
            <w:bottom w:val="none" w:sz="0" w:space="0" w:color="auto"/>
            <w:right w:val="none" w:sz="0" w:space="0" w:color="auto"/>
          </w:divBdr>
          <w:divsChild>
            <w:div w:id="268971041">
              <w:marLeft w:val="0"/>
              <w:marRight w:val="0"/>
              <w:marTop w:val="0"/>
              <w:marBottom w:val="0"/>
              <w:divBdr>
                <w:top w:val="none" w:sz="0" w:space="0" w:color="auto"/>
                <w:left w:val="none" w:sz="0" w:space="0" w:color="auto"/>
                <w:bottom w:val="none" w:sz="0" w:space="0" w:color="auto"/>
                <w:right w:val="none" w:sz="0" w:space="0" w:color="auto"/>
              </w:divBdr>
            </w:div>
            <w:div w:id="256867953">
              <w:marLeft w:val="0"/>
              <w:marRight w:val="0"/>
              <w:marTop w:val="0"/>
              <w:marBottom w:val="0"/>
              <w:divBdr>
                <w:top w:val="none" w:sz="0" w:space="0" w:color="auto"/>
                <w:left w:val="none" w:sz="0" w:space="0" w:color="auto"/>
                <w:bottom w:val="none" w:sz="0" w:space="0" w:color="auto"/>
                <w:right w:val="none" w:sz="0" w:space="0" w:color="auto"/>
              </w:divBdr>
            </w:div>
            <w:div w:id="1414282810">
              <w:marLeft w:val="0"/>
              <w:marRight w:val="0"/>
              <w:marTop w:val="0"/>
              <w:marBottom w:val="0"/>
              <w:divBdr>
                <w:top w:val="none" w:sz="0" w:space="0" w:color="auto"/>
                <w:left w:val="none" w:sz="0" w:space="0" w:color="auto"/>
                <w:bottom w:val="none" w:sz="0" w:space="0" w:color="auto"/>
                <w:right w:val="none" w:sz="0" w:space="0" w:color="auto"/>
              </w:divBdr>
            </w:div>
          </w:divsChild>
        </w:div>
        <w:div w:id="1864710756">
          <w:marLeft w:val="0"/>
          <w:marRight w:val="0"/>
          <w:marTop w:val="0"/>
          <w:marBottom w:val="0"/>
          <w:divBdr>
            <w:top w:val="none" w:sz="0" w:space="0" w:color="auto"/>
            <w:left w:val="none" w:sz="0" w:space="0" w:color="auto"/>
            <w:bottom w:val="none" w:sz="0" w:space="0" w:color="auto"/>
            <w:right w:val="none" w:sz="0" w:space="0" w:color="auto"/>
          </w:divBdr>
          <w:divsChild>
            <w:div w:id="868489315">
              <w:marLeft w:val="0"/>
              <w:marRight w:val="0"/>
              <w:marTop w:val="0"/>
              <w:marBottom w:val="0"/>
              <w:divBdr>
                <w:top w:val="none" w:sz="0" w:space="0" w:color="auto"/>
                <w:left w:val="none" w:sz="0" w:space="0" w:color="auto"/>
                <w:bottom w:val="none" w:sz="0" w:space="0" w:color="auto"/>
                <w:right w:val="none" w:sz="0" w:space="0" w:color="auto"/>
              </w:divBdr>
            </w:div>
            <w:div w:id="707535795">
              <w:marLeft w:val="0"/>
              <w:marRight w:val="0"/>
              <w:marTop w:val="0"/>
              <w:marBottom w:val="0"/>
              <w:divBdr>
                <w:top w:val="none" w:sz="0" w:space="0" w:color="auto"/>
                <w:left w:val="none" w:sz="0" w:space="0" w:color="auto"/>
                <w:bottom w:val="none" w:sz="0" w:space="0" w:color="auto"/>
                <w:right w:val="none" w:sz="0" w:space="0" w:color="auto"/>
              </w:divBdr>
            </w:div>
            <w:div w:id="778917059">
              <w:marLeft w:val="0"/>
              <w:marRight w:val="0"/>
              <w:marTop w:val="0"/>
              <w:marBottom w:val="0"/>
              <w:divBdr>
                <w:top w:val="none" w:sz="0" w:space="0" w:color="auto"/>
                <w:left w:val="none" w:sz="0" w:space="0" w:color="auto"/>
                <w:bottom w:val="none" w:sz="0" w:space="0" w:color="auto"/>
                <w:right w:val="none" w:sz="0" w:space="0" w:color="auto"/>
              </w:divBdr>
            </w:div>
          </w:divsChild>
        </w:div>
        <w:div w:id="866718887">
          <w:marLeft w:val="0"/>
          <w:marRight w:val="0"/>
          <w:marTop w:val="0"/>
          <w:marBottom w:val="0"/>
          <w:divBdr>
            <w:top w:val="none" w:sz="0" w:space="0" w:color="auto"/>
            <w:left w:val="none" w:sz="0" w:space="0" w:color="auto"/>
            <w:bottom w:val="none" w:sz="0" w:space="0" w:color="auto"/>
            <w:right w:val="none" w:sz="0" w:space="0" w:color="auto"/>
          </w:divBdr>
          <w:divsChild>
            <w:div w:id="673537476">
              <w:marLeft w:val="0"/>
              <w:marRight w:val="0"/>
              <w:marTop w:val="0"/>
              <w:marBottom w:val="0"/>
              <w:divBdr>
                <w:top w:val="none" w:sz="0" w:space="0" w:color="auto"/>
                <w:left w:val="none" w:sz="0" w:space="0" w:color="auto"/>
                <w:bottom w:val="none" w:sz="0" w:space="0" w:color="auto"/>
                <w:right w:val="none" w:sz="0" w:space="0" w:color="auto"/>
              </w:divBdr>
            </w:div>
            <w:div w:id="1546941264">
              <w:marLeft w:val="0"/>
              <w:marRight w:val="0"/>
              <w:marTop w:val="0"/>
              <w:marBottom w:val="0"/>
              <w:divBdr>
                <w:top w:val="none" w:sz="0" w:space="0" w:color="auto"/>
                <w:left w:val="none" w:sz="0" w:space="0" w:color="auto"/>
                <w:bottom w:val="none" w:sz="0" w:space="0" w:color="auto"/>
                <w:right w:val="none" w:sz="0" w:space="0" w:color="auto"/>
              </w:divBdr>
            </w:div>
            <w:div w:id="2032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40">
      <w:bodyDiv w:val="1"/>
      <w:marLeft w:val="0"/>
      <w:marRight w:val="0"/>
      <w:marTop w:val="0"/>
      <w:marBottom w:val="0"/>
      <w:divBdr>
        <w:top w:val="none" w:sz="0" w:space="0" w:color="auto"/>
        <w:left w:val="none" w:sz="0" w:space="0" w:color="auto"/>
        <w:bottom w:val="none" w:sz="0" w:space="0" w:color="auto"/>
        <w:right w:val="none" w:sz="0" w:space="0" w:color="auto"/>
      </w:divBdr>
      <w:divsChild>
        <w:div w:id="686908112">
          <w:marLeft w:val="0"/>
          <w:marRight w:val="0"/>
          <w:marTop w:val="0"/>
          <w:marBottom w:val="0"/>
          <w:divBdr>
            <w:top w:val="none" w:sz="0" w:space="0" w:color="auto"/>
            <w:left w:val="none" w:sz="0" w:space="0" w:color="auto"/>
            <w:bottom w:val="none" w:sz="0" w:space="0" w:color="auto"/>
            <w:right w:val="none" w:sz="0" w:space="0" w:color="auto"/>
          </w:divBdr>
          <w:divsChild>
            <w:div w:id="734160908">
              <w:marLeft w:val="0"/>
              <w:marRight w:val="0"/>
              <w:marTop w:val="0"/>
              <w:marBottom w:val="0"/>
              <w:divBdr>
                <w:top w:val="none" w:sz="0" w:space="0" w:color="auto"/>
                <w:left w:val="none" w:sz="0" w:space="0" w:color="auto"/>
                <w:bottom w:val="none" w:sz="0" w:space="0" w:color="auto"/>
                <w:right w:val="none" w:sz="0" w:space="0" w:color="auto"/>
              </w:divBdr>
              <w:divsChild>
                <w:div w:id="705905825">
                  <w:marLeft w:val="0"/>
                  <w:marRight w:val="0"/>
                  <w:marTop w:val="0"/>
                  <w:marBottom w:val="0"/>
                  <w:divBdr>
                    <w:top w:val="none" w:sz="0" w:space="0" w:color="auto"/>
                    <w:left w:val="none" w:sz="0" w:space="0" w:color="auto"/>
                    <w:bottom w:val="none" w:sz="0" w:space="0" w:color="auto"/>
                    <w:right w:val="none" w:sz="0" w:space="0" w:color="auto"/>
                  </w:divBdr>
                </w:div>
                <w:div w:id="124394970">
                  <w:marLeft w:val="0"/>
                  <w:marRight w:val="0"/>
                  <w:marTop w:val="0"/>
                  <w:marBottom w:val="0"/>
                  <w:divBdr>
                    <w:top w:val="none" w:sz="0" w:space="0" w:color="auto"/>
                    <w:left w:val="none" w:sz="0" w:space="0" w:color="auto"/>
                    <w:bottom w:val="none" w:sz="0" w:space="0" w:color="auto"/>
                    <w:right w:val="none" w:sz="0" w:space="0" w:color="auto"/>
                  </w:divBdr>
                  <w:divsChild>
                    <w:div w:id="1933464370">
                      <w:marLeft w:val="0"/>
                      <w:marRight w:val="0"/>
                      <w:marTop w:val="0"/>
                      <w:marBottom w:val="0"/>
                      <w:divBdr>
                        <w:top w:val="none" w:sz="0" w:space="0" w:color="auto"/>
                        <w:left w:val="none" w:sz="0" w:space="0" w:color="auto"/>
                        <w:bottom w:val="none" w:sz="0" w:space="0" w:color="auto"/>
                        <w:right w:val="none" w:sz="0" w:space="0" w:color="auto"/>
                      </w:divBdr>
                    </w:div>
                    <w:div w:id="1001198766">
                      <w:marLeft w:val="0"/>
                      <w:marRight w:val="0"/>
                      <w:marTop w:val="0"/>
                      <w:marBottom w:val="0"/>
                      <w:divBdr>
                        <w:top w:val="none" w:sz="0" w:space="0" w:color="auto"/>
                        <w:left w:val="none" w:sz="0" w:space="0" w:color="auto"/>
                        <w:bottom w:val="none" w:sz="0" w:space="0" w:color="auto"/>
                        <w:right w:val="none" w:sz="0" w:space="0" w:color="auto"/>
                      </w:divBdr>
                    </w:div>
                    <w:div w:id="1839421741">
                      <w:marLeft w:val="0"/>
                      <w:marRight w:val="0"/>
                      <w:marTop w:val="0"/>
                      <w:marBottom w:val="0"/>
                      <w:divBdr>
                        <w:top w:val="none" w:sz="0" w:space="0" w:color="auto"/>
                        <w:left w:val="none" w:sz="0" w:space="0" w:color="auto"/>
                        <w:bottom w:val="none" w:sz="0" w:space="0" w:color="auto"/>
                        <w:right w:val="none" w:sz="0" w:space="0" w:color="auto"/>
                      </w:divBdr>
                    </w:div>
                    <w:div w:id="1052463230">
                      <w:marLeft w:val="0"/>
                      <w:marRight w:val="0"/>
                      <w:marTop w:val="0"/>
                      <w:marBottom w:val="0"/>
                      <w:divBdr>
                        <w:top w:val="none" w:sz="0" w:space="0" w:color="auto"/>
                        <w:left w:val="none" w:sz="0" w:space="0" w:color="auto"/>
                        <w:bottom w:val="none" w:sz="0" w:space="0" w:color="auto"/>
                        <w:right w:val="none" w:sz="0" w:space="0" w:color="auto"/>
                      </w:divBdr>
                    </w:div>
                  </w:divsChild>
                </w:div>
                <w:div w:id="1202521550">
                  <w:marLeft w:val="0"/>
                  <w:marRight w:val="0"/>
                  <w:marTop w:val="0"/>
                  <w:marBottom w:val="0"/>
                  <w:divBdr>
                    <w:top w:val="none" w:sz="0" w:space="0" w:color="auto"/>
                    <w:left w:val="none" w:sz="0" w:space="0" w:color="auto"/>
                    <w:bottom w:val="none" w:sz="0" w:space="0" w:color="auto"/>
                    <w:right w:val="none" w:sz="0" w:space="0" w:color="auto"/>
                  </w:divBdr>
                  <w:divsChild>
                    <w:div w:id="948780747">
                      <w:marLeft w:val="0"/>
                      <w:marRight w:val="0"/>
                      <w:marTop w:val="0"/>
                      <w:marBottom w:val="0"/>
                      <w:divBdr>
                        <w:top w:val="none" w:sz="0" w:space="0" w:color="auto"/>
                        <w:left w:val="none" w:sz="0" w:space="0" w:color="auto"/>
                        <w:bottom w:val="none" w:sz="0" w:space="0" w:color="auto"/>
                        <w:right w:val="none" w:sz="0" w:space="0" w:color="auto"/>
                      </w:divBdr>
                    </w:div>
                    <w:div w:id="42676931">
                      <w:marLeft w:val="0"/>
                      <w:marRight w:val="0"/>
                      <w:marTop w:val="0"/>
                      <w:marBottom w:val="0"/>
                      <w:divBdr>
                        <w:top w:val="none" w:sz="0" w:space="0" w:color="auto"/>
                        <w:left w:val="none" w:sz="0" w:space="0" w:color="auto"/>
                        <w:bottom w:val="none" w:sz="0" w:space="0" w:color="auto"/>
                        <w:right w:val="none" w:sz="0" w:space="0" w:color="auto"/>
                      </w:divBdr>
                    </w:div>
                    <w:div w:id="19099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0013">
      <w:bodyDiv w:val="1"/>
      <w:marLeft w:val="0"/>
      <w:marRight w:val="0"/>
      <w:marTop w:val="0"/>
      <w:marBottom w:val="0"/>
      <w:divBdr>
        <w:top w:val="none" w:sz="0" w:space="0" w:color="auto"/>
        <w:left w:val="none" w:sz="0" w:space="0" w:color="auto"/>
        <w:bottom w:val="none" w:sz="0" w:space="0" w:color="auto"/>
        <w:right w:val="none" w:sz="0" w:space="0" w:color="auto"/>
      </w:divBdr>
      <w:divsChild>
        <w:div w:id="1340891702">
          <w:marLeft w:val="0"/>
          <w:marRight w:val="0"/>
          <w:marTop w:val="0"/>
          <w:marBottom w:val="0"/>
          <w:divBdr>
            <w:top w:val="none" w:sz="0" w:space="0" w:color="auto"/>
            <w:left w:val="none" w:sz="0" w:space="0" w:color="auto"/>
            <w:bottom w:val="none" w:sz="0" w:space="0" w:color="auto"/>
            <w:right w:val="none" w:sz="0" w:space="0" w:color="auto"/>
          </w:divBdr>
          <w:divsChild>
            <w:div w:id="462502771">
              <w:marLeft w:val="0"/>
              <w:marRight w:val="0"/>
              <w:marTop w:val="0"/>
              <w:marBottom w:val="0"/>
              <w:divBdr>
                <w:top w:val="none" w:sz="0" w:space="0" w:color="auto"/>
                <w:left w:val="none" w:sz="0" w:space="0" w:color="auto"/>
                <w:bottom w:val="none" w:sz="0" w:space="0" w:color="auto"/>
                <w:right w:val="none" w:sz="0" w:space="0" w:color="auto"/>
              </w:divBdr>
              <w:divsChild>
                <w:div w:id="1713185799">
                  <w:marLeft w:val="0"/>
                  <w:marRight w:val="0"/>
                  <w:marTop w:val="0"/>
                  <w:marBottom w:val="0"/>
                  <w:divBdr>
                    <w:top w:val="none" w:sz="0" w:space="0" w:color="auto"/>
                    <w:left w:val="none" w:sz="0" w:space="0" w:color="auto"/>
                    <w:bottom w:val="none" w:sz="0" w:space="0" w:color="auto"/>
                    <w:right w:val="none" w:sz="0" w:space="0" w:color="auto"/>
                  </w:divBdr>
                </w:div>
                <w:div w:id="1872302321">
                  <w:marLeft w:val="0"/>
                  <w:marRight w:val="0"/>
                  <w:marTop w:val="0"/>
                  <w:marBottom w:val="0"/>
                  <w:divBdr>
                    <w:top w:val="none" w:sz="0" w:space="0" w:color="auto"/>
                    <w:left w:val="none" w:sz="0" w:space="0" w:color="auto"/>
                    <w:bottom w:val="none" w:sz="0" w:space="0" w:color="auto"/>
                    <w:right w:val="none" w:sz="0" w:space="0" w:color="auto"/>
                  </w:divBdr>
                  <w:divsChild>
                    <w:div w:id="1052773281">
                      <w:marLeft w:val="0"/>
                      <w:marRight w:val="0"/>
                      <w:marTop w:val="0"/>
                      <w:marBottom w:val="0"/>
                      <w:divBdr>
                        <w:top w:val="none" w:sz="0" w:space="0" w:color="auto"/>
                        <w:left w:val="none" w:sz="0" w:space="0" w:color="auto"/>
                        <w:bottom w:val="none" w:sz="0" w:space="0" w:color="auto"/>
                        <w:right w:val="none" w:sz="0" w:space="0" w:color="auto"/>
                      </w:divBdr>
                    </w:div>
                    <w:div w:id="404035955">
                      <w:marLeft w:val="0"/>
                      <w:marRight w:val="0"/>
                      <w:marTop w:val="0"/>
                      <w:marBottom w:val="0"/>
                      <w:divBdr>
                        <w:top w:val="none" w:sz="0" w:space="0" w:color="auto"/>
                        <w:left w:val="none" w:sz="0" w:space="0" w:color="auto"/>
                        <w:bottom w:val="none" w:sz="0" w:space="0" w:color="auto"/>
                        <w:right w:val="none" w:sz="0" w:space="0" w:color="auto"/>
                      </w:divBdr>
                    </w:div>
                    <w:div w:id="1579436974">
                      <w:marLeft w:val="0"/>
                      <w:marRight w:val="0"/>
                      <w:marTop w:val="0"/>
                      <w:marBottom w:val="0"/>
                      <w:divBdr>
                        <w:top w:val="none" w:sz="0" w:space="0" w:color="auto"/>
                        <w:left w:val="none" w:sz="0" w:space="0" w:color="auto"/>
                        <w:bottom w:val="none" w:sz="0" w:space="0" w:color="auto"/>
                        <w:right w:val="none" w:sz="0" w:space="0" w:color="auto"/>
                      </w:divBdr>
                    </w:div>
                  </w:divsChild>
                </w:div>
                <w:div w:id="1616014148">
                  <w:marLeft w:val="0"/>
                  <w:marRight w:val="0"/>
                  <w:marTop w:val="0"/>
                  <w:marBottom w:val="0"/>
                  <w:divBdr>
                    <w:top w:val="none" w:sz="0" w:space="0" w:color="auto"/>
                    <w:left w:val="none" w:sz="0" w:space="0" w:color="auto"/>
                    <w:bottom w:val="none" w:sz="0" w:space="0" w:color="auto"/>
                    <w:right w:val="none" w:sz="0" w:space="0" w:color="auto"/>
                  </w:divBdr>
                  <w:divsChild>
                    <w:div w:id="188878773">
                      <w:marLeft w:val="0"/>
                      <w:marRight w:val="0"/>
                      <w:marTop w:val="0"/>
                      <w:marBottom w:val="0"/>
                      <w:divBdr>
                        <w:top w:val="none" w:sz="0" w:space="0" w:color="auto"/>
                        <w:left w:val="none" w:sz="0" w:space="0" w:color="auto"/>
                        <w:bottom w:val="none" w:sz="0" w:space="0" w:color="auto"/>
                        <w:right w:val="none" w:sz="0" w:space="0" w:color="auto"/>
                      </w:divBdr>
                    </w:div>
                    <w:div w:id="537202220">
                      <w:marLeft w:val="0"/>
                      <w:marRight w:val="0"/>
                      <w:marTop w:val="0"/>
                      <w:marBottom w:val="0"/>
                      <w:divBdr>
                        <w:top w:val="none" w:sz="0" w:space="0" w:color="auto"/>
                        <w:left w:val="none" w:sz="0" w:space="0" w:color="auto"/>
                        <w:bottom w:val="none" w:sz="0" w:space="0" w:color="auto"/>
                        <w:right w:val="none" w:sz="0" w:space="0" w:color="auto"/>
                      </w:divBdr>
                    </w:div>
                    <w:div w:id="1245728846">
                      <w:marLeft w:val="0"/>
                      <w:marRight w:val="0"/>
                      <w:marTop w:val="0"/>
                      <w:marBottom w:val="0"/>
                      <w:divBdr>
                        <w:top w:val="none" w:sz="0" w:space="0" w:color="auto"/>
                        <w:left w:val="none" w:sz="0" w:space="0" w:color="auto"/>
                        <w:bottom w:val="none" w:sz="0" w:space="0" w:color="auto"/>
                        <w:right w:val="none" w:sz="0" w:space="0" w:color="auto"/>
                      </w:divBdr>
                    </w:div>
                  </w:divsChild>
                </w:div>
                <w:div w:id="614755700">
                  <w:marLeft w:val="0"/>
                  <w:marRight w:val="0"/>
                  <w:marTop w:val="0"/>
                  <w:marBottom w:val="0"/>
                  <w:divBdr>
                    <w:top w:val="none" w:sz="0" w:space="0" w:color="auto"/>
                    <w:left w:val="none" w:sz="0" w:space="0" w:color="auto"/>
                    <w:bottom w:val="none" w:sz="0" w:space="0" w:color="auto"/>
                    <w:right w:val="none" w:sz="0" w:space="0" w:color="auto"/>
                  </w:divBdr>
                  <w:divsChild>
                    <w:div w:id="1168983404">
                      <w:marLeft w:val="0"/>
                      <w:marRight w:val="0"/>
                      <w:marTop w:val="0"/>
                      <w:marBottom w:val="0"/>
                      <w:divBdr>
                        <w:top w:val="none" w:sz="0" w:space="0" w:color="auto"/>
                        <w:left w:val="none" w:sz="0" w:space="0" w:color="auto"/>
                        <w:bottom w:val="none" w:sz="0" w:space="0" w:color="auto"/>
                        <w:right w:val="none" w:sz="0" w:space="0" w:color="auto"/>
                      </w:divBdr>
                    </w:div>
                    <w:div w:id="1242065224">
                      <w:marLeft w:val="0"/>
                      <w:marRight w:val="0"/>
                      <w:marTop w:val="0"/>
                      <w:marBottom w:val="0"/>
                      <w:divBdr>
                        <w:top w:val="none" w:sz="0" w:space="0" w:color="auto"/>
                        <w:left w:val="none" w:sz="0" w:space="0" w:color="auto"/>
                        <w:bottom w:val="none" w:sz="0" w:space="0" w:color="auto"/>
                        <w:right w:val="none" w:sz="0" w:space="0" w:color="auto"/>
                      </w:divBdr>
                    </w:div>
                    <w:div w:id="415829481">
                      <w:marLeft w:val="0"/>
                      <w:marRight w:val="0"/>
                      <w:marTop w:val="0"/>
                      <w:marBottom w:val="0"/>
                      <w:divBdr>
                        <w:top w:val="none" w:sz="0" w:space="0" w:color="auto"/>
                        <w:left w:val="none" w:sz="0" w:space="0" w:color="auto"/>
                        <w:bottom w:val="none" w:sz="0" w:space="0" w:color="auto"/>
                        <w:right w:val="none" w:sz="0" w:space="0" w:color="auto"/>
                      </w:divBdr>
                    </w:div>
                  </w:divsChild>
                </w:div>
                <w:div w:id="340160090">
                  <w:marLeft w:val="0"/>
                  <w:marRight w:val="0"/>
                  <w:marTop w:val="0"/>
                  <w:marBottom w:val="0"/>
                  <w:divBdr>
                    <w:top w:val="none" w:sz="0" w:space="0" w:color="auto"/>
                    <w:left w:val="none" w:sz="0" w:space="0" w:color="auto"/>
                    <w:bottom w:val="none" w:sz="0" w:space="0" w:color="auto"/>
                    <w:right w:val="none" w:sz="0" w:space="0" w:color="auto"/>
                  </w:divBdr>
                  <w:divsChild>
                    <w:div w:id="500968580">
                      <w:marLeft w:val="0"/>
                      <w:marRight w:val="0"/>
                      <w:marTop w:val="0"/>
                      <w:marBottom w:val="0"/>
                      <w:divBdr>
                        <w:top w:val="none" w:sz="0" w:space="0" w:color="auto"/>
                        <w:left w:val="none" w:sz="0" w:space="0" w:color="auto"/>
                        <w:bottom w:val="none" w:sz="0" w:space="0" w:color="auto"/>
                        <w:right w:val="none" w:sz="0" w:space="0" w:color="auto"/>
                      </w:divBdr>
                    </w:div>
                    <w:div w:id="1346008702">
                      <w:marLeft w:val="0"/>
                      <w:marRight w:val="0"/>
                      <w:marTop w:val="0"/>
                      <w:marBottom w:val="0"/>
                      <w:divBdr>
                        <w:top w:val="none" w:sz="0" w:space="0" w:color="auto"/>
                        <w:left w:val="none" w:sz="0" w:space="0" w:color="auto"/>
                        <w:bottom w:val="none" w:sz="0" w:space="0" w:color="auto"/>
                        <w:right w:val="none" w:sz="0" w:space="0" w:color="auto"/>
                      </w:divBdr>
                    </w:div>
                    <w:div w:id="1840151014">
                      <w:marLeft w:val="0"/>
                      <w:marRight w:val="0"/>
                      <w:marTop w:val="0"/>
                      <w:marBottom w:val="0"/>
                      <w:divBdr>
                        <w:top w:val="none" w:sz="0" w:space="0" w:color="auto"/>
                        <w:left w:val="none" w:sz="0" w:space="0" w:color="auto"/>
                        <w:bottom w:val="none" w:sz="0" w:space="0" w:color="auto"/>
                        <w:right w:val="none" w:sz="0" w:space="0" w:color="auto"/>
                      </w:divBdr>
                    </w:div>
                  </w:divsChild>
                </w:div>
                <w:div w:id="890116991">
                  <w:marLeft w:val="0"/>
                  <w:marRight w:val="0"/>
                  <w:marTop w:val="0"/>
                  <w:marBottom w:val="0"/>
                  <w:divBdr>
                    <w:top w:val="none" w:sz="0" w:space="0" w:color="auto"/>
                    <w:left w:val="none" w:sz="0" w:space="0" w:color="auto"/>
                    <w:bottom w:val="none" w:sz="0" w:space="0" w:color="auto"/>
                    <w:right w:val="none" w:sz="0" w:space="0" w:color="auto"/>
                  </w:divBdr>
                  <w:divsChild>
                    <w:div w:id="492068936">
                      <w:marLeft w:val="0"/>
                      <w:marRight w:val="0"/>
                      <w:marTop w:val="0"/>
                      <w:marBottom w:val="0"/>
                      <w:divBdr>
                        <w:top w:val="none" w:sz="0" w:space="0" w:color="auto"/>
                        <w:left w:val="none" w:sz="0" w:space="0" w:color="auto"/>
                        <w:bottom w:val="none" w:sz="0" w:space="0" w:color="auto"/>
                        <w:right w:val="none" w:sz="0" w:space="0" w:color="auto"/>
                      </w:divBdr>
                    </w:div>
                    <w:div w:id="1190874738">
                      <w:marLeft w:val="0"/>
                      <w:marRight w:val="0"/>
                      <w:marTop w:val="0"/>
                      <w:marBottom w:val="0"/>
                      <w:divBdr>
                        <w:top w:val="none" w:sz="0" w:space="0" w:color="auto"/>
                        <w:left w:val="none" w:sz="0" w:space="0" w:color="auto"/>
                        <w:bottom w:val="none" w:sz="0" w:space="0" w:color="auto"/>
                        <w:right w:val="none" w:sz="0" w:space="0" w:color="auto"/>
                      </w:divBdr>
                    </w:div>
                    <w:div w:id="2144495334">
                      <w:marLeft w:val="0"/>
                      <w:marRight w:val="0"/>
                      <w:marTop w:val="0"/>
                      <w:marBottom w:val="0"/>
                      <w:divBdr>
                        <w:top w:val="none" w:sz="0" w:space="0" w:color="auto"/>
                        <w:left w:val="none" w:sz="0" w:space="0" w:color="auto"/>
                        <w:bottom w:val="none" w:sz="0" w:space="0" w:color="auto"/>
                        <w:right w:val="none" w:sz="0" w:space="0" w:color="auto"/>
                      </w:divBdr>
                    </w:div>
                    <w:div w:id="1011105514">
                      <w:marLeft w:val="0"/>
                      <w:marRight w:val="0"/>
                      <w:marTop w:val="0"/>
                      <w:marBottom w:val="0"/>
                      <w:divBdr>
                        <w:top w:val="none" w:sz="0" w:space="0" w:color="auto"/>
                        <w:left w:val="none" w:sz="0" w:space="0" w:color="auto"/>
                        <w:bottom w:val="none" w:sz="0" w:space="0" w:color="auto"/>
                        <w:right w:val="none" w:sz="0" w:space="0" w:color="auto"/>
                      </w:divBdr>
                    </w:div>
                  </w:divsChild>
                </w:div>
                <w:div w:id="1481655313">
                  <w:marLeft w:val="0"/>
                  <w:marRight w:val="0"/>
                  <w:marTop w:val="0"/>
                  <w:marBottom w:val="0"/>
                  <w:divBdr>
                    <w:top w:val="none" w:sz="0" w:space="0" w:color="auto"/>
                    <w:left w:val="none" w:sz="0" w:space="0" w:color="auto"/>
                    <w:bottom w:val="none" w:sz="0" w:space="0" w:color="auto"/>
                    <w:right w:val="none" w:sz="0" w:space="0" w:color="auto"/>
                  </w:divBdr>
                  <w:divsChild>
                    <w:div w:id="1786148002">
                      <w:marLeft w:val="0"/>
                      <w:marRight w:val="0"/>
                      <w:marTop w:val="0"/>
                      <w:marBottom w:val="0"/>
                      <w:divBdr>
                        <w:top w:val="none" w:sz="0" w:space="0" w:color="auto"/>
                        <w:left w:val="none" w:sz="0" w:space="0" w:color="auto"/>
                        <w:bottom w:val="none" w:sz="0" w:space="0" w:color="auto"/>
                        <w:right w:val="none" w:sz="0" w:space="0" w:color="auto"/>
                      </w:divBdr>
                    </w:div>
                    <w:div w:id="291978762">
                      <w:marLeft w:val="0"/>
                      <w:marRight w:val="0"/>
                      <w:marTop w:val="0"/>
                      <w:marBottom w:val="0"/>
                      <w:divBdr>
                        <w:top w:val="none" w:sz="0" w:space="0" w:color="auto"/>
                        <w:left w:val="none" w:sz="0" w:space="0" w:color="auto"/>
                        <w:bottom w:val="none" w:sz="0" w:space="0" w:color="auto"/>
                        <w:right w:val="none" w:sz="0" w:space="0" w:color="auto"/>
                      </w:divBdr>
                    </w:div>
                    <w:div w:id="701054689">
                      <w:marLeft w:val="0"/>
                      <w:marRight w:val="0"/>
                      <w:marTop w:val="0"/>
                      <w:marBottom w:val="0"/>
                      <w:divBdr>
                        <w:top w:val="none" w:sz="0" w:space="0" w:color="auto"/>
                        <w:left w:val="none" w:sz="0" w:space="0" w:color="auto"/>
                        <w:bottom w:val="none" w:sz="0" w:space="0" w:color="auto"/>
                        <w:right w:val="none" w:sz="0" w:space="0" w:color="auto"/>
                      </w:divBdr>
                    </w:div>
                  </w:divsChild>
                </w:div>
                <w:div w:id="1866212338">
                  <w:marLeft w:val="0"/>
                  <w:marRight w:val="0"/>
                  <w:marTop w:val="0"/>
                  <w:marBottom w:val="0"/>
                  <w:divBdr>
                    <w:top w:val="none" w:sz="0" w:space="0" w:color="auto"/>
                    <w:left w:val="none" w:sz="0" w:space="0" w:color="auto"/>
                    <w:bottom w:val="none" w:sz="0" w:space="0" w:color="auto"/>
                    <w:right w:val="none" w:sz="0" w:space="0" w:color="auto"/>
                  </w:divBdr>
                  <w:divsChild>
                    <w:div w:id="1512375685">
                      <w:marLeft w:val="0"/>
                      <w:marRight w:val="0"/>
                      <w:marTop w:val="0"/>
                      <w:marBottom w:val="0"/>
                      <w:divBdr>
                        <w:top w:val="none" w:sz="0" w:space="0" w:color="auto"/>
                        <w:left w:val="none" w:sz="0" w:space="0" w:color="auto"/>
                        <w:bottom w:val="none" w:sz="0" w:space="0" w:color="auto"/>
                        <w:right w:val="none" w:sz="0" w:space="0" w:color="auto"/>
                      </w:divBdr>
                    </w:div>
                    <w:div w:id="1234699957">
                      <w:marLeft w:val="0"/>
                      <w:marRight w:val="0"/>
                      <w:marTop w:val="0"/>
                      <w:marBottom w:val="0"/>
                      <w:divBdr>
                        <w:top w:val="none" w:sz="0" w:space="0" w:color="auto"/>
                        <w:left w:val="none" w:sz="0" w:space="0" w:color="auto"/>
                        <w:bottom w:val="none" w:sz="0" w:space="0" w:color="auto"/>
                        <w:right w:val="none" w:sz="0" w:space="0" w:color="auto"/>
                      </w:divBdr>
                    </w:div>
                    <w:div w:id="1273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05625">
      <w:bodyDiv w:val="1"/>
      <w:marLeft w:val="0"/>
      <w:marRight w:val="0"/>
      <w:marTop w:val="0"/>
      <w:marBottom w:val="0"/>
      <w:divBdr>
        <w:top w:val="none" w:sz="0" w:space="0" w:color="auto"/>
        <w:left w:val="none" w:sz="0" w:space="0" w:color="auto"/>
        <w:bottom w:val="none" w:sz="0" w:space="0" w:color="auto"/>
        <w:right w:val="none" w:sz="0" w:space="0" w:color="auto"/>
      </w:divBdr>
      <w:divsChild>
        <w:div w:id="1750883002">
          <w:marLeft w:val="0"/>
          <w:marRight w:val="0"/>
          <w:marTop w:val="0"/>
          <w:marBottom w:val="0"/>
          <w:divBdr>
            <w:top w:val="none" w:sz="0" w:space="0" w:color="auto"/>
            <w:left w:val="none" w:sz="0" w:space="0" w:color="auto"/>
            <w:bottom w:val="none" w:sz="0" w:space="0" w:color="auto"/>
            <w:right w:val="none" w:sz="0" w:space="0" w:color="auto"/>
          </w:divBdr>
        </w:div>
        <w:div w:id="1456364229">
          <w:marLeft w:val="0"/>
          <w:marRight w:val="0"/>
          <w:marTop w:val="0"/>
          <w:marBottom w:val="0"/>
          <w:divBdr>
            <w:top w:val="none" w:sz="0" w:space="0" w:color="auto"/>
            <w:left w:val="none" w:sz="0" w:space="0" w:color="auto"/>
            <w:bottom w:val="none" w:sz="0" w:space="0" w:color="auto"/>
            <w:right w:val="none" w:sz="0" w:space="0" w:color="auto"/>
          </w:divBdr>
        </w:div>
      </w:divsChild>
    </w:div>
    <w:div w:id="1886405522">
      <w:bodyDiv w:val="1"/>
      <w:marLeft w:val="0"/>
      <w:marRight w:val="0"/>
      <w:marTop w:val="0"/>
      <w:marBottom w:val="0"/>
      <w:divBdr>
        <w:top w:val="none" w:sz="0" w:space="0" w:color="auto"/>
        <w:left w:val="none" w:sz="0" w:space="0" w:color="auto"/>
        <w:bottom w:val="none" w:sz="0" w:space="0" w:color="auto"/>
        <w:right w:val="none" w:sz="0" w:space="0" w:color="auto"/>
      </w:divBdr>
      <w:divsChild>
        <w:div w:id="2020235210">
          <w:marLeft w:val="0"/>
          <w:marRight w:val="0"/>
          <w:marTop w:val="0"/>
          <w:marBottom w:val="0"/>
          <w:divBdr>
            <w:top w:val="none" w:sz="0" w:space="0" w:color="auto"/>
            <w:left w:val="none" w:sz="0" w:space="0" w:color="auto"/>
            <w:bottom w:val="none" w:sz="0" w:space="0" w:color="auto"/>
            <w:right w:val="none" w:sz="0" w:space="0" w:color="auto"/>
          </w:divBdr>
        </w:div>
        <w:div w:id="898442950">
          <w:marLeft w:val="0"/>
          <w:marRight w:val="0"/>
          <w:marTop w:val="0"/>
          <w:marBottom w:val="0"/>
          <w:divBdr>
            <w:top w:val="none" w:sz="0" w:space="0" w:color="auto"/>
            <w:left w:val="none" w:sz="0" w:space="0" w:color="auto"/>
            <w:bottom w:val="none" w:sz="0" w:space="0" w:color="auto"/>
            <w:right w:val="none" w:sz="0" w:space="0" w:color="auto"/>
          </w:divBdr>
          <w:divsChild>
            <w:div w:id="87426435">
              <w:marLeft w:val="0"/>
              <w:marRight w:val="0"/>
              <w:marTop w:val="0"/>
              <w:marBottom w:val="0"/>
              <w:divBdr>
                <w:top w:val="none" w:sz="0" w:space="0" w:color="auto"/>
                <w:left w:val="none" w:sz="0" w:space="0" w:color="auto"/>
                <w:bottom w:val="none" w:sz="0" w:space="0" w:color="auto"/>
                <w:right w:val="none" w:sz="0" w:space="0" w:color="auto"/>
              </w:divBdr>
            </w:div>
            <w:div w:id="1966738699">
              <w:marLeft w:val="0"/>
              <w:marRight w:val="0"/>
              <w:marTop w:val="0"/>
              <w:marBottom w:val="0"/>
              <w:divBdr>
                <w:top w:val="none" w:sz="0" w:space="0" w:color="auto"/>
                <w:left w:val="none" w:sz="0" w:space="0" w:color="auto"/>
                <w:bottom w:val="none" w:sz="0" w:space="0" w:color="auto"/>
                <w:right w:val="none" w:sz="0" w:space="0" w:color="auto"/>
              </w:divBdr>
            </w:div>
            <w:div w:id="2020279244">
              <w:marLeft w:val="0"/>
              <w:marRight w:val="0"/>
              <w:marTop w:val="0"/>
              <w:marBottom w:val="0"/>
              <w:divBdr>
                <w:top w:val="none" w:sz="0" w:space="0" w:color="auto"/>
                <w:left w:val="none" w:sz="0" w:space="0" w:color="auto"/>
                <w:bottom w:val="none" w:sz="0" w:space="0" w:color="auto"/>
                <w:right w:val="none" w:sz="0" w:space="0" w:color="auto"/>
              </w:divBdr>
            </w:div>
          </w:divsChild>
        </w:div>
        <w:div w:id="417799227">
          <w:marLeft w:val="0"/>
          <w:marRight w:val="0"/>
          <w:marTop w:val="0"/>
          <w:marBottom w:val="0"/>
          <w:divBdr>
            <w:top w:val="none" w:sz="0" w:space="0" w:color="auto"/>
            <w:left w:val="none" w:sz="0" w:space="0" w:color="auto"/>
            <w:bottom w:val="none" w:sz="0" w:space="0" w:color="auto"/>
            <w:right w:val="none" w:sz="0" w:space="0" w:color="auto"/>
          </w:divBdr>
          <w:divsChild>
            <w:div w:id="331564827">
              <w:marLeft w:val="0"/>
              <w:marRight w:val="0"/>
              <w:marTop w:val="0"/>
              <w:marBottom w:val="0"/>
              <w:divBdr>
                <w:top w:val="none" w:sz="0" w:space="0" w:color="auto"/>
                <w:left w:val="none" w:sz="0" w:space="0" w:color="auto"/>
                <w:bottom w:val="none" w:sz="0" w:space="0" w:color="auto"/>
                <w:right w:val="none" w:sz="0" w:space="0" w:color="auto"/>
              </w:divBdr>
            </w:div>
            <w:div w:id="2118595706">
              <w:marLeft w:val="0"/>
              <w:marRight w:val="0"/>
              <w:marTop w:val="0"/>
              <w:marBottom w:val="0"/>
              <w:divBdr>
                <w:top w:val="none" w:sz="0" w:space="0" w:color="auto"/>
                <w:left w:val="none" w:sz="0" w:space="0" w:color="auto"/>
                <w:bottom w:val="none" w:sz="0" w:space="0" w:color="auto"/>
                <w:right w:val="none" w:sz="0" w:space="0" w:color="auto"/>
              </w:divBdr>
            </w:div>
            <w:div w:id="1217159265">
              <w:marLeft w:val="0"/>
              <w:marRight w:val="0"/>
              <w:marTop w:val="0"/>
              <w:marBottom w:val="0"/>
              <w:divBdr>
                <w:top w:val="none" w:sz="0" w:space="0" w:color="auto"/>
                <w:left w:val="none" w:sz="0" w:space="0" w:color="auto"/>
                <w:bottom w:val="none" w:sz="0" w:space="0" w:color="auto"/>
                <w:right w:val="none" w:sz="0" w:space="0" w:color="auto"/>
              </w:divBdr>
            </w:div>
          </w:divsChild>
        </w:div>
        <w:div w:id="1518232584">
          <w:marLeft w:val="0"/>
          <w:marRight w:val="0"/>
          <w:marTop w:val="0"/>
          <w:marBottom w:val="0"/>
          <w:divBdr>
            <w:top w:val="none" w:sz="0" w:space="0" w:color="auto"/>
            <w:left w:val="none" w:sz="0" w:space="0" w:color="auto"/>
            <w:bottom w:val="none" w:sz="0" w:space="0" w:color="auto"/>
            <w:right w:val="none" w:sz="0" w:space="0" w:color="auto"/>
          </w:divBdr>
          <w:divsChild>
            <w:div w:id="86197958">
              <w:marLeft w:val="0"/>
              <w:marRight w:val="0"/>
              <w:marTop w:val="0"/>
              <w:marBottom w:val="0"/>
              <w:divBdr>
                <w:top w:val="none" w:sz="0" w:space="0" w:color="auto"/>
                <w:left w:val="none" w:sz="0" w:space="0" w:color="auto"/>
                <w:bottom w:val="none" w:sz="0" w:space="0" w:color="auto"/>
                <w:right w:val="none" w:sz="0" w:space="0" w:color="auto"/>
              </w:divBdr>
            </w:div>
            <w:div w:id="783573697">
              <w:marLeft w:val="0"/>
              <w:marRight w:val="0"/>
              <w:marTop w:val="0"/>
              <w:marBottom w:val="0"/>
              <w:divBdr>
                <w:top w:val="none" w:sz="0" w:space="0" w:color="auto"/>
                <w:left w:val="none" w:sz="0" w:space="0" w:color="auto"/>
                <w:bottom w:val="none" w:sz="0" w:space="0" w:color="auto"/>
                <w:right w:val="none" w:sz="0" w:space="0" w:color="auto"/>
              </w:divBdr>
            </w:div>
            <w:div w:id="841746508">
              <w:marLeft w:val="0"/>
              <w:marRight w:val="0"/>
              <w:marTop w:val="0"/>
              <w:marBottom w:val="0"/>
              <w:divBdr>
                <w:top w:val="none" w:sz="0" w:space="0" w:color="auto"/>
                <w:left w:val="none" w:sz="0" w:space="0" w:color="auto"/>
                <w:bottom w:val="none" w:sz="0" w:space="0" w:color="auto"/>
                <w:right w:val="none" w:sz="0" w:space="0" w:color="auto"/>
              </w:divBdr>
            </w:div>
          </w:divsChild>
        </w:div>
        <w:div w:id="21632178">
          <w:marLeft w:val="0"/>
          <w:marRight w:val="0"/>
          <w:marTop w:val="0"/>
          <w:marBottom w:val="0"/>
          <w:divBdr>
            <w:top w:val="none" w:sz="0" w:space="0" w:color="auto"/>
            <w:left w:val="none" w:sz="0" w:space="0" w:color="auto"/>
            <w:bottom w:val="none" w:sz="0" w:space="0" w:color="auto"/>
            <w:right w:val="none" w:sz="0" w:space="0" w:color="auto"/>
          </w:divBdr>
          <w:divsChild>
            <w:div w:id="855726398">
              <w:marLeft w:val="0"/>
              <w:marRight w:val="0"/>
              <w:marTop w:val="0"/>
              <w:marBottom w:val="0"/>
              <w:divBdr>
                <w:top w:val="none" w:sz="0" w:space="0" w:color="auto"/>
                <w:left w:val="none" w:sz="0" w:space="0" w:color="auto"/>
                <w:bottom w:val="none" w:sz="0" w:space="0" w:color="auto"/>
                <w:right w:val="none" w:sz="0" w:space="0" w:color="auto"/>
              </w:divBdr>
            </w:div>
            <w:div w:id="1054889758">
              <w:marLeft w:val="0"/>
              <w:marRight w:val="0"/>
              <w:marTop w:val="0"/>
              <w:marBottom w:val="0"/>
              <w:divBdr>
                <w:top w:val="none" w:sz="0" w:space="0" w:color="auto"/>
                <w:left w:val="none" w:sz="0" w:space="0" w:color="auto"/>
                <w:bottom w:val="none" w:sz="0" w:space="0" w:color="auto"/>
                <w:right w:val="none" w:sz="0" w:space="0" w:color="auto"/>
              </w:divBdr>
            </w:div>
            <w:div w:id="8183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1522">
      <w:bodyDiv w:val="1"/>
      <w:marLeft w:val="0"/>
      <w:marRight w:val="0"/>
      <w:marTop w:val="0"/>
      <w:marBottom w:val="0"/>
      <w:divBdr>
        <w:top w:val="none" w:sz="0" w:space="0" w:color="auto"/>
        <w:left w:val="none" w:sz="0" w:space="0" w:color="auto"/>
        <w:bottom w:val="none" w:sz="0" w:space="0" w:color="auto"/>
        <w:right w:val="none" w:sz="0" w:space="0" w:color="auto"/>
      </w:divBdr>
      <w:divsChild>
        <w:div w:id="1129013869">
          <w:marLeft w:val="0"/>
          <w:marRight w:val="0"/>
          <w:marTop w:val="0"/>
          <w:marBottom w:val="0"/>
          <w:divBdr>
            <w:top w:val="none" w:sz="0" w:space="0" w:color="auto"/>
            <w:left w:val="none" w:sz="0" w:space="0" w:color="auto"/>
            <w:bottom w:val="none" w:sz="0" w:space="0" w:color="auto"/>
            <w:right w:val="none" w:sz="0" w:space="0" w:color="auto"/>
          </w:divBdr>
        </w:div>
        <w:div w:id="1568149741">
          <w:marLeft w:val="0"/>
          <w:marRight w:val="0"/>
          <w:marTop w:val="0"/>
          <w:marBottom w:val="0"/>
          <w:divBdr>
            <w:top w:val="none" w:sz="0" w:space="0" w:color="auto"/>
            <w:left w:val="none" w:sz="0" w:space="0" w:color="auto"/>
            <w:bottom w:val="none" w:sz="0" w:space="0" w:color="auto"/>
            <w:right w:val="none" w:sz="0" w:space="0" w:color="auto"/>
          </w:divBdr>
          <w:divsChild>
            <w:div w:id="203446889">
              <w:marLeft w:val="0"/>
              <w:marRight w:val="0"/>
              <w:marTop w:val="0"/>
              <w:marBottom w:val="0"/>
              <w:divBdr>
                <w:top w:val="none" w:sz="0" w:space="0" w:color="auto"/>
                <w:left w:val="none" w:sz="0" w:space="0" w:color="auto"/>
                <w:bottom w:val="none" w:sz="0" w:space="0" w:color="auto"/>
                <w:right w:val="none" w:sz="0" w:space="0" w:color="auto"/>
              </w:divBdr>
            </w:div>
            <w:div w:id="69885150">
              <w:marLeft w:val="0"/>
              <w:marRight w:val="0"/>
              <w:marTop w:val="0"/>
              <w:marBottom w:val="0"/>
              <w:divBdr>
                <w:top w:val="none" w:sz="0" w:space="0" w:color="auto"/>
                <w:left w:val="none" w:sz="0" w:space="0" w:color="auto"/>
                <w:bottom w:val="none" w:sz="0" w:space="0" w:color="auto"/>
                <w:right w:val="none" w:sz="0" w:space="0" w:color="auto"/>
              </w:divBdr>
            </w:div>
            <w:div w:id="1321272920">
              <w:marLeft w:val="0"/>
              <w:marRight w:val="0"/>
              <w:marTop w:val="0"/>
              <w:marBottom w:val="0"/>
              <w:divBdr>
                <w:top w:val="none" w:sz="0" w:space="0" w:color="auto"/>
                <w:left w:val="none" w:sz="0" w:space="0" w:color="auto"/>
                <w:bottom w:val="none" w:sz="0" w:space="0" w:color="auto"/>
                <w:right w:val="none" w:sz="0" w:space="0" w:color="auto"/>
              </w:divBdr>
            </w:div>
          </w:divsChild>
        </w:div>
        <w:div w:id="200366138">
          <w:marLeft w:val="0"/>
          <w:marRight w:val="0"/>
          <w:marTop w:val="0"/>
          <w:marBottom w:val="0"/>
          <w:divBdr>
            <w:top w:val="none" w:sz="0" w:space="0" w:color="auto"/>
            <w:left w:val="none" w:sz="0" w:space="0" w:color="auto"/>
            <w:bottom w:val="none" w:sz="0" w:space="0" w:color="auto"/>
            <w:right w:val="none" w:sz="0" w:space="0" w:color="auto"/>
          </w:divBdr>
          <w:divsChild>
            <w:div w:id="1762141946">
              <w:marLeft w:val="0"/>
              <w:marRight w:val="0"/>
              <w:marTop w:val="0"/>
              <w:marBottom w:val="0"/>
              <w:divBdr>
                <w:top w:val="none" w:sz="0" w:space="0" w:color="auto"/>
                <w:left w:val="none" w:sz="0" w:space="0" w:color="auto"/>
                <w:bottom w:val="none" w:sz="0" w:space="0" w:color="auto"/>
                <w:right w:val="none" w:sz="0" w:space="0" w:color="auto"/>
              </w:divBdr>
            </w:div>
            <w:div w:id="1564097670">
              <w:marLeft w:val="0"/>
              <w:marRight w:val="0"/>
              <w:marTop w:val="0"/>
              <w:marBottom w:val="0"/>
              <w:divBdr>
                <w:top w:val="none" w:sz="0" w:space="0" w:color="auto"/>
                <w:left w:val="none" w:sz="0" w:space="0" w:color="auto"/>
                <w:bottom w:val="none" w:sz="0" w:space="0" w:color="auto"/>
                <w:right w:val="none" w:sz="0" w:space="0" w:color="auto"/>
              </w:divBdr>
            </w:div>
            <w:div w:id="1972133847">
              <w:marLeft w:val="0"/>
              <w:marRight w:val="0"/>
              <w:marTop w:val="0"/>
              <w:marBottom w:val="0"/>
              <w:divBdr>
                <w:top w:val="none" w:sz="0" w:space="0" w:color="auto"/>
                <w:left w:val="none" w:sz="0" w:space="0" w:color="auto"/>
                <w:bottom w:val="none" w:sz="0" w:space="0" w:color="auto"/>
                <w:right w:val="none" w:sz="0" w:space="0" w:color="auto"/>
              </w:divBdr>
            </w:div>
            <w:div w:id="1337464914">
              <w:marLeft w:val="0"/>
              <w:marRight w:val="0"/>
              <w:marTop w:val="0"/>
              <w:marBottom w:val="0"/>
              <w:divBdr>
                <w:top w:val="none" w:sz="0" w:space="0" w:color="auto"/>
                <w:left w:val="none" w:sz="0" w:space="0" w:color="auto"/>
                <w:bottom w:val="none" w:sz="0" w:space="0" w:color="auto"/>
                <w:right w:val="none" w:sz="0" w:space="0" w:color="auto"/>
              </w:divBdr>
            </w:div>
          </w:divsChild>
        </w:div>
        <w:div w:id="525485124">
          <w:marLeft w:val="0"/>
          <w:marRight w:val="0"/>
          <w:marTop w:val="0"/>
          <w:marBottom w:val="0"/>
          <w:divBdr>
            <w:top w:val="none" w:sz="0" w:space="0" w:color="auto"/>
            <w:left w:val="none" w:sz="0" w:space="0" w:color="auto"/>
            <w:bottom w:val="none" w:sz="0" w:space="0" w:color="auto"/>
            <w:right w:val="none" w:sz="0" w:space="0" w:color="auto"/>
          </w:divBdr>
          <w:divsChild>
            <w:div w:id="1497265423">
              <w:marLeft w:val="0"/>
              <w:marRight w:val="0"/>
              <w:marTop w:val="0"/>
              <w:marBottom w:val="0"/>
              <w:divBdr>
                <w:top w:val="none" w:sz="0" w:space="0" w:color="auto"/>
                <w:left w:val="none" w:sz="0" w:space="0" w:color="auto"/>
                <w:bottom w:val="none" w:sz="0" w:space="0" w:color="auto"/>
                <w:right w:val="none" w:sz="0" w:space="0" w:color="auto"/>
              </w:divBdr>
            </w:div>
            <w:div w:id="1551110943">
              <w:marLeft w:val="0"/>
              <w:marRight w:val="0"/>
              <w:marTop w:val="0"/>
              <w:marBottom w:val="0"/>
              <w:divBdr>
                <w:top w:val="none" w:sz="0" w:space="0" w:color="auto"/>
                <w:left w:val="none" w:sz="0" w:space="0" w:color="auto"/>
                <w:bottom w:val="none" w:sz="0" w:space="0" w:color="auto"/>
                <w:right w:val="none" w:sz="0" w:space="0" w:color="auto"/>
              </w:divBdr>
            </w:div>
            <w:div w:id="5526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897">
      <w:bodyDiv w:val="1"/>
      <w:marLeft w:val="0"/>
      <w:marRight w:val="0"/>
      <w:marTop w:val="0"/>
      <w:marBottom w:val="0"/>
      <w:divBdr>
        <w:top w:val="none" w:sz="0" w:space="0" w:color="auto"/>
        <w:left w:val="none" w:sz="0" w:space="0" w:color="auto"/>
        <w:bottom w:val="none" w:sz="0" w:space="0" w:color="auto"/>
        <w:right w:val="none" w:sz="0" w:space="0" w:color="auto"/>
      </w:divBdr>
      <w:divsChild>
        <w:div w:id="556473141">
          <w:marLeft w:val="0"/>
          <w:marRight w:val="0"/>
          <w:marTop w:val="0"/>
          <w:marBottom w:val="0"/>
          <w:divBdr>
            <w:top w:val="none" w:sz="0" w:space="0" w:color="auto"/>
            <w:left w:val="none" w:sz="0" w:space="0" w:color="auto"/>
            <w:bottom w:val="none" w:sz="0" w:space="0" w:color="auto"/>
            <w:right w:val="none" w:sz="0" w:space="0" w:color="auto"/>
          </w:divBdr>
        </w:div>
        <w:div w:id="1214973265">
          <w:marLeft w:val="0"/>
          <w:marRight w:val="0"/>
          <w:marTop w:val="0"/>
          <w:marBottom w:val="0"/>
          <w:divBdr>
            <w:top w:val="none" w:sz="0" w:space="0" w:color="auto"/>
            <w:left w:val="none" w:sz="0" w:space="0" w:color="auto"/>
            <w:bottom w:val="none" w:sz="0" w:space="0" w:color="auto"/>
            <w:right w:val="none" w:sz="0" w:space="0" w:color="auto"/>
          </w:divBdr>
          <w:divsChild>
            <w:div w:id="1241602316">
              <w:marLeft w:val="0"/>
              <w:marRight w:val="0"/>
              <w:marTop w:val="0"/>
              <w:marBottom w:val="0"/>
              <w:divBdr>
                <w:top w:val="none" w:sz="0" w:space="0" w:color="auto"/>
                <w:left w:val="none" w:sz="0" w:space="0" w:color="auto"/>
                <w:bottom w:val="none" w:sz="0" w:space="0" w:color="auto"/>
                <w:right w:val="none" w:sz="0" w:space="0" w:color="auto"/>
              </w:divBdr>
            </w:div>
            <w:div w:id="1179584046">
              <w:marLeft w:val="0"/>
              <w:marRight w:val="0"/>
              <w:marTop w:val="0"/>
              <w:marBottom w:val="0"/>
              <w:divBdr>
                <w:top w:val="none" w:sz="0" w:space="0" w:color="auto"/>
                <w:left w:val="none" w:sz="0" w:space="0" w:color="auto"/>
                <w:bottom w:val="none" w:sz="0" w:space="0" w:color="auto"/>
                <w:right w:val="none" w:sz="0" w:space="0" w:color="auto"/>
              </w:divBdr>
            </w:div>
            <w:div w:id="501817668">
              <w:marLeft w:val="0"/>
              <w:marRight w:val="0"/>
              <w:marTop w:val="0"/>
              <w:marBottom w:val="0"/>
              <w:divBdr>
                <w:top w:val="none" w:sz="0" w:space="0" w:color="auto"/>
                <w:left w:val="none" w:sz="0" w:space="0" w:color="auto"/>
                <w:bottom w:val="none" w:sz="0" w:space="0" w:color="auto"/>
                <w:right w:val="none" w:sz="0" w:space="0" w:color="auto"/>
              </w:divBdr>
            </w:div>
          </w:divsChild>
        </w:div>
        <w:div w:id="1099444791">
          <w:marLeft w:val="0"/>
          <w:marRight w:val="0"/>
          <w:marTop w:val="0"/>
          <w:marBottom w:val="0"/>
          <w:divBdr>
            <w:top w:val="none" w:sz="0" w:space="0" w:color="auto"/>
            <w:left w:val="none" w:sz="0" w:space="0" w:color="auto"/>
            <w:bottom w:val="none" w:sz="0" w:space="0" w:color="auto"/>
            <w:right w:val="none" w:sz="0" w:space="0" w:color="auto"/>
          </w:divBdr>
          <w:divsChild>
            <w:div w:id="1983120686">
              <w:marLeft w:val="0"/>
              <w:marRight w:val="0"/>
              <w:marTop w:val="0"/>
              <w:marBottom w:val="0"/>
              <w:divBdr>
                <w:top w:val="none" w:sz="0" w:space="0" w:color="auto"/>
                <w:left w:val="none" w:sz="0" w:space="0" w:color="auto"/>
                <w:bottom w:val="none" w:sz="0" w:space="0" w:color="auto"/>
                <w:right w:val="none" w:sz="0" w:space="0" w:color="auto"/>
              </w:divBdr>
            </w:div>
            <w:div w:id="1028264015">
              <w:marLeft w:val="0"/>
              <w:marRight w:val="0"/>
              <w:marTop w:val="0"/>
              <w:marBottom w:val="0"/>
              <w:divBdr>
                <w:top w:val="none" w:sz="0" w:space="0" w:color="auto"/>
                <w:left w:val="none" w:sz="0" w:space="0" w:color="auto"/>
                <w:bottom w:val="none" w:sz="0" w:space="0" w:color="auto"/>
                <w:right w:val="none" w:sz="0" w:space="0" w:color="auto"/>
              </w:divBdr>
            </w:div>
            <w:div w:id="812260913">
              <w:marLeft w:val="0"/>
              <w:marRight w:val="0"/>
              <w:marTop w:val="0"/>
              <w:marBottom w:val="0"/>
              <w:divBdr>
                <w:top w:val="none" w:sz="0" w:space="0" w:color="auto"/>
                <w:left w:val="none" w:sz="0" w:space="0" w:color="auto"/>
                <w:bottom w:val="none" w:sz="0" w:space="0" w:color="auto"/>
                <w:right w:val="none" w:sz="0" w:space="0" w:color="auto"/>
              </w:divBdr>
            </w:div>
          </w:divsChild>
        </w:div>
        <w:div w:id="983661957">
          <w:marLeft w:val="0"/>
          <w:marRight w:val="0"/>
          <w:marTop w:val="0"/>
          <w:marBottom w:val="0"/>
          <w:divBdr>
            <w:top w:val="none" w:sz="0" w:space="0" w:color="auto"/>
            <w:left w:val="none" w:sz="0" w:space="0" w:color="auto"/>
            <w:bottom w:val="none" w:sz="0" w:space="0" w:color="auto"/>
            <w:right w:val="none" w:sz="0" w:space="0" w:color="auto"/>
          </w:divBdr>
          <w:divsChild>
            <w:div w:id="1838574515">
              <w:marLeft w:val="0"/>
              <w:marRight w:val="0"/>
              <w:marTop w:val="0"/>
              <w:marBottom w:val="0"/>
              <w:divBdr>
                <w:top w:val="none" w:sz="0" w:space="0" w:color="auto"/>
                <w:left w:val="none" w:sz="0" w:space="0" w:color="auto"/>
                <w:bottom w:val="none" w:sz="0" w:space="0" w:color="auto"/>
                <w:right w:val="none" w:sz="0" w:space="0" w:color="auto"/>
              </w:divBdr>
            </w:div>
            <w:div w:id="1341815691">
              <w:marLeft w:val="0"/>
              <w:marRight w:val="0"/>
              <w:marTop w:val="0"/>
              <w:marBottom w:val="0"/>
              <w:divBdr>
                <w:top w:val="none" w:sz="0" w:space="0" w:color="auto"/>
                <w:left w:val="none" w:sz="0" w:space="0" w:color="auto"/>
                <w:bottom w:val="none" w:sz="0" w:space="0" w:color="auto"/>
                <w:right w:val="none" w:sz="0" w:space="0" w:color="auto"/>
              </w:divBdr>
            </w:div>
            <w:div w:id="8116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3897">
      <w:bodyDiv w:val="1"/>
      <w:marLeft w:val="0"/>
      <w:marRight w:val="0"/>
      <w:marTop w:val="0"/>
      <w:marBottom w:val="0"/>
      <w:divBdr>
        <w:top w:val="none" w:sz="0" w:space="0" w:color="auto"/>
        <w:left w:val="none" w:sz="0" w:space="0" w:color="auto"/>
        <w:bottom w:val="none" w:sz="0" w:space="0" w:color="auto"/>
        <w:right w:val="none" w:sz="0" w:space="0" w:color="auto"/>
      </w:divBdr>
      <w:divsChild>
        <w:div w:id="1911889477">
          <w:marLeft w:val="0"/>
          <w:marRight w:val="0"/>
          <w:marTop w:val="0"/>
          <w:marBottom w:val="0"/>
          <w:divBdr>
            <w:top w:val="none" w:sz="0" w:space="0" w:color="auto"/>
            <w:left w:val="none" w:sz="0" w:space="0" w:color="auto"/>
            <w:bottom w:val="none" w:sz="0" w:space="0" w:color="auto"/>
            <w:right w:val="none" w:sz="0" w:space="0" w:color="auto"/>
          </w:divBdr>
        </w:div>
        <w:div w:id="456070015">
          <w:marLeft w:val="0"/>
          <w:marRight w:val="0"/>
          <w:marTop w:val="0"/>
          <w:marBottom w:val="0"/>
          <w:divBdr>
            <w:top w:val="none" w:sz="0" w:space="0" w:color="auto"/>
            <w:left w:val="none" w:sz="0" w:space="0" w:color="auto"/>
            <w:bottom w:val="none" w:sz="0" w:space="0" w:color="auto"/>
            <w:right w:val="none" w:sz="0" w:space="0" w:color="auto"/>
          </w:divBdr>
          <w:divsChild>
            <w:div w:id="1619799448">
              <w:marLeft w:val="0"/>
              <w:marRight w:val="0"/>
              <w:marTop w:val="0"/>
              <w:marBottom w:val="0"/>
              <w:divBdr>
                <w:top w:val="none" w:sz="0" w:space="0" w:color="auto"/>
                <w:left w:val="none" w:sz="0" w:space="0" w:color="auto"/>
                <w:bottom w:val="none" w:sz="0" w:space="0" w:color="auto"/>
                <w:right w:val="none" w:sz="0" w:space="0" w:color="auto"/>
              </w:divBdr>
            </w:div>
            <w:div w:id="936252607">
              <w:marLeft w:val="0"/>
              <w:marRight w:val="0"/>
              <w:marTop w:val="0"/>
              <w:marBottom w:val="0"/>
              <w:divBdr>
                <w:top w:val="none" w:sz="0" w:space="0" w:color="auto"/>
                <w:left w:val="none" w:sz="0" w:space="0" w:color="auto"/>
                <w:bottom w:val="none" w:sz="0" w:space="0" w:color="auto"/>
                <w:right w:val="none" w:sz="0" w:space="0" w:color="auto"/>
              </w:divBdr>
            </w:div>
            <w:div w:id="17269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7928">
      <w:bodyDiv w:val="1"/>
      <w:marLeft w:val="0"/>
      <w:marRight w:val="0"/>
      <w:marTop w:val="0"/>
      <w:marBottom w:val="0"/>
      <w:divBdr>
        <w:top w:val="none" w:sz="0" w:space="0" w:color="auto"/>
        <w:left w:val="none" w:sz="0" w:space="0" w:color="auto"/>
        <w:bottom w:val="none" w:sz="0" w:space="0" w:color="auto"/>
        <w:right w:val="none" w:sz="0" w:space="0" w:color="auto"/>
      </w:divBdr>
      <w:divsChild>
        <w:div w:id="107314829">
          <w:marLeft w:val="0"/>
          <w:marRight w:val="0"/>
          <w:marTop w:val="0"/>
          <w:marBottom w:val="0"/>
          <w:divBdr>
            <w:top w:val="none" w:sz="0" w:space="0" w:color="auto"/>
            <w:left w:val="none" w:sz="0" w:space="0" w:color="auto"/>
            <w:bottom w:val="none" w:sz="0" w:space="0" w:color="auto"/>
            <w:right w:val="none" w:sz="0" w:space="0" w:color="auto"/>
          </w:divBdr>
        </w:div>
        <w:div w:id="1427576609">
          <w:marLeft w:val="0"/>
          <w:marRight w:val="0"/>
          <w:marTop w:val="0"/>
          <w:marBottom w:val="0"/>
          <w:divBdr>
            <w:top w:val="none" w:sz="0" w:space="0" w:color="auto"/>
            <w:left w:val="none" w:sz="0" w:space="0" w:color="auto"/>
            <w:bottom w:val="none" w:sz="0" w:space="0" w:color="auto"/>
            <w:right w:val="none" w:sz="0" w:space="0" w:color="auto"/>
          </w:divBdr>
          <w:divsChild>
            <w:div w:id="229312914">
              <w:marLeft w:val="0"/>
              <w:marRight w:val="0"/>
              <w:marTop w:val="0"/>
              <w:marBottom w:val="0"/>
              <w:divBdr>
                <w:top w:val="none" w:sz="0" w:space="0" w:color="auto"/>
                <w:left w:val="none" w:sz="0" w:space="0" w:color="auto"/>
                <w:bottom w:val="none" w:sz="0" w:space="0" w:color="auto"/>
                <w:right w:val="none" w:sz="0" w:space="0" w:color="auto"/>
              </w:divBdr>
            </w:div>
            <w:div w:id="559248181">
              <w:marLeft w:val="0"/>
              <w:marRight w:val="0"/>
              <w:marTop w:val="0"/>
              <w:marBottom w:val="0"/>
              <w:divBdr>
                <w:top w:val="none" w:sz="0" w:space="0" w:color="auto"/>
                <w:left w:val="none" w:sz="0" w:space="0" w:color="auto"/>
                <w:bottom w:val="none" w:sz="0" w:space="0" w:color="auto"/>
                <w:right w:val="none" w:sz="0" w:space="0" w:color="auto"/>
              </w:divBdr>
            </w:div>
            <w:div w:id="1376733712">
              <w:marLeft w:val="0"/>
              <w:marRight w:val="0"/>
              <w:marTop w:val="0"/>
              <w:marBottom w:val="0"/>
              <w:divBdr>
                <w:top w:val="none" w:sz="0" w:space="0" w:color="auto"/>
                <w:left w:val="none" w:sz="0" w:space="0" w:color="auto"/>
                <w:bottom w:val="none" w:sz="0" w:space="0" w:color="auto"/>
                <w:right w:val="none" w:sz="0" w:space="0" w:color="auto"/>
              </w:divBdr>
            </w:div>
          </w:divsChild>
        </w:div>
        <w:div w:id="843590527">
          <w:marLeft w:val="0"/>
          <w:marRight w:val="0"/>
          <w:marTop w:val="0"/>
          <w:marBottom w:val="0"/>
          <w:divBdr>
            <w:top w:val="none" w:sz="0" w:space="0" w:color="auto"/>
            <w:left w:val="none" w:sz="0" w:space="0" w:color="auto"/>
            <w:bottom w:val="none" w:sz="0" w:space="0" w:color="auto"/>
            <w:right w:val="none" w:sz="0" w:space="0" w:color="auto"/>
          </w:divBdr>
          <w:divsChild>
            <w:div w:id="1272590486">
              <w:marLeft w:val="0"/>
              <w:marRight w:val="0"/>
              <w:marTop w:val="0"/>
              <w:marBottom w:val="0"/>
              <w:divBdr>
                <w:top w:val="none" w:sz="0" w:space="0" w:color="auto"/>
                <w:left w:val="none" w:sz="0" w:space="0" w:color="auto"/>
                <w:bottom w:val="none" w:sz="0" w:space="0" w:color="auto"/>
                <w:right w:val="none" w:sz="0" w:space="0" w:color="auto"/>
              </w:divBdr>
            </w:div>
            <w:div w:id="2124688991">
              <w:marLeft w:val="0"/>
              <w:marRight w:val="0"/>
              <w:marTop w:val="0"/>
              <w:marBottom w:val="0"/>
              <w:divBdr>
                <w:top w:val="none" w:sz="0" w:space="0" w:color="auto"/>
                <w:left w:val="none" w:sz="0" w:space="0" w:color="auto"/>
                <w:bottom w:val="none" w:sz="0" w:space="0" w:color="auto"/>
                <w:right w:val="none" w:sz="0" w:space="0" w:color="auto"/>
              </w:divBdr>
            </w:div>
            <w:div w:id="210651152">
              <w:marLeft w:val="0"/>
              <w:marRight w:val="0"/>
              <w:marTop w:val="0"/>
              <w:marBottom w:val="0"/>
              <w:divBdr>
                <w:top w:val="none" w:sz="0" w:space="0" w:color="auto"/>
                <w:left w:val="none" w:sz="0" w:space="0" w:color="auto"/>
                <w:bottom w:val="none" w:sz="0" w:space="0" w:color="auto"/>
                <w:right w:val="none" w:sz="0" w:space="0" w:color="auto"/>
              </w:divBdr>
            </w:div>
          </w:divsChild>
        </w:div>
        <w:div w:id="9335256">
          <w:marLeft w:val="0"/>
          <w:marRight w:val="0"/>
          <w:marTop w:val="0"/>
          <w:marBottom w:val="0"/>
          <w:divBdr>
            <w:top w:val="none" w:sz="0" w:space="0" w:color="auto"/>
            <w:left w:val="none" w:sz="0" w:space="0" w:color="auto"/>
            <w:bottom w:val="none" w:sz="0" w:space="0" w:color="auto"/>
            <w:right w:val="none" w:sz="0" w:space="0" w:color="auto"/>
          </w:divBdr>
          <w:divsChild>
            <w:div w:id="766389687">
              <w:marLeft w:val="0"/>
              <w:marRight w:val="0"/>
              <w:marTop w:val="0"/>
              <w:marBottom w:val="0"/>
              <w:divBdr>
                <w:top w:val="none" w:sz="0" w:space="0" w:color="auto"/>
                <w:left w:val="none" w:sz="0" w:space="0" w:color="auto"/>
                <w:bottom w:val="none" w:sz="0" w:space="0" w:color="auto"/>
                <w:right w:val="none" w:sz="0" w:space="0" w:color="auto"/>
              </w:divBdr>
            </w:div>
            <w:div w:id="1367371466">
              <w:marLeft w:val="0"/>
              <w:marRight w:val="0"/>
              <w:marTop w:val="0"/>
              <w:marBottom w:val="0"/>
              <w:divBdr>
                <w:top w:val="none" w:sz="0" w:space="0" w:color="auto"/>
                <w:left w:val="none" w:sz="0" w:space="0" w:color="auto"/>
                <w:bottom w:val="none" w:sz="0" w:space="0" w:color="auto"/>
                <w:right w:val="none" w:sz="0" w:space="0" w:color="auto"/>
              </w:divBdr>
            </w:div>
            <w:div w:id="1908615167">
              <w:marLeft w:val="0"/>
              <w:marRight w:val="0"/>
              <w:marTop w:val="0"/>
              <w:marBottom w:val="0"/>
              <w:divBdr>
                <w:top w:val="none" w:sz="0" w:space="0" w:color="auto"/>
                <w:left w:val="none" w:sz="0" w:space="0" w:color="auto"/>
                <w:bottom w:val="none" w:sz="0" w:space="0" w:color="auto"/>
                <w:right w:val="none" w:sz="0" w:space="0" w:color="auto"/>
              </w:divBdr>
            </w:div>
          </w:divsChild>
        </w:div>
        <w:div w:id="101346887">
          <w:marLeft w:val="0"/>
          <w:marRight w:val="0"/>
          <w:marTop w:val="0"/>
          <w:marBottom w:val="0"/>
          <w:divBdr>
            <w:top w:val="none" w:sz="0" w:space="0" w:color="auto"/>
            <w:left w:val="none" w:sz="0" w:space="0" w:color="auto"/>
            <w:bottom w:val="none" w:sz="0" w:space="0" w:color="auto"/>
            <w:right w:val="none" w:sz="0" w:space="0" w:color="auto"/>
          </w:divBdr>
          <w:divsChild>
            <w:div w:id="72899883">
              <w:marLeft w:val="0"/>
              <w:marRight w:val="0"/>
              <w:marTop w:val="0"/>
              <w:marBottom w:val="0"/>
              <w:divBdr>
                <w:top w:val="none" w:sz="0" w:space="0" w:color="auto"/>
                <w:left w:val="none" w:sz="0" w:space="0" w:color="auto"/>
                <w:bottom w:val="none" w:sz="0" w:space="0" w:color="auto"/>
                <w:right w:val="none" w:sz="0" w:space="0" w:color="auto"/>
              </w:divBdr>
            </w:div>
            <w:div w:id="1553955380">
              <w:marLeft w:val="0"/>
              <w:marRight w:val="0"/>
              <w:marTop w:val="0"/>
              <w:marBottom w:val="0"/>
              <w:divBdr>
                <w:top w:val="none" w:sz="0" w:space="0" w:color="auto"/>
                <w:left w:val="none" w:sz="0" w:space="0" w:color="auto"/>
                <w:bottom w:val="none" w:sz="0" w:space="0" w:color="auto"/>
                <w:right w:val="none" w:sz="0" w:space="0" w:color="auto"/>
              </w:divBdr>
            </w:div>
            <w:div w:id="957759739">
              <w:marLeft w:val="0"/>
              <w:marRight w:val="0"/>
              <w:marTop w:val="0"/>
              <w:marBottom w:val="0"/>
              <w:divBdr>
                <w:top w:val="none" w:sz="0" w:space="0" w:color="auto"/>
                <w:left w:val="none" w:sz="0" w:space="0" w:color="auto"/>
                <w:bottom w:val="none" w:sz="0" w:space="0" w:color="auto"/>
                <w:right w:val="none" w:sz="0" w:space="0" w:color="auto"/>
              </w:divBdr>
            </w:div>
          </w:divsChild>
        </w:div>
        <w:div w:id="762533002">
          <w:marLeft w:val="0"/>
          <w:marRight w:val="0"/>
          <w:marTop w:val="0"/>
          <w:marBottom w:val="0"/>
          <w:divBdr>
            <w:top w:val="none" w:sz="0" w:space="0" w:color="auto"/>
            <w:left w:val="none" w:sz="0" w:space="0" w:color="auto"/>
            <w:bottom w:val="none" w:sz="0" w:space="0" w:color="auto"/>
            <w:right w:val="none" w:sz="0" w:space="0" w:color="auto"/>
          </w:divBdr>
          <w:divsChild>
            <w:div w:id="808742061">
              <w:marLeft w:val="0"/>
              <w:marRight w:val="0"/>
              <w:marTop w:val="0"/>
              <w:marBottom w:val="0"/>
              <w:divBdr>
                <w:top w:val="none" w:sz="0" w:space="0" w:color="auto"/>
                <w:left w:val="none" w:sz="0" w:space="0" w:color="auto"/>
                <w:bottom w:val="none" w:sz="0" w:space="0" w:color="auto"/>
                <w:right w:val="none" w:sz="0" w:space="0" w:color="auto"/>
              </w:divBdr>
            </w:div>
            <w:div w:id="1427071923">
              <w:marLeft w:val="0"/>
              <w:marRight w:val="0"/>
              <w:marTop w:val="0"/>
              <w:marBottom w:val="0"/>
              <w:divBdr>
                <w:top w:val="none" w:sz="0" w:space="0" w:color="auto"/>
                <w:left w:val="none" w:sz="0" w:space="0" w:color="auto"/>
                <w:bottom w:val="none" w:sz="0" w:space="0" w:color="auto"/>
                <w:right w:val="none" w:sz="0" w:space="0" w:color="auto"/>
              </w:divBdr>
            </w:div>
            <w:div w:id="2102751985">
              <w:marLeft w:val="0"/>
              <w:marRight w:val="0"/>
              <w:marTop w:val="0"/>
              <w:marBottom w:val="0"/>
              <w:divBdr>
                <w:top w:val="none" w:sz="0" w:space="0" w:color="auto"/>
                <w:left w:val="none" w:sz="0" w:space="0" w:color="auto"/>
                <w:bottom w:val="none" w:sz="0" w:space="0" w:color="auto"/>
                <w:right w:val="none" w:sz="0" w:space="0" w:color="auto"/>
              </w:divBdr>
            </w:div>
          </w:divsChild>
        </w:div>
        <w:div w:id="1757434134">
          <w:marLeft w:val="0"/>
          <w:marRight w:val="0"/>
          <w:marTop w:val="0"/>
          <w:marBottom w:val="0"/>
          <w:divBdr>
            <w:top w:val="none" w:sz="0" w:space="0" w:color="auto"/>
            <w:left w:val="none" w:sz="0" w:space="0" w:color="auto"/>
            <w:bottom w:val="none" w:sz="0" w:space="0" w:color="auto"/>
            <w:right w:val="none" w:sz="0" w:space="0" w:color="auto"/>
          </w:divBdr>
          <w:divsChild>
            <w:div w:id="1373728677">
              <w:marLeft w:val="0"/>
              <w:marRight w:val="0"/>
              <w:marTop w:val="0"/>
              <w:marBottom w:val="0"/>
              <w:divBdr>
                <w:top w:val="none" w:sz="0" w:space="0" w:color="auto"/>
                <w:left w:val="none" w:sz="0" w:space="0" w:color="auto"/>
                <w:bottom w:val="none" w:sz="0" w:space="0" w:color="auto"/>
                <w:right w:val="none" w:sz="0" w:space="0" w:color="auto"/>
              </w:divBdr>
            </w:div>
            <w:div w:id="792209957">
              <w:marLeft w:val="0"/>
              <w:marRight w:val="0"/>
              <w:marTop w:val="0"/>
              <w:marBottom w:val="0"/>
              <w:divBdr>
                <w:top w:val="none" w:sz="0" w:space="0" w:color="auto"/>
                <w:left w:val="none" w:sz="0" w:space="0" w:color="auto"/>
                <w:bottom w:val="none" w:sz="0" w:space="0" w:color="auto"/>
                <w:right w:val="none" w:sz="0" w:space="0" w:color="auto"/>
              </w:divBdr>
            </w:div>
            <w:div w:id="1481847971">
              <w:marLeft w:val="0"/>
              <w:marRight w:val="0"/>
              <w:marTop w:val="0"/>
              <w:marBottom w:val="0"/>
              <w:divBdr>
                <w:top w:val="none" w:sz="0" w:space="0" w:color="auto"/>
                <w:left w:val="none" w:sz="0" w:space="0" w:color="auto"/>
                <w:bottom w:val="none" w:sz="0" w:space="0" w:color="auto"/>
                <w:right w:val="none" w:sz="0" w:space="0" w:color="auto"/>
              </w:divBdr>
            </w:div>
          </w:divsChild>
        </w:div>
        <w:div w:id="290943153">
          <w:marLeft w:val="0"/>
          <w:marRight w:val="0"/>
          <w:marTop w:val="0"/>
          <w:marBottom w:val="0"/>
          <w:divBdr>
            <w:top w:val="none" w:sz="0" w:space="0" w:color="auto"/>
            <w:left w:val="none" w:sz="0" w:space="0" w:color="auto"/>
            <w:bottom w:val="none" w:sz="0" w:space="0" w:color="auto"/>
            <w:right w:val="none" w:sz="0" w:space="0" w:color="auto"/>
          </w:divBdr>
          <w:divsChild>
            <w:div w:id="1777552971">
              <w:marLeft w:val="0"/>
              <w:marRight w:val="0"/>
              <w:marTop w:val="0"/>
              <w:marBottom w:val="0"/>
              <w:divBdr>
                <w:top w:val="none" w:sz="0" w:space="0" w:color="auto"/>
                <w:left w:val="none" w:sz="0" w:space="0" w:color="auto"/>
                <w:bottom w:val="none" w:sz="0" w:space="0" w:color="auto"/>
                <w:right w:val="none" w:sz="0" w:space="0" w:color="auto"/>
              </w:divBdr>
            </w:div>
            <w:div w:id="608127288">
              <w:marLeft w:val="0"/>
              <w:marRight w:val="0"/>
              <w:marTop w:val="0"/>
              <w:marBottom w:val="0"/>
              <w:divBdr>
                <w:top w:val="none" w:sz="0" w:space="0" w:color="auto"/>
                <w:left w:val="none" w:sz="0" w:space="0" w:color="auto"/>
                <w:bottom w:val="none" w:sz="0" w:space="0" w:color="auto"/>
                <w:right w:val="none" w:sz="0" w:space="0" w:color="auto"/>
              </w:divBdr>
            </w:div>
            <w:div w:id="1974434381">
              <w:marLeft w:val="0"/>
              <w:marRight w:val="0"/>
              <w:marTop w:val="0"/>
              <w:marBottom w:val="0"/>
              <w:divBdr>
                <w:top w:val="none" w:sz="0" w:space="0" w:color="auto"/>
                <w:left w:val="none" w:sz="0" w:space="0" w:color="auto"/>
                <w:bottom w:val="none" w:sz="0" w:space="0" w:color="auto"/>
                <w:right w:val="none" w:sz="0" w:space="0" w:color="auto"/>
              </w:divBdr>
            </w:div>
          </w:divsChild>
        </w:div>
        <w:div w:id="1266838827">
          <w:marLeft w:val="0"/>
          <w:marRight w:val="0"/>
          <w:marTop w:val="0"/>
          <w:marBottom w:val="0"/>
          <w:divBdr>
            <w:top w:val="none" w:sz="0" w:space="0" w:color="auto"/>
            <w:left w:val="none" w:sz="0" w:space="0" w:color="auto"/>
            <w:bottom w:val="none" w:sz="0" w:space="0" w:color="auto"/>
            <w:right w:val="none" w:sz="0" w:space="0" w:color="auto"/>
          </w:divBdr>
          <w:divsChild>
            <w:div w:id="1645624714">
              <w:marLeft w:val="0"/>
              <w:marRight w:val="0"/>
              <w:marTop w:val="0"/>
              <w:marBottom w:val="0"/>
              <w:divBdr>
                <w:top w:val="none" w:sz="0" w:space="0" w:color="auto"/>
                <w:left w:val="none" w:sz="0" w:space="0" w:color="auto"/>
                <w:bottom w:val="none" w:sz="0" w:space="0" w:color="auto"/>
                <w:right w:val="none" w:sz="0" w:space="0" w:color="auto"/>
              </w:divBdr>
            </w:div>
            <w:div w:id="1981378469">
              <w:marLeft w:val="0"/>
              <w:marRight w:val="0"/>
              <w:marTop w:val="0"/>
              <w:marBottom w:val="0"/>
              <w:divBdr>
                <w:top w:val="none" w:sz="0" w:space="0" w:color="auto"/>
                <w:left w:val="none" w:sz="0" w:space="0" w:color="auto"/>
                <w:bottom w:val="none" w:sz="0" w:space="0" w:color="auto"/>
                <w:right w:val="none" w:sz="0" w:space="0" w:color="auto"/>
              </w:divBdr>
            </w:div>
            <w:div w:id="1181242262">
              <w:marLeft w:val="0"/>
              <w:marRight w:val="0"/>
              <w:marTop w:val="0"/>
              <w:marBottom w:val="0"/>
              <w:divBdr>
                <w:top w:val="none" w:sz="0" w:space="0" w:color="auto"/>
                <w:left w:val="none" w:sz="0" w:space="0" w:color="auto"/>
                <w:bottom w:val="none" w:sz="0" w:space="0" w:color="auto"/>
                <w:right w:val="none" w:sz="0" w:space="0" w:color="auto"/>
              </w:divBdr>
            </w:div>
          </w:divsChild>
        </w:div>
        <w:div w:id="2073231780">
          <w:marLeft w:val="0"/>
          <w:marRight w:val="0"/>
          <w:marTop w:val="0"/>
          <w:marBottom w:val="0"/>
          <w:divBdr>
            <w:top w:val="none" w:sz="0" w:space="0" w:color="auto"/>
            <w:left w:val="none" w:sz="0" w:space="0" w:color="auto"/>
            <w:bottom w:val="none" w:sz="0" w:space="0" w:color="auto"/>
            <w:right w:val="none" w:sz="0" w:space="0" w:color="auto"/>
          </w:divBdr>
          <w:divsChild>
            <w:div w:id="712391253">
              <w:marLeft w:val="0"/>
              <w:marRight w:val="0"/>
              <w:marTop w:val="0"/>
              <w:marBottom w:val="0"/>
              <w:divBdr>
                <w:top w:val="none" w:sz="0" w:space="0" w:color="auto"/>
                <w:left w:val="none" w:sz="0" w:space="0" w:color="auto"/>
                <w:bottom w:val="none" w:sz="0" w:space="0" w:color="auto"/>
                <w:right w:val="none" w:sz="0" w:space="0" w:color="auto"/>
              </w:divBdr>
            </w:div>
            <w:div w:id="1828595836">
              <w:marLeft w:val="0"/>
              <w:marRight w:val="0"/>
              <w:marTop w:val="0"/>
              <w:marBottom w:val="0"/>
              <w:divBdr>
                <w:top w:val="none" w:sz="0" w:space="0" w:color="auto"/>
                <w:left w:val="none" w:sz="0" w:space="0" w:color="auto"/>
                <w:bottom w:val="none" w:sz="0" w:space="0" w:color="auto"/>
                <w:right w:val="none" w:sz="0" w:space="0" w:color="auto"/>
              </w:divBdr>
            </w:div>
            <w:div w:id="700402877">
              <w:marLeft w:val="0"/>
              <w:marRight w:val="0"/>
              <w:marTop w:val="0"/>
              <w:marBottom w:val="0"/>
              <w:divBdr>
                <w:top w:val="none" w:sz="0" w:space="0" w:color="auto"/>
                <w:left w:val="none" w:sz="0" w:space="0" w:color="auto"/>
                <w:bottom w:val="none" w:sz="0" w:space="0" w:color="auto"/>
                <w:right w:val="none" w:sz="0" w:space="0" w:color="auto"/>
              </w:divBdr>
            </w:div>
          </w:divsChild>
        </w:div>
        <w:div w:id="580717810">
          <w:marLeft w:val="0"/>
          <w:marRight w:val="0"/>
          <w:marTop w:val="0"/>
          <w:marBottom w:val="0"/>
          <w:divBdr>
            <w:top w:val="none" w:sz="0" w:space="0" w:color="auto"/>
            <w:left w:val="none" w:sz="0" w:space="0" w:color="auto"/>
            <w:bottom w:val="none" w:sz="0" w:space="0" w:color="auto"/>
            <w:right w:val="none" w:sz="0" w:space="0" w:color="auto"/>
          </w:divBdr>
          <w:divsChild>
            <w:div w:id="1906212090">
              <w:marLeft w:val="0"/>
              <w:marRight w:val="0"/>
              <w:marTop w:val="0"/>
              <w:marBottom w:val="0"/>
              <w:divBdr>
                <w:top w:val="none" w:sz="0" w:space="0" w:color="auto"/>
                <w:left w:val="none" w:sz="0" w:space="0" w:color="auto"/>
                <w:bottom w:val="none" w:sz="0" w:space="0" w:color="auto"/>
                <w:right w:val="none" w:sz="0" w:space="0" w:color="auto"/>
              </w:divBdr>
            </w:div>
            <w:div w:id="653872568">
              <w:marLeft w:val="0"/>
              <w:marRight w:val="0"/>
              <w:marTop w:val="0"/>
              <w:marBottom w:val="0"/>
              <w:divBdr>
                <w:top w:val="none" w:sz="0" w:space="0" w:color="auto"/>
                <w:left w:val="none" w:sz="0" w:space="0" w:color="auto"/>
                <w:bottom w:val="none" w:sz="0" w:space="0" w:color="auto"/>
                <w:right w:val="none" w:sz="0" w:space="0" w:color="auto"/>
              </w:divBdr>
            </w:div>
            <w:div w:id="417486168">
              <w:marLeft w:val="0"/>
              <w:marRight w:val="0"/>
              <w:marTop w:val="0"/>
              <w:marBottom w:val="0"/>
              <w:divBdr>
                <w:top w:val="none" w:sz="0" w:space="0" w:color="auto"/>
                <w:left w:val="none" w:sz="0" w:space="0" w:color="auto"/>
                <w:bottom w:val="none" w:sz="0" w:space="0" w:color="auto"/>
                <w:right w:val="none" w:sz="0" w:space="0" w:color="auto"/>
              </w:divBdr>
            </w:div>
          </w:divsChild>
        </w:div>
        <w:div w:id="1042175732">
          <w:marLeft w:val="0"/>
          <w:marRight w:val="0"/>
          <w:marTop w:val="0"/>
          <w:marBottom w:val="0"/>
          <w:divBdr>
            <w:top w:val="none" w:sz="0" w:space="0" w:color="auto"/>
            <w:left w:val="none" w:sz="0" w:space="0" w:color="auto"/>
            <w:bottom w:val="none" w:sz="0" w:space="0" w:color="auto"/>
            <w:right w:val="none" w:sz="0" w:space="0" w:color="auto"/>
          </w:divBdr>
          <w:divsChild>
            <w:div w:id="619918456">
              <w:marLeft w:val="0"/>
              <w:marRight w:val="0"/>
              <w:marTop w:val="0"/>
              <w:marBottom w:val="0"/>
              <w:divBdr>
                <w:top w:val="none" w:sz="0" w:space="0" w:color="auto"/>
                <w:left w:val="none" w:sz="0" w:space="0" w:color="auto"/>
                <w:bottom w:val="none" w:sz="0" w:space="0" w:color="auto"/>
                <w:right w:val="none" w:sz="0" w:space="0" w:color="auto"/>
              </w:divBdr>
            </w:div>
            <w:div w:id="55857770">
              <w:marLeft w:val="0"/>
              <w:marRight w:val="0"/>
              <w:marTop w:val="0"/>
              <w:marBottom w:val="0"/>
              <w:divBdr>
                <w:top w:val="none" w:sz="0" w:space="0" w:color="auto"/>
                <w:left w:val="none" w:sz="0" w:space="0" w:color="auto"/>
                <w:bottom w:val="none" w:sz="0" w:space="0" w:color="auto"/>
                <w:right w:val="none" w:sz="0" w:space="0" w:color="auto"/>
              </w:divBdr>
            </w:div>
            <w:div w:id="1301690630">
              <w:marLeft w:val="0"/>
              <w:marRight w:val="0"/>
              <w:marTop w:val="0"/>
              <w:marBottom w:val="0"/>
              <w:divBdr>
                <w:top w:val="none" w:sz="0" w:space="0" w:color="auto"/>
                <w:left w:val="none" w:sz="0" w:space="0" w:color="auto"/>
                <w:bottom w:val="none" w:sz="0" w:space="0" w:color="auto"/>
                <w:right w:val="none" w:sz="0" w:space="0" w:color="auto"/>
              </w:divBdr>
            </w:div>
          </w:divsChild>
        </w:div>
        <w:div w:id="563831214">
          <w:marLeft w:val="0"/>
          <w:marRight w:val="0"/>
          <w:marTop w:val="0"/>
          <w:marBottom w:val="0"/>
          <w:divBdr>
            <w:top w:val="none" w:sz="0" w:space="0" w:color="auto"/>
            <w:left w:val="none" w:sz="0" w:space="0" w:color="auto"/>
            <w:bottom w:val="none" w:sz="0" w:space="0" w:color="auto"/>
            <w:right w:val="none" w:sz="0" w:space="0" w:color="auto"/>
          </w:divBdr>
          <w:divsChild>
            <w:div w:id="1678997483">
              <w:marLeft w:val="0"/>
              <w:marRight w:val="0"/>
              <w:marTop w:val="0"/>
              <w:marBottom w:val="0"/>
              <w:divBdr>
                <w:top w:val="none" w:sz="0" w:space="0" w:color="auto"/>
                <w:left w:val="none" w:sz="0" w:space="0" w:color="auto"/>
                <w:bottom w:val="none" w:sz="0" w:space="0" w:color="auto"/>
                <w:right w:val="none" w:sz="0" w:space="0" w:color="auto"/>
              </w:divBdr>
            </w:div>
            <w:div w:id="666711982">
              <w:marLeft w:val="0"/>
              <w:marRight w:val="0"/>
              <w:marTop w:val="0"/>
              <w:marBottom w:val="0"/>
              <w:divBdr>
                <w:top w:val="none" w:sz="0" w:space="0" w:color="auto"/>
                <w:left w:val="none" w:sz="0" w:space="0" w:color="auto"/>
                <w:bottom w:val="none" w:sz="0" w:space="0" w:color="auto"/>
                <w:right w:val="none" w:sz="0" w:space="0" w:color="auto"/>
              </w:divBdr>
            </w:div>
            <w:div w:id="814107070">
              <w:marLeft w:val="0"/>
              <w:marRight w:val="0"/>
              <w:marTop w:val="0"/>
              <w:marBottom w:val="0"/>
              <w:divBdr>
                <w:top w:val="none" w:sz="0" w:space="0" w:color="auto"/>
                <w:left w:val="none" w:sz="0" w:space="0" w:color="auto"/>
                <w:bottom w:val="none" w:sz="0" w:space="0" w:color="auto"/>
                <w:right w:val="none" w:sz="0" w:space="0" w:color="auto"/>
              </w:divBdr>
            </w:div>
          </w:divsChild>
        </w:div>
        <w:div w:id="1589970857">
          <w:marLeft w:val="0"/>
          <w:marRight w:val="0"/>
          <w:marTop w:val="0"/>
          <w:marBottom w:val="0"/>
          <w:divBdr>
            <w:top w:val="none" w:sz="0" w:space="0" w:color="auto"/>
            <w:left w:val="none" w:sz="0" w:space="0" w:color="auto"/>
            <w:bottom w:val="none" w:sz="0" w:space="0" w:color="auto"/>
            <w:right w:val="none" w:sz="0" w:space="0" w:color="auto"/>
          </w:divBdr>
          <w:divsChild>
            <w:div w:id="1944150419">
              <w:marLeft w:val="0"/>
              <w:marRight w:val="0"/>
              <w:marTop w:val="0"/>
              <w:marBottom w:val="0"/>
              <w:divBdr>
                <w:top w:val="none" w:sz="0" w:space="0" w:color="auto"/>
                <w:left w:val="none" w:sz="0" w:space="0" w:color="auto"/>
                <w:bottom w:val="none" w:sz="0" w:space="0" w:color="auto"/>
                <w:right w:val="none" w:sz="0" w:space="0" w:color="auto"/>
              </w:divBdr>
            </w:div>
            <w:div w:id="1899045955">
              <w:marLeft w:val="0"/>
              <w:marRight w:val="0"/>
              <w:marTop w:val="0"/>
              <w:marBottom w:val="0"/>
              <w:divBdr>
                <w:top w:val="none" w:sz="0" w:space="0" w:color="auto"/>
                <w:left w:val="none" w:sz="0" w:space="0" w:color="auto"/>
                <w:bottom w:val="none" w:sz="0" w:space="0" w:color="auto"/>
                <w:right w:val="none" w:sz="0" w:space="0" w:color="auto"/>
              </w:divBdr>
            </w:div>
            <w:div w:id="628240423">
              <w:marLeft w:val="0"/>
              <w:marRight w:val="0"/>
              <w:marTop w:val="0"/>
              <w:marBottom w:val="0"/>
              <w:divBdr>
                <w:top w:val="none" w:sz="0" w:space="0" w:color="auto"/>
                <w:left w:val="none" w:sz="0" w:space="0" w:color="auto"/>
                <w:bottom w:val="none" w:sz="0" w:space="0" w:color="auto"/>
                <w:right w:val="none" w:sz="0" w:space="0" w:color="auto"/>
              </w:divBdr>
            </w:div>
          </w:divsChild>
        </w:div>
        <w:div w:id="1536389599">
          <w:marLeft w:val="0"/>
          <w:marRight w:val="0"/>
          <w:marTop w:val="0"/>
          <w:marBottom w:val="0"/>
          <w:divBdr>
            <w:top w:val="none" w:sz="0" w:space="0" w:color="auto"/>
            <w:left w:val="none" w:sz="0" w:space="0" w:color="auto"/>
            <w:bottom w:val="none" w:sz="0" w:space="0" w:color="auto"/>
            <w:right w:val="none" w:sz="0" w:space="0" w:color="auto"/>
          </w:divBdr>
          <w:divsChild>
            <w:div w:id="1616062317">
              <w:marLeft w:val="0"/>
              <w:marRight w:val="0"/>
              <w:marTop w:val="0"/>
              <w:marBottom w:val="0"/>
              <w:divBdr>
                <w:top w:val="none" w:sz="0" w:space="0" w:color="auto"/>
                <w:left w:val="none" w:sz="0" w:space="0" w:color="auto"/>
                <w:bottom w:val="none" w:sz="0" w:space="0" w:color="auto"/>
                <w:right w:val="none" w:sz="0" w:space="0" w:color="auto"/>
              </w:divBdr>
            </w:div>
            <w:div w:id="643582197">
              <w:marLeft w:val="0"/>
              <w:marRight w:val="0"/>
              <w:marTop w:val="0"/>
              <w:marBottom w:val="0"/>
              <w:divBdr>
                <w:top w:val="none" w:sz="0" w:space="0" w:color="auto"/>
                <w:left w:val="none" w:sz="0" w:space="0" w:color="auto"/>
                <w:bottom w:val="none" w:sz="0" w:space="0" w:color="auto"/>
                <w:right w:val="none" w:sz="0" w:space="0" w:color="auto"/>
              </w:divBdr>
            </w:div>
            <w:div w:id="11032054">
              <w:marLeft w:val="0"/>
              <w:marRight w:val="0"/>
              <w:marTop w:val="0"/>
              <w:marBottom w:val="0"/>
              <w:divBdr>
                <w:top w:val="none" w:sz="0" w:space="0" w:color="auto"/>
                <w:left w:val="none" w:sz="0" w:space="0" w:color="auto"/>
                <w:bottom w:val="none" w:sz="0" w:space="0" w:color="auto"/>
                <w:right w:val="none" w:sz="0" w:space="0" w:color="auto"/>
              </w:divBdr>
            </w:div>
          </w:divsChild>
        </w:div>
        <w:div w:id="1585217380">
          <w:marLeft w:val="0"/>
          <w:marRight w:val="0"/>
          <w:marTop w:val="0"/>
          <w:marBottom w:val="0"/>
          <w:divBdr>
            <w:top w:val="none" w:sz="0" w:space="0" w:color="auto"/>
            <w:left w:val="none" w:sz="0" w:space="0" w:color="auto"/>
            <w:bottom w:val="none" w:sz="0" w:space="0" w:color="auto"/>
            <w:right w:val="none" w:sz="0" w:space="0" w:color="auto"/>
          </w:divBdr>
          <w:divsChild>
            <w:div w:id="808865604">
              <w:marLeft w:val="0"/>
              <w:marRight w:val="0"/>
              <w:marTop w:val="0"/>
              <w:marBottom w:val="0"/>
              <w:divBdr>
                <w:top w:val="none" w:sz="0" w:space="0" w:color="auto"/>
                <w:left w:val="none" w:sz="0" w:space="0" w:color="auto"/>
                <w:bottom w:val="none" w:sz="0" w:space="0" w:color="auto"/>
                <w:right w:val="none" w:sz="0" w:space="0" w:color="auto"/>
              </w:divBdr>
            </w:div>
            <w:div w:id="46226871">
              <w:marLeft w:val="0"/>
              <w:marRight w:val="0"/>
              <w:marTop w:val="0"/>
              <w:marBottom w:val="0"/>
              <w:divBdr>
                <w:top w:val="none" w:sz="0" w:space="0" w:color="auto"/>
                <w:left w:val="none" w:sz="0" w:space="0" w:color="auto"/>
                <w:bottom w:val="none" w:sz="0" w:space="0" w:color="auto"/>
                <w:right w:val="none" w:sz="0" w:space="0" w:color="auto"/>
              </w:divBdr>
            </w:div>
            <w:div w:id="1694765386">
              <w:marLeft w:val="0"/>
              <w:marRight w:val="0"/>
              <w:marTop w:val="0"/>
              <w:marBottom w:val="0"/>
              <w:divBdr>
                <w:top w:val="none" w:sz="0" w:space="0" w:color="auto"/>
                <w:left w:val="none" w:sz="0" w:space="0" w:color="auto"/>
                <w:bottom w:val="none" w:sz="0" w:space="0" w:color="auto"/>
                <w:right w:val="none" w:sz="0" w:space="0" w:color="auto"/>
              </w:divBdr>
            </w:div>
          </w:divsChild>
        </w:div>
        <w:div w:id="164442255">
          <w:marLeft w:val="0"/>
          <w:marRight w:val="0"/>
          <w:marTop w:val="0"/>
          <w:marBottom w:val="0"/>
          <w:divBdr>
            <w:top w:val="none" w:sz="0" w:space="0" w:color="auto"/>
            <w:left w:val="none" w:sz="0" w:space="0" w:color="auto"/>
            <w:bottom w:val="none" w:sz="0" w:space="0" w:color="auto"/>
            <w:right w:val="none" w:sz="0" w:space="0" w:color="auto"/>
          </w:divBdr>
          <w:divsChild>
            <w:div w:id="1297641389">
              <w:marLeft w:val="0"/>
              <w:marRight w:val="0"/>
              <w:marTop w:val="0"/>
              <w:marBottom w:val="0"/>
              <w:divBdr>
                <w:top w:val="none" w:sz="0" w:space="0" w:color="auto"/>
                <w:left w:val="none" w:sz="0" w:space="0" w:color="auto"/>
                <w:bottom w:val="none" w:sz="0" w:space="0" w:color="auto"/>
                <w:right w:val="none" w:sz="0" w:space="0" w:color="auto"/>
              </w:divBdr>
            </w:div>
            <w:div w:id="1487478680">
              <w:marLeft w:val="0"/>
              <w:marRight w:val="0"/>
              <w:marTop w:val="0"/>
              <w:marBottom w:val="0"/>
              <w:divBdr>
                <w:top w:val="none" w:sz="0" w:space="0" w:color="auto"/>
                <w:left w:val="none" w:sz="0" w:space="0" w:color="auto"/>
                <w:bottom w:val="none" w:sz="0" w:space="0" w:color="auto"/>
                <w:right w:val="none" w:sz="0" w:space="0" w:color="auto"/>
              </w:divBdr>
            </w:div>
            <w:div w:id="7298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867">
      <w:bodyDiv w:val="1"/>
      <w:marLeft w:val="0"/>
      <w:marRight w:val="0"/>
      <w:marTop w:val="0"/>
      <w:marBottom w:val="0"/>
      <w:divBdr>
        <w:top w:val="none" w:sz="0" w:space="0" w:color="auto"/>
        <w:left w:val="none" w:sz="0" w:space="0" w:color="auto"/>
        <w:bottom w:val="none" w:sz="0" w:space="0" w:color="auto"/>
        <w:right w:val="none" w:sz="0" w:space="0" w:color="auto"/>
      </w:divBdr>
      <w:divsChild>
        <w:div w:id="1235778463">
          <w:marLeft w:val="0"/>
          <w:marRight w:val="0"/>
          <w:marTop w:val="0"/>
          <w:marBottom w:val="0"/>
          <w:divBdr>
            <w:top w:val="none" w:sz="0" w:space="0" w:color="auto"/>
            <w:left w:val="none" w:sz="0" w:space="0" w:color="auto"/>
            <w:bottom w:val="none" w:sz="0" w:space="0" w:color="auto"/>
            <w:right w:val="none" w:sz="0" w:space="0" w:color="auto"/>
          </w:divBdr>
        </w:div>
        <w:div w:id="137037141">
          <w:marLeft w:val="0"/>
          <w:marRight w:val="0"/>
          <w:marTop w:val="0"/>
          <w:marBottom w:val="0"/>
          <w:divBdr>
            <w:top w:val="none" w:sz="0" w:space="0" w:color="auto"/>
            <w:left w:val="none" w:sz="0" w:space="0" w:color="auto"/>
            <w:bottom w:val="none" w:sz="0" w:space="0" w:color="auto"/>
            <w:right w:val="none" w:sz="0" w:space="0" w:color="auto"/>
          </w:divBdr>
          <w:divsChild>
            <w:div w:id="844900497">
              <w:marLeft w:val="0"/>
              <w:marRight w:val="0"/>
              <w:marTop w:val="0"/>
              <w:marBottom w:val="0"/>
              <w:divBdr>
                <w:top w:val="none" w:sz="0" w:space="0" w:color="auto"/>
                <w:left w:val="none" w:sz="0" w:space="0" w:color="auto"/>
                <w:bottom w:val="none" w:sz="0" w:space="0" w:color="auto"/>
                <w:right w:val="none" w:sz="0" w:space="0" w:color="auto"/>
              </w:divBdr>
            </w:div>
            <w:div w:id="1462458361">
              <w:marLeft w:val="0"/>
              <w:marRight w:val="0"/>
              <w:marTop w:val="0"/>
              <w:marBottom w:val="0"/>
              <w:divBdr>
                <w:top w:val="none" w:sz="0" w:space="0" w:color="auto"/>
                <w:left w:val="none" w:sz="0" w:space="0" w:color="auto"/>
                <w:bottom w:val="none" w:sz="0" w:space="0" w:color="auto"/>
                <w:right w:val="none" w:sz="0" w:space="0" w:color="auto"/>
              </w:divBdr>
            </w:div>
            <w:div w:id="116219123">
              <w:marLeft w:val="0"/>
              <w:marRight w:val="0"/>
              <w:marTop w:val="0"/>
              <w:marBottom w:val="0"/>
              <w:divBdr>
                <w:top w:val="none" w:sz="0" w:space="0" w:color="auto"/>
                <w:left w:val="none" w:sz="0" w:space="0" w:color="auto"/>
                <w:bottom w:val="none" w:sz="0" w:space="0" w:color="auto"/>
                <w:right w:val="none" w:sz="0" w:space="0" w:color="auto"/>
              </w:divBdr>
            </w:div>
          </w:divsChild>
        </w:div>
        <w:div w:id="65885177">
          <w:marLeft w:val="0"/>
          <w:marRight w:val="0"/>
          <w:marTop w:val="0"/>
          <w:marBottom w:val="0"/>
          <w:divBdr>
            <w:top w:val="none" w:sz="0" w:space="0" w:color="auto"/>
            <w:left w:val="none" w:sz="0" w:space="0" w:color="auto"/>
            <w:bottom w:val="none" w:sz="0" w:space="0" w:color="auto"/>
            <w:right w:val="none" w:sz="0" w:space="0" w:color="auto"/>
          </w:divBdr>
          <w:divsChild>
            <w:div w:id="103496922">
              <w:marLeft w:val="0"/>
              <w:marRight w:val="0"/>
              <w:marTop w:val="0"/>
              <w:marBottom w:val="0"/>
              <w:divBdr>
                <w:top w:val="none" w:sz="0" w:space="0" w:color="auto"/>
                <w:left w:val="none" w:sz="0" w:space="0" w:color="auto"/>
                <w:bottom w:val="none" w:sz="0" w:space="0" w:color="auto"/>
                <w:right w:val="none" w:sz="0" w:space="0" w:color="auto"/>
              </w:divBdr>
            </w:div>
            <w:div w:id="320351430">
              <w:marLeft w:val="0"/>
              <w:marRight w:val="0"/>
              <w:marTop w:val="0"/>
              <w:marBottom w:val="0"/>
              <w:divBdr>
                <w:top w:val="none" w:sz="0" w:space="0" w:color="auto"/>
                <w:left w:val="none" w:sz="0" w:space="0" w:color="auto"/>
                <w:bottom w:val="none" w:sz="0" w:space="0" w:color="auto"/>
                <w:right w:val="none" w:sz="0" w:space="0" w:color="auto"/>
              </w:divBdr>
            </w:div>
            <w:div w:id="1050887610">
              <w:marLeft w:val="0"/>
              <w:marRight w:val="0"/>
              <w:marTop w:val="0"/>
              <w:marBottom w:val="0"/>
              <w:divBdr>
                <w:top w:val="none" w:sz="0" w:space="0" w:color="auto"/>
                <w:left w:val="none" w:sz="0" w:space="0" w:color="auto"/>
                <w:bottom w:val="none" w:sz="0" w:space="0" w:color="auto"/>
                <w:right w:val="none" w:sz="0" w:space="0" w:color="auto"/>
              </w:divBdr>
            </w:div>
          </w:divsChild>
        </w:div>
        <w:div w:id="523442592">
          <w:marLeft w:val="0"/>
          <w:marRight w:val="0"/>
          <w:marTop w:val="0"/>
          <w:marBottom w:val="0"/>
          <w:divBdr>
            <w:top w:val="none" w:sz="0" w:space="0" w:color="auto"/>
            <w:left w:val="none" w:sz="0" w:space="0" w:color="auto"/>
            <w:bottom w:val="none" w:sz="0" w:space="0" w:color="auto"/>
            <w:right w:val="none" w:sz="0" w:space="0" w:color="auto"/>
          </w:divBdr>
          <w:divsChild>
            <w:div w:id="700979453">
              <w:marLeft w:val="0"/>
              <w:marRight w:val="0"/>
              <w:marTop w:val="0"/>
              <w:marBottom w:val="0"/>
              <w:divBdr>
                <w:top w:val="none" w:sz="0" w:space="0" w:color="auto"/>
                <w:left w:val="none" w:sz="0" w:space="0" w:color="auto"/>
                <w:bottom w:val="none" w:sz="0" w:space="0" w:color="auto"/>
                <w:right w:val="none" w:sz="0" w:space="0" w:color="auto"/>
              </w:divBdr>
            </w:div>
            <w:div w:id="736631626">
              <w:marLeft w:val="0"/>
              <w:marRight w:val="0"/>
              <w:marTop w:val="0"/>
              <w:marBottom w:val="0"/>
              <w:divBdr>
                <w:top w:val="none" w:sz="0" w:space="0" w:color="auto"/>
                <w:left w:val="none" w:sz="0" w:space="0" w:color="auto"/>
                <w:bottom w:val="none" w:sz="0" w:space="0" w:color="auto"/>
                <w:right w:val="none" w:sz="0" w:space="0" w:color="auto"/>
              </w:divBdr>
            </w:div>
            <w:div w:id="1925409743">
              <w:marLeft w:val="0"/>
              <w:marRight w:val="0"/>
              <w:marTop w:val="0"/>
              <w:marBottom w:val="0"/>
              <w:divBdr>
                <w:top w:val="none" w:sz="0" w:space="0" w:color="auto"/>
                <w:left w:val="none" w:sz="0" w:space="0" w:color="auto"/>
                <w:bottom w:val="none" w:sz="0" w:space="0" w:color="auto"/>
                <w:right w:val="none" w:sz="0" w:space="0" w:color="auto"/>
              </w:divBdr>
            </w:div>
          </w:divsChild>
        </w:div>
        <w:div w:id="354230583">
          <w:marLeft w:val="0"/>
          <w:marRight w:val="0"/>
          <w:marTop w:val="0"/>
          <w:marBottom w:val="0"/>
          <w:divBdr>
            <w:top w:val="none" w:sz="0" w:space="0" w:color="auto"/>
            <w:left w:val="none" w:sz="0" w:space="0" w:color="auto"/>
            <w:bottom w:val="none" w:sz="0" w:space="0" w:color="auto"/>
            <w:right w:val="none" w:sz="0" w:space="0" w:color="auto"/>
          </w:divBdr>
          <w:divsChild>
            <w:div w:id="489172761">
              <w:marLeft w:val="0"/>
              <w:marRight w:val="0"/>
              <w:marTop w:val="0"/>
              <w:marBottom w:val="0"/>
              <w:divBdr>
                <w:top w:val="none" w:sz="0" w:space="0" w:color="auto"/>
                <w:left w:val="none" w:sz="0" w:space="0" w:color="auto"/>
                <w:bottom w:val="none" w:sz="0" w:space="0" w:color="auto"/>
                <w:right w:val="none" w:sz="0" w:space="0" w:color="auto"/>
              </w:divBdr>
            </w:div>
            <w:div w:id="1777628124">
              <w:marLeft w:val="0"/>
              <w:marRight w:val="0"/>
              <w:marTop w:val="0"/>
              <w:marBottom w:val="0"/>
              <w:divBdr>
                <w:top w:val="none" w:sz="0" w:space="0" w:color="auto"/>
                <w:left w:val="none" w:sz="0" w:space="0" w:color="auto"/>
                <w:bottom w:val="none" w:sz="0" w:space="0" w:color="auto"/>
                <w:right w:val="none" w:sz="0" w:space="0" w:color="auto"/>
              </w:divBdr>
            </w:div>
            <w:div w:id="2066633848">
              <w:marLeft w:val="0"/>
              <w:marRight w:val="0"/>
              <w:marTop w:val="0"/>
              <w:marBottom w:val="0"/>
              <w:divBdr>
                <w:top w:val="none" w:sz="0" w:space="0" w:color="auto"/>
                <w:left w:val="none" w:sz="0" w:space="0" w:color="auto"/>
                <w:bottom w:val="none" w:sz="0" w:space="0" w:color="auto"/>
                <w:right w:val="none" w:sz="0" w:space="0" w:color="auto"/>
              </w:divBdr>
            </w:div>
          </w:divsChild>
        </w:div>
        <w:div w:id="2004579348">
          <w:marLeft w:val="0"/>
          <w:marRight w:val="0"/>
          <w:marTop w:val="0"/>
          <w:marBottom w:val="0"/>
          <w:divBdr>
            <w:top w:val="none" w:sz="0" w:space="0" w:color="auto"/>
            <w:left w:val="none" w:sz="0" w:space="0" w:color="auto"/>
            <w:bottom w:val="none" w:sz="0" w:space="0" w:color="auto"/>
            <w:right w:val="none" w:sz="0" w:space="0" w:color="auto"/>
          </w:divBdr>
          <w:divsChild>
            <w:div w:id="1478106861">
              <w:marLeft w:val="0"/>
              <w:marRight w:val="0"/>
              <w:marTop w:val="0"/>
              <w:marBottom w:val="0"/>
              <w:divBdr>
                <w:top w:val="none" w:sz="0" w:space="0" w:color="auto"/>
                <w:left w:val="none" w:sz="0" w:space="0" w:color="auto"/>
                <w:bottom w:val="none" w:sz="0" w:space="0" w:color="auto"/>
                <w:right w:val="none" w:sz="0" w:space="0" w:color="auto"/>
              </w:divBdr>
            </w:div>
            <w:div w:id="2141343118">
              <w:marLeft w:val="0"/>
              <w:marRight w:val="0"/>
              <w:marTop w:val="0"/>
              <w:marBottom w:val="0"/>
              <w:divBdr>
                <w:top w:val="none" w:sz="0" w:space="0" w:color="auto"/>
                <w:left w:val="none" w:sz="0" w:space="0" w:color="auto"/>
                <w:bottom w:val="none" w:sz="0" w:space="0" w:color="auto"/>
                <w:right w:val="none" w:sz="0" w:space="0" w:color="auto"/>
              </w:divBdr>
            </w:div>
            <w:div w:id="1504930540">
              <w:marLeft w:val="0"/>
              <w:marRight w:val="0"/>
              <w:marTop w:val="0"/>
              <w:marBottom w:val="0"/>
              <w:divBdr>
                <w:top w:val="none" w:sz="0" w:space="0" w:color="auto"/>
                <w:left w:val="none" w:sz="0" w:space="0" w:color="auto"/>
                <w:bottom w:val="none" w:sz="0" w:space="0" w:color="auto"/>
                <w:right w:val="none" w:sz="0" w:space="0" w:color="auto"/>
              </w:divBdr>
            </w:div>
          </w:divsChild>
        </w:div>
        <w:div w:id="1542672225">
          <w:marLeft w:val="0"/>
          <w:marRight w:val="0"/>
          <w:marTop w:val="0"/>
          <w:marBottom w:val="0"/>
          <w:divBdr>
            <w:top w:val="none" w:sz="0" w:space="0" w:color="auto"/>
            <w:left w:val="none" w:sz="0" w:space="0" w:color="auto"/>
            <w:bottom w:val="none" w:sz="0" w:space="0" w:color="auto"/>
            <w:right w:val="none" w:sz="0" w:space="0" w:color="auto"/>
          </w:divBdr>
          <w:divsChild>
            <w:div w:id="1319071159">
              <w:marLeft w:val="0"/>
              <w:marRight w:val="0"/>
              <w:marTop w:val="0"/>
              <w:marBottom w:val="0"/>
              <w:divBdr>
                <w:top w:val="none" w:sz="0" w:space="0" w:color="auto"/>
                <w:left w:val="none" w:sz="0" w:space="0" w:color="auto"/>
                <w:bottom w:val="none" w:sz="0" w:space="0" w:color="auto"/>
                <w:right w:val="none" w:sz="0" w:space="0" w:color="auto"/>
              </w:divBdr>
            </w:div>
            <w:div w:id="686367817">
              <w:marLeft w:val="0"/>
              <w:marRight w:val="0"/>
              <w:marTop w:val="0"/>
              <w:marBottom w:val="0"/>
              <w:divBdr>
                <w:top w:val="none" w:sz="0" w:space="0" w:color="auto"/>
                <w:left w:val="none" w:sz="0" w:space="0" w:color="auto"/>
                <w:bottom w:val="none" w:sz="0" w:space="0" w:color="auto"/>
                <w:right w:val="none" w:sz="0" w:space="0" w:color="auto"/>
              </w:divBdr>
            </w:div>
            <w:div w:id="665788150">
              <w:marLeft w:val="0"/>
              <w:marRight w:val="0"/>
              <w:marTop w:val="0"/>
              <w:marBottom w:val="0"/>
              <w:divBdr>
                <w:top w:val="none" w:sz="0" w:space="0" w:color="auto"/>
                <w:left w:val="none" w:sz="0" w:space="0" w:color="auto"/>
                <w:bottom w:val="none" w:sz="0" w:space="0" w:color="auto"/>
                <w:right w:val="none" w:sz="0" w:space="0" w:color="auto"/>
              </w:divBdr>
            </w:div>
          </w:divsChild>
        </w:div>
        <w:div w:id="1380204134">
          <w:marLeft w:val="0"/>
          <w:marRight w:val="0"/>
          <w:marTop w:val="0"/>
          <w:marBottom w:val="0"/>
          <w:divBdr>
            <w:top w:val="none" w:sz="0" w:space="0" w:color="auto"/>
            <w:left w:val="none" w:sz="0" w:space="0" w:color="auto"/>
            <w:bottom w:val="none" w:sz="0" w:space="0" w:color="auto"/>
            <w:right w:val="none" w:sz="0" w:space="0" w:color="auto"/>
          </w:divBdr>
          <w:divsChild>
            <w:div w:id="1567491339">
              <w:marLeft w:val="0"/>
              <w:marRight w:val="0"/>
              <w:marTop w:val="0"/>
              <w:marBottom w:val="0"/>
              <w:divBdr>
                <w:top w:val="none" w:sz="0" w:space="0" w:color="auto"/>
                <w:left w:val="none" w:sz="0" w:space="0" w:color="auto"/>
                <w:bottom w:val="none" w:sz="0" w:space="0" w:color="auto"/>
                <w:right w:val="none" w:sz="0" w:space="0" w:color="auto"/>
              </w:divBdr>
            </w:div>
            <w:div w:id="178666115">
              <w:marLeft w:val="0"/>
              <w:marRight w:val="0"/>
              <w:marTop w:val="0"/>
              <w:marBottom w:val="0"/>
              <w:divBdr>
                <w:top w:val="none" w:sz="0" w:space="0" w:color="auto"/>
                <w:left w:val="none" w:sz="0" w:space="0" w:color="auto"/>
                <w:bottom w:val="none" w:sz="0" w:space="0" w:color="auto"/>
                <w:right w:val="none" w:sz="0" w:space="0" w:color="auto"/>
              </w:divBdr>
            </w:div>
            <w:div w:id="1455252009">
              <w:marLeft w:val="0"/>
              <w:marRight w:val="0"/>
              <w:marTop w:val="0"/>
              <w:marBottom w:val="0"/>
              <w:divBdr>
                <w:top w:val="none" w:sz="0" w:space="0" w:color="auto"/>
                <w:left w:val="none" w:sz="0" w:space="0" w:color="auto"/>
                <w:bottom w:val="none" w:sz="0" w:space="0" w:color="auto"/>
                <w:right w:val="none" w:sz="0" w:space="0" w:color="auto"/>
              </w:divBdr>
            </w:div>
          </w:divsChild>
        </w:div>
        <w:div w:id="1078407762">
          <w:marLeft w:val="0"/>
          <w:marRight w:val="0"/>
          <w:marTop w:val="0"/>
          <w:marBottom w:val="0"/>
          <w:divBdr>
            <w:top w:val="none" w:sz="0" w:space="0" w:color="auto"/>
            <w:left w:val="none" w:sz="0" w:space="0" w:color="auto"/>
            <w:bottom w:val="none" w:sz="0" w:space="0" w:color="auto"/>
            <w:right w:val="none" w:sz="0" w:space="0" w:color="auto"/>
          </w:divBdr>
          <w:divsChild>
            <w:div w:id="2080011211">
              <w:marLeft w:val="0"/>
              <w:marRight w:val="0"/>
              <w:marTop w:val="0"/>
              <w:marBottom w:val="0"/>
              <w:divBdr>
                <w:top w:val="none" w:sz="0" w:space="0" w:color="auto"/>
                <w:left w:val="none" w:sz="0" w:space="0" w:color="auto"/>
                <w:bottom w:val="none" w:sz="0" w:space="0" w:color="auto"/>
                <w:right w:val="none" w:sz="0" w:space="0" w:color="auto"/>
              </w:divBdr>
            </w:div>
            <w:div w:id="1316951607">
              <w:marLeft w:val="0"/>
              <w:marRight w:val="0"/>
              <w:marTop w:val="0"/>
              <w:marBottom w:val="0"/>
              <w:divBdr>
                <w:top w:val="none" w:sz="0" w:space="0" w:color="auto"/>
                <w:left w:val="none" w:sz="0" w:space="0" w:color="auto"/>
                <w:bottom w:val="none" w:sz="0" w:space="0" w:color="auto"/>
                <w:right w:val="none" w:sz="0" w:space="0" w:color="auto"/>
              </w:divBdr>
            </w:div>
            <w:div w:id="1527056646">
              <w:marLeft w:val="0"/>
              <w:marRight w:val="0"/>
              <w:marTop w:val="0"/>
              <w:marBottom w:val="0"/>
              <w:divBdr>
                <w:top w:val="none" w:sz="0" w:space="0" w:color="auto"/>
                <w:left w:val="none" w:sz="0" w:space="0" w:color="auto"/>
                <w:bottom w:val="none" w:sz="0" w:space="0" w:color="auto"/>
                <w:right w:val="none" w:sz="0" w:space="0" w:color="auto"/>
              </w:divBdr>
            </w:div>
          </w:divsChild>
        </w:div>
        <w:div w:id="70661931">
          <w:marLeft w:val="0"/>
          <w:marRight w:val="0"/>
          <w:marTop w:val="0"/>
          <w:marBottom w:val="0"/>
          <w:divBdr>
            <w:top w:val="none" w:sz="0" w:space="0" w:color="auto"/>
            <w:left w:val="none" w:sz="0" w:space="0" w:color="auto"/>
            <w:bottom w:val="none" w:sz="0" w:space="0" w:color="auto"/>
            <w:right w:val="none" w:sz="0" w:space="0" w:color="auto"/>
          </w:divBdr>
          <w:divsChild>
            <w:div w:id="466971880">
              <w:marLeft w:val="0"/>
              <w:marRight w:val="0"/>
              <w:marTop w:val="0"/>
              <w:marBottom w:val="0"/>
              <w:divBdr>
                <w:top w:val="none" w:sz="0" w:space="0" w:color="auto"/>
                <w:left w:val="none" w:sz="0" w:space="0" w:color="auto"/>
                <w:bottom w:val="none" w:sz="0" w:space="0" w:color="auto"/>
                <w:right w:val="none" w:sz="0" w:space="0" w:color="auto"/>
              </w:divBdr>
            </w:div>
            <w:div w:id="633096241">
              <w:marLeft w:val="0"/>
              <w:marRight w:val="0"/>
              <w:marTop w:val="0"/>
              <w:marBottom w:val="0"/>
              <w:divBdr>
                <w:top w:val="none" w:sz="0" w:space="0" w:color="auto"/>
                <w:left w:val="none" w:sz="0" w:space="0" w:color="auto"/>
                <w:bottom w:val="none" w:sz="0" w:space="0" w:color="auto"/>
                <w:right w:val="none" w:sz="0" w:space="0" w:color="auto"/>
              </w:divBdr>
            </w:div>
            <w:div w:id="257521487">
              <w:marLeft w:val="0"/>
              <w:marRight w:val="0"/>
              <w:marTop w:val="0"/>
              <w:marBottom w:val="0"/>
              <w:divBdr>
                <w:top w:val="none" w:sz="0" w:space="0" w:color="auto"/>
                <w:left w:val="none" w:sz="0" w:space="0" w:color="auto"/>
                <w:bottom w:val="none" w:sz="0" w:space="0" w:color="auto"/>
                <w:right w:val="none" w:sz="0" w:space="0" w:color="auto"/>
              </w:divBdr>
            </w:div>
            <w:div w:id="1035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6673">
      <w:bodyDiv w:val="1"/>
      <w:marLeft w:val="0"/>
      <w:marRight w:val="0"/>
      <w:marTop w:val="0"/>
      <w:marBottom w:val="0"/>
      <w:divBdr>
        <w:top w:val="none" w:sz="0" w:space="0" w:color="auto"/>
        <w:left w:val="none" w:sz="0" w:space="0" w:color="auto"/>
        <w:bottom w:val="none" w:sz="0" w:space="0" w:color="auto"/>
        <w:right w:val="none" w:sz="0" w:space="0" w:color="auto"/>
      </w:divBdr>
      <w:divsChild>
        <w:div w:id="221529828">
          <w:marLeft w:val="0"/>
          <w:marRight w:val="0"/>
          <w:marTop w:val="0"/>
          <w:marBottom w:val="0"/>
          <w:divBdr>
            <w:top w:val="none" w:sz="0" w:space="0" w:color="auto"/>
            <w:left w:val="none" w:sz="0" w:space="0" w:color="auto"/>
            <w:bottom w:val="none" w:sz="0" w:space="0" w:color="auto"/>
            <w:right w:val="none" w:sz="0" w:space="0" w:color="auto"/>
          </w:divBdr>
        </w:div>
        <w:div w:id="1173449853">
          <w:marLeft w:val="0"/>
          <w:marRight w:val="0"/>
          <w:marTop w:val="0"/>
          <w:marBottom w:val="0"/>
          <w:divBdr>
            <w:top w:val="none" w:sz="0" w:space="0" w:color="auto"/>
            <w:left w:val="none" w:sz="0" w:space="0" w:color="auto"/>
            <w:bottom w:val="none" w:sz="0" w:space="0" w:color="auto"/>
            <w:right w:val="none" w:sz="0" w:space="0" w:color="auto"/>
          </w:divBdr>
          <w:divsChild>
            <w:div w:id="603801697">
              <w:marLeft w:val="0"/>
              <w:marRight w:val="0"/>
              <w:marTop w:val="0"/>
              <w:marBottom w:val="0"/>
              <w:divBdr>
                <w:top w:val="none" w:sz="0" w:space="0" w:color="auto"/>
                <w:left w:val="none" w:sz="0" w:space="0" w:color="auto"/>
                <w:bottom w:val="none" w:sz="0" w:space="0" w:color="auto"/>
                <w:right w:val="none" w:sz="0" w:space="0" w:color="auto"/>
              </w:divBdr>
            </w:div>
            <w:div w:id="1137138099">
              <w:marLeft w:val="0"/>
              <w:marRight w:val="0"/>
              <w:marTop w:val="0"/>
              <w:marBottom w:val="0"/>
              <w:divBdr>
                <w:top w:val="none" w:sz="0" w:space="0" w:color="auto"/>
                <w:left w:val="none" w:sz="0" w:space="0" w:color="auto"/>
                <w:bottom w:val="none" w:sz="0" w:space="0" w:color="auto"/>
                <w:right w:val="none" w:sz="0" w:space="0" w:color="auto"/>
              </w:divBdr>
            </w:div>
            <w:div w:id="945699879">
              <w:marLeft w:val="0"/>
              <w:marRight w:val="0"/>
              <w:marTop w:val="0"/>
              <w:marBottom w:val="0"/>
              <w:divBdr>
                <w:top w:val="none" w:sz="0" w:space="0" w:color="auto"/>
                <w:left w:val="none" w:sz="0" w:space="0" w:color="auto"/>
                <w:bottom w:val="none" w:sz="0" w:space="0" w:color="auto"/>
                <w:right w:val="none" w:sz="0" w:space="0" w:color="auto"/>
              </w:divBdr>
            </w:div>
            <w:div w:id="979920675">
              <w:marLeft w:val="0"/>
              <w:marRight w:val="0"/>
              <w:marTop w:val="0"/>
              <w:marBottom w:val="0"/>
              <w:divBdr>
                <w:top w:val="none" w:sz="0" w:space="0" w:color="auto"/>
                <w:left w:val="none" w:sz="0" w:space="0" w:color="auto"/>
                <w:bottom w:val="none" w:sz="0" w:space="0" w:color="auto"/>
                <w:right w:val="none" w:sz="0" w:space="0" w:color="auto"/>
              </w:divBdr>
            </w:div>
          </w:divsChild>
        </w:div>
        <w:div w:id="1372221464">
          <w:marLeft w:val="0"/>
          <w:marRight w:val="0"/>
          <w:marTop w:val="0"/>
          <w:marBottom w:val="0"/>
          <w:divBdr>
            <w:top w:val="none" w:sz="0" w:space="0" w:color="auto"/>
            <w:left w:val="none" w:sz="0" w:space="0" w:color="auto"/>
            <w:bottom w:val="none" w:sz="0" w:space="0" w:color="auto"/>
            <w:right w:val="none" w:sz="0" w:space="0" w:color="auto"/>
          </w:divBdr>
          <w:divsChild>
            <w:div w:id="241332539">
              <w:marLeft w:val="0"/>
              <w:marRight w:val="0"/>
              <w:marTop w:val="0"/>
              <w:marBottom w:val="0"/>
              <w:divBdr>
                <w:top w:val="none" w:sz="0" w:space="0" w:color="auto"/>
                <w:left w:val="none" w:sz="0" w:space="0" w:color="auto"/>
                <w:bottom w:val="none" w:sz="0" w:space="0" w:color="auto"/>
                <w:right w:val="none" w:sz="0" w:space="0" w:color="auto"/>
              </w:divBdr>
            </w:div>
            <w:div w:id="2094816411">
              <w:marLeft w:val="0"/>
              <w:marRight w:val="0"/>
              <w:marTop w:val="0"/>
              <w:marBottom w:val="0"/>
              <w:divBdr>
                <w:top w:val="none" w:sz="0" w:space="0" w:color="auto"/>
                <w:left w:val="none" w:sz="0" w:space="0" w:color="auto"/>
                <w:bottom w:val="none" w:sz="0" w:space="0" w:color="auto"/>
                <w:right w:val="none" w:sz="0" w:space="0" w:color="auto"/>
              </w:divBdr>
            </w:div>
            <w:div w:id="1311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france.gouv.fr/affichCodeArticle.do;jsessionid=C808BFBAA04CF045F7FC90AABA67CB14.tpdila09v_3?idArticle=LEGIARTI000023450681&amp;cidTexte=LEGITEXT000006070716&amp;dateTexte=20150619" TargetMode="External"/><Relationship Id="rId21" Type="http://schemas.openxmlformats.org/officeDocument/2006/relationships/hyperlink" Target="http://www.legifrance.gouv.fr/affichCodeArticle.do;jsessionid=C808BFBAA04CF045F7FC90AABA67CB14.tpdila09v_3?idArticle=LEGIARTI000023450940&amp;cidTexte=LEGITEXT000006070716&amp;dateTexte=20150619" TargetMode="External"/><Relationship Id="rId4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63" Type="http://schemas.openxmlformats.org/officeDocument/2006/relationships/hyperlink" Target="http://www.legifrance.gouv.fr/affichCodeArticle.do;jsessionid=C808BFBAA04CF045F7FC90AABA67CB14.tpdila09v_3?idArticle=LEGIARTI000023450795&amp;cidTexte=LEGITEXT000006070716&amp;dateTexte=20150619" TargetMode="External"/><Relationship Id="rId8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3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59" Type="http://schemas.openxmlformats.org/officeDocument/2006/relationships/hyperlink" Target="http://www.legifrance.gouv.fr/affichCodeArticle.do;jsessionid=C808BFBAA04CF045F7FC90AABA67CB14.tpdila09v_3?idArticle=LEGIARTI000023450532&amp;cidTexte=LEGITEXT000006070716&amp;dateTexte=20150619" TargetMode="External"/><Relationship Id="rId170"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107" Type="http://schemas.openxmlformats.org/officeDocument/2006/relationships/hyperlink" Target="http://www.legifrance.gouv.fr/affichCodeArticle.do;jsessionid=C808BFBAA04CF045F7FC90AABA67CB14.tpdila09v_3?idArticle=LEGIARTI000023450708&amp;cidTexte=LEGITEXT000006070716&amp;dateTexte=20150619" TargetMode="External"/><Relationship Id="rId11" Type="http://schemas.openxmlformats.org/officeDocument/2006/relationships/hyperlink" Target="http://www.legifrance.gouv.fr/affichCodeArticle.do;jsessionid=C808BFBAA04CF045F7FC90AABA67CB14.tpdila09v_3?idArticle=LEGIARTI000023450903&amp;cidTexte=LEGITEXT000006070716&amp;dateTexte=20150619" TargetMode="External"/><Relationship Id="rId3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53" Type="http://schemas.openxmlformats.org/officeDocument/2006/relationships/hyperlink" Target="http://www.legifrance.gouv.fr/affichCodeArticle.do;jsessionid=C808BFBAA04CF045F7FC90AABA67CB14.tpdila09v_3?idArticle=LEGIARTI000023450814&amp;cidTexte=LEGITEXT000006070716&amp;dateTexte=20150619" TargetMode="External"/><Relationship Id="rId7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49" Type="http://schemas.openxmlformats.org/officeDocument/2006/relationships/hyperlink" Target="http://www.legifrance.gouv.fr/affichCodeArticle.do;jsessionid=C808BFBAA04CF045F7FC90AABA67CB14.tpdila09v_3?idArticle=LEGIARTI000023450559&amp;cidTexte=LEGITEXT000006070716&amp;dateTexte=20150619" TargetMode="External"/><Relationship Id="rId5" Type="http://schemas.openxmlformats.org/officeDocument/2006/relationships/footnotes" Target="footnotes.xml"/><Relationship Id="rId95" Type="http://schemas.openxmlformats.org/officeDocument/2006/relationships/hyperlink" Target="http://www.legifrance.gouv.fr/affichCodeArticle.do;jsessionid=C808BFBAA04CF045F7FC90AABA67CB14.tpdila09v_3?idArticle=LEGIARTI000023450636&amp;cidTexte=LEGITEXT000006070716&amp;dateTexte=20150619" TargetMode="External"/><Relationship Id="rId16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2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43" Type="http://schemas.openxmlformats.org/officeDocument/2006/relationships/hyperlink" Target="http://www.legifrance.gouv.fr/affichCodeArticle.do;jsessionid=C808BFBAA04CF045F7FC90AABA67CB14.tpdila09v_3?idArticle=LEGIARTI000023450835&amp;cidTexte=LEGITEXT000006070716&amp;dateTexte=20150619" TargetMode="External"/><Relationship Id="rId6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1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39" Type="http://schemas.openxmlformats.org/officeDocument/2006/relationships/hyperlink" Target="http://www.legifrance.gouv.fr/affichCodeArticle.do;jsessionid=C808BFBAA04CF045F7FC90AABA67CB14.tpdila09v_3?idArticle=LEGIARTI000023450602&amp;cidTexte=LEGITEXT000006070716&amp;dateTexte=20150619" TargetMode="External"/><Relationship Id="rId85" Type="http://schemas.openxmlformats.org/officeDocument/2006/relationships/hyperlink" Target="http://www.legifrance.gouv.fr/affichCodeArticle.do;jsessionid=C808BFBAA04CF045F7FC90AABA67CB14.tpdila09v_3?idArticle=LEGIARTI000023450747&amp;cidTexte=LEGITEXT000006070716&amp;dateTexte=20150619" TargetMode="External"/><Relationship Id="rId15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71" Type="http://schemas.openxmlformats.org/officeDocument/2006/relationships/hyperlink" Target="http://www.legifrance.gouv.fr/affichCodeArticle.do;jsessionid=C808BFBAA04CF045F7FC90AABA67CB14.tpdila09v_3?idArticle=LEGIARTI000023430169&amp;cidTexte=LEGITEXT000006070716&amp;dateTexte=20150619" TargetMode="External"/><Relationship Id="rId1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33" Type="http://schemas.openxmlformats.org/officeDocument/2006/relationships/hyperlink" Target="http://www.legifrance.gouv.fr/affichCodeArticle.do;jsessionid=C808BFBAA04CF045F7FC90AABA67CB14.tpdila09v_3?idArticle=LEGIARTI000023450915&amp;cidTexte=LEGITEXT000006070716&amp;dateTexte=20150619" TargetMode="External"/><Relationship Id="rId10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9" Type="http://schemas.openxmlformats.org/officeDocument/2006/relationships/hyperlink" Target="http://www.legifrance.gouv.fr/affichCodeArticle.do;jsessionid=C808BFBAA04CF045F7FC90AABA67CB14.tpdila09v_3?idArticle=LEGIARTI000023450656&amp;cidTexte=LEGITEXT000006070716&amp;dateTexte=20150619" TargetMode="External"/><Relationship Id="rId5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75" Type="http://schemas.openxmlformats.org/officeDocument/2006/relationships/hyperlink" Target="http://www.legifrance.gouv.fr/affichCodeArticle.do;jsessionid=C808BFBAA04CF045F7FC90AABA67CB14.tpdila09v_3?idArticle=LEGIARTI000023450773&amp;cidTexte=LEGITEXT000006070716&amp;dateTexte=20150619" TargetMode="External"/><Relationship Id="rId9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4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61" Type="http://schemas.openxmlformats.org/officeDocument/2006/relationships/hyperlink" Target="http://www.legifrance.gouv.fr/affichCodeArticle.do;jsessionid=C808BFBAA04CF045F7FC90AABA67CB14.tpdila09v_3?idArticle=LEGIARTI000023450527&amp;cidTexte=LEGITEXT000006070716&amp;dateTexte=20150619" TargetMode="External"/><Relationship Id="rId6" Type="http://schemas.openxmlformats.org/officeDocument/2006/relationships/endnotes" Target="endnotes.xml"/><Relationship Id="rId23" Type="http://schemas.openxmlformats.org/officeDocument/2006/relationships/hyperlink" Target="http://www.legifrance.gouv.fr/affichCodeArticle.do;jsessionid=C808BFBAA04CF045F7FC90AABA67CB14.tpdila09v_3?idArticle=LEGIARTI000023450931&amp;cidTexte=LEGITEXT000006070716&amp;dateTexte=20150619" TargetMode="External"/><Relationship Id="rId2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49" Type="http://schemas.openxmlformats.org/officeDocument/2006/relationships/hyperlink" Target="http://www.legifrance.gouv.fr/affichCodeArticle.do;jsessionid=C808BFBAA04CF045F7FC90AABA67CB14.tpdila09v_3?idArticle=LEGIARTI000023450824&amp;cidTexte=LEGITEXT000006070716&amp;dateTexte=20150619" TargetMode="External"/><Relationship Id="rId11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19" Type="http://schemas.openxmlformats.org/officeDocument/2006/relationships/hyperlink" Target="http://www.legifrance.gouv.fr/affichCodeArticle.do;jsessionid=C808BFBAA04CF045F7FC90AABA67CB14.tpdila09v_3?idArticle=LEGIARTI000023450678&amp;cidTexte=LEGITEXT000006070716&amp;dateTexte=20150619" TargetMode="External"/><Relationship Id="rId4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6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65" Type="http://schemas.openxmlformats.org/officeDocument/2006/relationships/hyperlink" Target="http://www.legifrance.gouv.fr/affichCodeArticle.do;jsessionid=C808BFBAA04CF045F7FC90AABA67CB14.tpdila09v_3?idArticle=LEGIARTI000023450792&amp;cidTexte=LEGITEXT000006070716&amp;dateTexte=20150619" TargetMode="External"/><Relationship Id="rId81" Type="http://schemas.openxmlformats.org/officeDocument/2006/relationships/hyperlink" Target="http://www.legifrance.gouv.fr/affichCodeArticle.do;jsessionid=C808BFBAA04CF045F7FC90AABA67CB14.tpdila09v_3?idArticle=LEGIARTI000023450761&amp;cidTexte=LEGITEXT000006070716&amp;dateTexte=20150619" TargetMode="External"/><Relationship Id="rId8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3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35" Type="http://schemas.openxmlformats.org/officeDocument/2006/relationships/hyperlink" Target="http://www.legifrance.gouv.fr/affichCodeArticle.do;jsessionid=C808BFBAA04CF045F7FC90AABA67CB14.tpdila09v_3?idArticle=LEGIARTI000023450642&amp;cidTexte=LEGITEXT000006070716&amp;dateTexte=20150619" TargetMode="External"/><Relationship Id="rId151" Type="http://schemas.openxmlformats.org/officeDocument/2006/relationships/hyperlink" Target="http://www.legifrance.gouv.fr/affichCodeArticle.do;jsessionid=C808BFBAA04CF045F7FC90AABA67CB14.tpdila09v_3?idArticle=LEGIARTI000023450551&amp;cidTexte=LEGITEXT000006070716&amp;dateTexte=20150619" TargetMode="External"/><Relationship Id="rId15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77" Type="http://schemas.openxmlformats.org/officeDocument/2006/relationships/hyperlink" Target="http://www.legifrance.gouv.fr/affichCodeArticle.do;jsessionid=C808BFBAA04CF045F7FC90AABA67CB14.tpdila09v_3?idArticle=LEGIARTI000023430264&amp;cidTexte=LEGITEXT000006070716&amp;dateTexte=20150619" TargetMode="External"/><Relationship Id="rId172"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13" Type="http://schemas.openxmlformats.org/officeDocument/2006/relationships/hyperlink" Target="http://www.legifrance.gouv.fr/affichCodeArticle.do;jsessionid=C808BFBAA04CF045F7FC90AABA67CB14.tpdila09v_3?idArticle=LEGIARTI000023450900&amp;cidTexte=LEGITEXT000006070716&amp;dateTexte=20150619" TargetMode="External"/><Relationship Id="rId1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39" Type="http://schemas.openxmlformats.org/officeDocument/2006/relationships/hyperlink" Target="http://www.legifrance.gouv.fr/affichCodeArticle.do;jsessionid=C808BFBAA04CF045F7FC90AABA67CB14.tpdila09v_3?idArticle=LEGIARTI000023450842&amp;cidTexte=LEGITEXT000006070716&amp;dateTexte=20150619" TargetMode="External"/><Relationship Id="rId109" Type="http://schemas.openxmlformats.org/officeDocument/2006/relationships/hyperlink" Target="http://www.legifrance.gouv.fr/affichCodeArticle.do;jsessionid=C808BFBAA04CF045F7FC90AABA67CB14.tpdila09v_3?idArticle=LEGIARTI000023450701&amp;cidTexte=LEGITEXT000006070716&amp;dateTexte=20150619" TargetMode="External"/><Relationship Id="rId3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5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55" Type="http://schemas.openxmlformats.org/officeDocument/2006/relationships/hyperlink" Target="http://www.legifrance.gouv.fr/affichCodeArticle.do;jsessionid=C808BFBAA04CF045F7FC90AABA67CB14.tpdila09v_3?idArticle=LEGIARTI000023450811&amp;cidTexte=LEGITEXT000006070716&amp;dateTexte=20150619" TargetMode="External"/><Relationship Id="rId7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97" Type="http://schemas.openxmlformats.org/officeDocument/2006/relationships/hyperlink" Target="http://www.legifrance.gouv.fr/affichCodeArticle.do;jsessionid=C808BFBAA04CF045F7FC90AABA67CB14.tpdila09v_3?idArticle=LEGIARTI000023450723&amp;cidTexte=LEGITEXT000006070716&amp;dateTexte=20150619" TargetMode="External"/><Relationship Id="rId10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5" Type="http://schemas.openxmlformats.org/officeDocument/2006/relationships/hyperlink" Target="http://www.legifrance.gouv.fr/affichCodeArticle.do;jsessionid=C808BFBAA04CF045F7FC90AABA67CB14.tpdila09v_3?idArticle=LEGIARTI000023450663&amp;cidTexte=LEGITEXT000006070716&amp;dateTexte=20150619" TargetMode="External"/><Relationship Id="rId141" Type="http://schemas.openxmlformats.org/officeDocument/2006/relationships/hyperlink" Target="http://www.legifrance.gouv.fr/affichCodeArticle.do;jsessionid=C808BFBAA04CF045F7FC90AABA67CB14.tpdila09v_3?idArticle=LEGIARTI000023450597&amp;cidTexte=LEGITEXT000006070716&amp;dateTexte=20150619" TargetMode="External"/><Relationship Id="rId14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67" Type="http://schemas.openxmlformats.org/officeDocument/2006/relationships/hyperlink" Target="http://www.legifrance.gouv.fr/affichCodeArticle.do;jsessionid=C808BFBAA04CF045F7FC90AABA67CB14.tpdila09v_3?idArticle=LEGIARTI000023430146&amp;cidTexte=LEGITEXT000006070716&amp;dateTexte=20150619" TargetMode="External"/><Relationship Id="rId7" Type="http://schemas.openxmlformats.org/officeDocument/2006/relationships/hyperlink" Target="http://www.legifrance.gouv.fr/affichCodeArticle.do;jsessionid=C808BFBAA04CF045F7FC90AABA67CB14.tpdila09v_3?idArticle=LEGIARTI000023450909&amp;cidTexte=LEGITEXT000006070716&amp;dateTexte=20150619" TargetMode="External"/><Relationship Id="rId71" Type="http://schemas.openxmlformats.org/officeDocument/2006/relationships/hyperlink" Target="http://www.legifrance.gouv.fr/affichCodeArticle.do;jsessionid=C808BFBAA04CF045F7FC90AABA67CB14.tpdila09v_3?idArticle=LEGIARTI000023450783&amp;cidTexte=LEGITEXT000006070716&amp;dateTexte=20150619" TargetMode="External"/><Relationship Id="rId9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6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2" Type="http://schemas.openxmlformats.org/officeDocument/2006/relationships/styles" Target="styles.xml"/><Relationship Id="rId29" Type="http://schemas.openxmlformats.org/officeDocument/2006/relationships/hyperlink" Target="http://www.legifrance.gouv.fr/affichCodeArticle.do;jsessionid=C808BFBAA04CF045F7FC90AABA67CB14.tpdila09v_3?idArticle=LEGIARTI000023450922&amp;cidTexte=LEGITEXT000006070716&amp;dateTexte=20150619" TargetMode="External"/><Relationship Id="rId2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4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45" Type="http://schemas.openxmlformats.org/officeDocument/2006/relationships/hyperlink" Target="http://www.legifrance.gouv.fr/affichCodeArticle.do;jsessionid=C808BFBAA04CF045F7FC90AABA67CB14.tpdila09v_3?idArticle=LEGIARTI000023450832&amp;cidTexte=LEGITEXT000006070716&amp;dateTexte=20150619" TargetMode="External"/><Relationship Id="rId6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87" Type="http://schemas.openxmlformats.org/officeDocument/2006/relationships/hyperlink" Target="http://www.legifrance.gouv.fr/affichCodeArticle.do;jsessionid=C808BFBAA04CF045F7FC90AABA67CB14.tpdila09v_3?idArticle=LEGIARTI000023450744&amp;cidTexte=LEGITEXT000006070716&amp;dateTexte=20150619" TargetMode="External"/><Relationship Id="rId11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15" Type="http://schemas.openxmlformats.org/officeDocument/2006/relationships/hyperlink" Target="http://www.legifrance.gouv.fr/affichCodeArticle.do;jsessionid=C808BFBAA04CF045F7FC90AABA67CB14.tpdila09v_3?idArticle=LEGIARTI000023450684&amp;cidTexte=LEGITEXT000006070716&amp;dateTexte=20150619" TargetMode="External"/><Relationship Id="rId131" Type="http://schemas.openxmlformats.org/officeDocument/2006/relationships/hyperlink" Target="http://www.legifrance.gouv.fr/affichCodeArticle.do;jsessionid=C808BFBAA04CF045F7FC90AABA67CB14.tpdila09v_3?idArticle=LEGIARTI000023450649&amp;cidTexte=LEGITEXT000006070716&amp;dateTexte=20150619" TargetMode="External"/><Relationship Id="rId13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57" Type="http://schemas.openxmlformats.org/officeDocument/2006/relationships/hyperlink" Target="http://www.legifrance.gouv.fr/affichCodeArticle.do;jsessionid=C808BFBAA04CF045F7FC90AABA67CB14.tpdila09v_3?idArticle=LEGIARTI000023450536&amp;cidTexte=LEGITEXT000006070716&amp;dateTexte=20150619" TargetMode="External"/><Relationship Id="rId178"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61" Type="http://schemas.openxmlformats.org/officeDocument/2006/relationships/hyperlink" Target="http://www.legifrance.gouv.fr/affichCodeArticle.do;jsessionid=C808BFBAA04CF045F7FC90AABA67CB14.tpdila09v_3?idArticle=LEGIARTI000023450798&amp;cidTexte=LEGITEXT000006070716&amp;dateTexte=20150619" TargetMode="External"/><Relationship Id="rId8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5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73" Type="http://schemas.openxmlformats.org/officeDocument/2006/relationships/hyperlink" Target="http://www.legifrance.gouv.fr/affichCodeArticle.do;jsessionid=C808BFBAA04CF045F7FC90AABA67CB14.tpdila09v_3?idArticle=LEGIARTI000023430205&amp;cidTexte=LEGITEXT000006070716&amp;dateTexte=20150619" TargetMode="External"/><Relationship Id="rId19" Type="http://schemas.openxmlformats.org/officeDocument/2006/relationships/hyperlink" Target="http://www.legifrance.gouv.fr/affichCodeArticle.do;jsessionid=C808BFBAA04CF045F7FC90AABA67CB14.tpdila09v_3?idArticle=LEGIARTI000023450943&amp;cidTexte=LEGITEXT000006070716&amp;dateTexte=20150619" TargetMode="External"/><Relationship Id="rId1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3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35" Type="http://schemas.openxmlformats.org/officeDocument/2006/relationships/hyperlink" Target="http://www.legifrance.gouv.fr/affichCodeArticle.do;jsessionid=C808BFBAA04CF045F7FC90AABA67CB14.tpdila09v_3?idArticle=LEGIARTI000023450865&amp;cidTexte=LEGITEXT000006070716&amp;dateTexte=20150619" TargetMode="External"/><Relationship Id="rId5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77" Type="http://schemas.openxmlformats.org/officeDocument/2006/relationships/hyperlink" Target="http://www.legifrance.gouv.fr/affichCodeArticle.do;jsessionid=C808BFBAA04CF045F7FC90AABA67CB14.tpdila09v_3?idArticle=LEGIARTI000023450770&amp;cidTexte=LEGITEXT000006070716&amp;dateTexte=20150619" TargetMode="External"/><Relationship Id="rId10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05" Type="http://schemas.openxmlformats.org/officeDocument/2006/relationships/hyperlink" Target="http://www.legifrance.gouv.fr/affichCodeArticle.do;jsessionid=C808BFBAA04CF045F7FC90AABA67CB14.tpdila09v_3?idArticle=LEGIARTI000023450711&amp;cidTexte=LEGITEXT000006070716&amp;dateTexte=20150619" TargetMode="External"/><Relationship Id="rId12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47" Type="http://schemas.openxmlformats.org/officeDocument/2006/relationships/hyperlink" Target="http://www.legifrance.gouv.fr/affichCodeArticle.do;jsessionid=C808BFBAA04CF045F7FC90AABA67CB14.tpdila09v_3?idArticle=LEGIARTI000023450563&amp;cidTexte=LEGITEXT000006070716&amp;dateTexte=20150619" TargetMode="External"/><Relationship Id="rId168"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51" Type="http://schemas.openxmlformats.org/officeDocument/2006/relationships/hyperlink" Target="http://www.legifrance.gouv.fr/affichCodeArticle.do;jsessionid=C808BFBAA04CF045F7FC90AABA67CB14.tpdila09v_3?idArticle=LEGIARTI000023450821&amp;cidTexte=LEGITEXT000006070716&amp;dateTexte=20150619" TargetMode="External"/><Relationship Id="rId7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93" Type="http://schemas.openxmlformats.org/officeDocument/2006/relationships/hyperlink" Target="http://www.legifrance.gouv.fr/affichCodeArticle.do;jsessionid=C808BFBAA04CF045F7FC90AABA67CB14.tpdila09v_3?idArticle=LEGIARTI000023450727&amp;cidTexte=LEGITEXT000006070716&amp;dateTexte=20150619" TargetMode="External"/><Relationship Id="rId9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1" Type="http://schemas.openxmlformats.org/officeDocument/2006/relationships/hyperlink" Target="http://www.legifrance.gouv.fr/affichCodeArticle.do;jsessionid=C808BFBAA04CF045F7FC90AABA67CB14.tpdila09v_3?idArticle=LEGIARTI000023450674&amp;cidTexte=LEGITEXT000006070716&amp;dateTexte=20150619" TargetMode="External"/><Relationship Id="rId14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63" Type="http://schemas.openxmlformats.org/officeDocument/2006/relationships/hyperlink" Target="http://www.legifrance.gouv.fr/affichCodeArticle.do;jsessionid=C808BFBAA04CF045F7FC90AABA67CB14.tpdila09v_3?idArticle=LEGIARTI000023427702&amp;cidTexte=LEGITEXT000006070716&amp;dateTexte=20150619" TargetMode="External"/><Relationship Id="rId3" Type="http://schemas.openxmlformats.org/officeDocument/2006/relationships/settings" Target="settings.xml"/><Relationship Id="rId25" Type="http://schemas.openxmlformats.org/officeDocument/2006/relationships/hyperlink" Target="http://www.legifrance.gouv.fr/affichCodeArticle.do;jsessionid=C808BFBAA04CF045F7FC90AABA67CB14.tpdila09v_3?idArticle=LEGIARTI000023450928&amp;cidTexte=LEGITEXT000006070716&amp;dateTexte=20150619" TargetMode="External"/><Relationship Id="rId4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67" Type="http://schemas.openxmlformats.org/officeDocument/2006/relationships/hyperlink" Target="http://www.legifrance.gouv.fr/affichCodeArticle.do;jsessionid=C808BFBAA04CF045F7FC90AABA67CB14.tpdila09v_3?idArticle=LEGIARTI000023450789&amp;cidTexte=LEGITEXT000006070716&amp;dateTexte=20150619" TargetMode="External"/><Relationship Id="rId11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37" Type="http://schemas.openxmlformats.org/officeDocument/2006/relationships/hyperlink" Target="http://www.legifrance.gouv.fr/affichCodeArticle.do;jsessionid=C808BFBAA04CF045F7FC90AABA67CB14.tpdila09v_3?idArticle=LEGIARTI000023450606&amp;cidTexte=LEGITEXT000006070716&amp;dateTexte=20150619" TargetMode="External"/><Relationship Id="rId15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2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41" Type="http://schemas.openxmlformats.org/officeDocument/2006/relationships/hyperlink" Target="http://www.legifrance.gouv.fr/affichCodeArticle.do;jsessionid=C808BFBAA04CF045F7FC90AABA67CB14.tpdila09v_3?idArticle=LEGIARTI000023450912&amp;cidTexte=LEGITEXT000006070716&amp;dateTexte=20150619" TargetMode="External"/><Relationship Id="rId6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83" Type="http://schemas.openxmlformats.org/officeDocument/2006/relationships/hyperlink" Target="http://www.legifrance.gouv.fr/affichCodeArticle.do;jsessionid=C808BFBAA04CF045F7FC90AABA67CB14.tpdila09v_3?idArticle=LEGIARTI000023450754&amp;cidTexte=LEGITEXT000006070716&amp;dateTexte=20150619" TargetMode="External"/><Relationship Id="rId8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11" Type="http://schemas.openxmlformats.org/officeDocument/2006/relationships/hyperlink" Target="http://www.legifrance.gouv.fr/affichCodeArticle.do;jsessionid=C808BFBAA04CF045F7FC90AABA67CB14.tpdila09v_3?idArticle=LEGIARTI000023450694&amp;cidTexte=LEGITEXT000006070716&amp;dateTexte=20150619" TargetMode="External"/><Relationship Id="rId13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53" Type="http://schemas.openxmlformats.org/officeDocument/2006/relationships/hyperlink" Target="http://www.legifrance.gouv.fr/affichCodeArticle.do;jsessionid=C808BFBAA04CF045F7FC90AABA67CB14.tpdila09v_3?idArticle=LEGIARTI000023450546&amp;cidTexte=LEGITEXT000006070716&amp;dateTexte=20150619" TargetMode="External"/><Relationship Id="rId174"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179" Type="http://schemas.openxmlformats.org/officeDocument/2006/relationships/fontTable" Target="fontTable.xml"/><Relationship Id="rId15" Type="http://schemas.openxmlformats.org/officeDocument/2006/relationships/hyperlink" Target="http://www.legifrance.gouv.fr/affichCodeArticle.do;jsessionid=C808BFBAA04CF045F7FC90AABA67CB14.tpdila09v_3?idArticle=LEGIARTI000023450949&amp;cidTexte=LEGITEXT000006070716&amp;dateTexte=20150619" TargetMode="External"/><Relationship Id="rId3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57" Type="http://schemas.openxmlformats.org/officeDocument/2006/relationships/hyperlink" Target="http://www.legifrance.gouv.fr/affichCodeArticle.do;jsessionid=C808BFBAA04CF045F7FC90AABA67CB14.tpdila09v_3?idArticle=LEGIARTI000023450804&amp;cidTexte=LEGITEXT000006070716&amp;dateTexte=20150619" TargetMode="External"/><Relationship Id="rId10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7" Type="http://schemas.openxmlformats.org/officeDocument/2006/relationships/hyperlink" Target="http://www.legifrance.gouv.fr/affichCodeArticle.do;jsessionid=C808BFBAA04CF045F7FC90AABA67CB14.tpdila09v_3?idArticle=LEGIARTI000023450633&amp;cidTexte=LEGITEXT000006070716&amp;dateTexte=20150619" TargetMode="External"/><Relationship Id="rId1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31" Type="http://schemas.openxmlformats.org/officeDocument/2006/relationships/hyperlink" Target="http://www.legifrance.gouv.fr/affichCodeArticle.do;jsessionid=C808BFBAA04CF045F7FC90AABA67CB14.tpdila09v_3?idArticle=LEGIARTI000023450918&amp;cidTexte=LEGITEXT000006070716&amp;dateTexte=20150619" TargetMode="External"/><Relationship Id="rId5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73" Type="http://schemas.openxmlformats.org/officeDocument/2006/relationships/hyperlink" Target="http://www.legifrance.gouv.fr/affichCodeArticle.do;jsessionid=C808BFBAA04CF045F7FC90AABA67CB14.tpdila09v_3?idArticle=LEGIARTI000023450776&amp;cidTexte=LEGITEXT000006070716&amp;dateTexte=20150619" TargetMode="External"/><Relationship Id="rId7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9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99" Type="http://schemas.openxmlformats.org/officeDocument/2006/relationships/hyperlink" Target="http://www.legifrance.gouv.fr/affichCodeArticle.do;jsessionid=C808BFBAA04CF045F7FC90AABA67CB14.tpdila09v_3?idArticle=LEGIARTI000023450720&amp;cidTexte=LEGITEXT000006070716&amp;dateTexte=20150619" TargetMode="External"/><Relationship Id="rId101" Type="http://schemas.openxmlformats.org/officeDocument/2006/relationships/hyperlink" Target="http://www.legifrance.gouv.fr/affichCodeArticle.do;jsessionid=C808BFBAA04CF045F7FC90AABA67CB14.tpdila09v_3?idArticle=LEGIARTI000023450697&amp;cidTexte=LEGITEXT000006070716&amp;dateTexte=20150619" TargetMode="External"/><Relationship Id="rId12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43" Type="http://schemas.openxmlformats.org/officeDocument/2006/relationships/hyperlink" Target="http://www.legifrance.gouv.fr/affichCodeArticle.do;jsessionid=C808BFBAA04CF045F7FC90AABA67CB14.tpdila09v_3?idArticle=LEGIARTI000023450592&amp;cidTexte=LEGITEXT000006070716&amp;dateTexte=20150619" TargetMode="External"/><Relationship Id="rId14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64"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169" Type="http://schemas.openxmlformats.org/officeDocument/2006/relationships/hyperlink" Target="http://www.legifrance.gouv.fr/affichCodeArticle.do;jsessionid=C808BFBAA04CF045F7FC90AABA67CB14.tpdila09v_3?idArticle=LEGIARTI000023430167&amp;cidTexte=LEGITEXT000006070716&amp;dateTexte=20150619"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C808BFBAA04CF045F7FC90AABA67CB14.tpdila09v_3?idArticle=LEGIARTI000023450906&amp;cidTexte=LEGITEXT000006070716&amp;dateTexte=20150619" TargetMode="External"/><Relationship Id="rId180" Type="http://schemas.openxmlformats.org/officeDocument/2006/relationships/theme" Target="theme/theme1.xml"/><Relationship Id="rId2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47" Type="http://schemas.openxmlformats.org/officeDocument/2006/relationships/hyperlink" Target="http://www.legifrance.gouv.fr/affichCodeArticle.do;jsessionid=C808BFBAA04CF045F7FC90AABA67CB14.tpdila09v_3?idArticle=LEGIARTI000023450827&amp;cidTexte=LEGITEXT000006070716&amp;dateTexte=20150619" TargetMode="External"/><Relationship Id="rId6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89" Type="http://schemas.openxmlformats.org/officeDocument/2006/relationships/hyperlink" Target="http://www.legifrance.gouv.fr/affichCodeArticle.do;jsessionid=C808BFBAA04CF045F7FC90AABA67CB14.tpdila09v_3?idArticle=LEGIARTI000023450737&amp;cidTexte=LEGITEXT000006070716&amp;dateTexte=20150619" TargetMode="External"/><Relationship Id="rId11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33" Type="http://schemas.openxmlformats.org/officeDocument/2006/relationships/hyperlink" Target="http://www.legifrance.gouv.fr/affichCodeArticle.do;jsessionid=C808BFBAA04CF045F7FC90AABA67CB14.tpdila09v_3?idArticle=LEGIARTI000023450614&amp;cidTexte=LEGITEXT000006070716&amp;dateTexte=20150619" TargetMode="External"/><Relationship Id="rId15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75" Type="http://schemas.openxmlformats.org/officeDocument/2006/relationships/hyperlink" Target="http://www.legifrance.gouv.fr/affichCodeArticle.do;jsessionid=C808BFBAA04CF045F7FC90AABA67CB14.tpdila09v_3?idArticle=LEGIARTI000023430275&amp;cidTexte=LEGITEXT000006070716&amp;dateTexte=20150619" TargetMode="External"/><Relationship Id="rId16"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37" Type="http://schemas.openxmlformats.org/officeDocument/2006/relationships/hyperlink" Target="http://www.legifrance.gouv.fr/affichCodeArticle.do;jsessionid=C808BFBAA04CF045F7FC90AABA67CB14.tpdila09v_3?idArticle=LEGIARTI000023450846&amp;cidTexte=LEGITEXT000006070716&amp;dateTexte=20150619" TargetMode="External"/><Relationship Id="rId5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79" Type="http://schemas.openxmlformats.org/officeDocument/2006/relationships/hyperlink" Target="http://www.legifrance.gouv.fr/affichCodeArticle.do;jsessionid=C808BFBAA04CF045F7FC90AABA67CB14.tpdila09v_3?idArticle=LEGIARTI000023450765&amp;cidTexte=LEGITEXT000006070716&amp;dateTexte=20150619" TargetMode="External"/><Relationship Id="rId102"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23" Type="http://schemas.openxmlformats.org/officeDocument/2006/relationships/hyperlink" Target="http://www.legifrance.gouv.fr/affichCodeArticle.do;jsessionid=C808BFBAA04CF045F7FC90AABA67CB14.tpdila09v_3?idArticle=LEGIARTI000023450667&amp;cidTexte=LEGITEXT000006070716&amp;dateTexte=20150619" TargetMode="External"/><Relationship Id="rId14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9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65" Type="http://schemas.openxmlformats.org/officeDocument/2006/relationships/hyperlink" Target="http://www.legifrance.gouv.fr/affichCodeArticle.do;jsessionid=C808BFBAA04CF045F7FC90AABA67CB14.tpdila09v_3?idArticle=LEGIARTI000023427714&amp;cidTexte=LEGITEXT000006070716&amp;dateTexte=20150619" TargetMode="External"/><Relationship Id="rId27" Type="http://schemas.openxmlformats.org/officeDocument/2006/relationships/hyperlink" Target="http://www.legifrance.gouv.fr/affichCodeArticle.do;jsessionid=C808BFBAA04CF045F7FC90AABA67CB14.tpdila09v_3?idArticle=LEGIARTI000023450925&amp;cidTexte=LEGITEXT000006070716&amp;dateTexte=20150619" TargetMode="External"/><Relationship Id="rId4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69" Type="http://schemas.openxmlformats.org/officeDocument/2006/relationships/hyperlink" Target="http://www.legifrance.gouv.fr/affichCodeArticle.do;jsessionid=C808BFBAA04CF045F7FC90AABA67CB14.tpdila09v_3?idArticle=LEGIARTI000023450786&amp;cidTexte=LEGITEXT000006070716&amp;dateTexte=20150619" TargetMode="External"/><Relationship Id="rId113" Type="http://schemas.openxmlformats.org/officeDocument/2006/relationships/hyperlink" Target="http://www.legifrance.gouv.fr/affichCodeArticle.do;jsessionid=C808BFBAA04CF045F7FC90AABA67CB14.tpdila09v_3?idArticle=LEGIARTI000023450687&amp;cidTexte=LEGITEXT000006070716&amp;dateTexte=20150619" TargetMode="External"/><Relationship Id="rId13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8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155" Type="http://schemas.openxmlformats.org/officeDocument/2006/relationships/hyperlink" Target="http://www.legifrance.gouv.fr/affichCodeArticle.do;jsessionid=C808BFBAA04CF045F7FC90AABA67CB14.tpdila09v_3?idArticle=LEGIARTI000023450541&amp;cidTexte=LEGITEXT000006070716&amp;dateTexte=20150619" TargetMode="External"/><Relationship Id="rId176"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17" Type="http://schemas.openxmlformats.org/officeDocument/2006/relationships/hyperlink" Target="http://www.legifrance.gouv.fr/affichCodeArticle.do;jsessionid=C808BFBAA04CF045F7FC90AABA67CB14.tpdila09v_3?idArticle=LEGIARTI000023450946&amp;cidTexte=LEGITEXT000006070716&amp;dateTexte=20150619" TargetMode="External"/><Relationship Id="rId38"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59" Type="http://schemas.openxmlformats.org/officeDocument/2006/relationships/hyperlink" Target="http://www.legifrance.gouv.fr/affichCodeArticle.do;jsessionid=C808BFBAA04CF045F7FC90AABA67CB14.tpdila09v_3?idArticle=LEGIARTI000023450801&amp;cidTexte=LEGITEXT000006070716&amp;dateTexte=20150619" TargetMode="External"/><Relationship Id="rId103" Type="http://schemas.openxmlformats.org/officeDocument/2006/relationships/hyperlink" Target="http://www.legifrance.gouv.fr/affichCodeArticle.do;jsessionid=C808BFBAA04CF045F7FC90AABA67CB14.tpdila09v_3?idArticle=LEGIARTI000023450715&amp;cidTexte=LEGITEXT000006070716&amp;dateTexte=20150619" TargetMode="External"/><Relationship Id="rId124"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70" Type="http://schemas.openxmlformats.org/officeDocument/2006/relationships/hyperlink" Target="http://www.legifrance.gouv.fr/affichTexteArticle.do;jsessionid=C808BFBAA04CF045F7FC90AABA67CB14.tpdila09v_3?cidTexte=JORFTEXT000023417517&amp;idArticle=LEGIARTI000023419086&amp;dateTexte=20110115" TargetMode="External"/><Relationship Id="rId91" Type="http://schemas.openxmlformats.org/officeDocument/2006/relationships/hyperlink" Target="http://www.legifrance.gouv.fr/affichCodeArticle.do;jsessionid=C808BFBAA04CF045F7FC90AABA67CB14.tpdila09v_3?idArticle=LEGIARTI000023450730&amp;cidTexte=LEGITEXT000006070716&amp;dateTexte=20150619" TargetMode="External"/><Relationship Id="rId145" Type="http://schemas.openxmlformats.org/officeDocument/2006/relationships/hyperlink" Target="http://www.legifrance.gouv.fr/affichCodeArticle.do;jsessionid=C808BFBAA04CF045F7FC90AABA67CB14.tpdila09v_3?idArticle=LEGIARTI000023450571&amp;cidTexte=LEGITEXT000006070716&amp;dateTexte=20150619" TargetMode="External"/><Relationship Id="rId166" Type="http://schemas.openxmlformats.org/officeDocument/2006/relationships/hyperlink" Target="http://www.legifrance.gouv.fr/affichTexteArticle.do;jsessionid=C808BFBAA04CF045F7FC90AABA67CB14.tpdila09v_3?cidTexte=JORFTEXT000023417517&amp;idArticle=LEGIARTI000023419086&amp;dateTexte=20110114" TargetMode="External"/><Relationship Id="rId1"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12264</Words>
  <Characters>67456</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Maingu</dc:creator>
  <cp:keywords/>
  <dc:description/>
  <cp:lastModifiedBy>MAINGUY</cp:lastModifiedBy>
  <cp:revision>5</cp:revision>
  <dcterms:created xsi:type="dcterms:W3CDTF">2015-06-19T19:24:00Z</dcterms:created>
  <dcterms:modified xsi:type="dcterms:W3CDTF">2020-03-03T15:40:00Z</dcterms:modified>
</cp:coreProperties>
</file>